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50" w:line="480" w:lineRule="auto"/>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小学科学关注学生教学策略感悟</w:t>
      </w:r>
    </w:p>
    <w:p>
      <w:pPr>
        <w:widowControl/>
        <w:shd w:val="clear" w:color="auto" w:fill="FFFFFF"/>
        <w:wordWrap w:val="0"/>
        <w:spacing w:before="150" w:after="150" w:line="480" w:lineRule="auto"/>
        <w:ind w:right="160" w:firstLine="480"/>
        <w:jc w:val="center"/>
        <w:rPr>
          <w:rFonts w:hint="eastAsia" w:asciiTheme="majorEastAsia" w:hAnsiTheme="majorEastAsia" w:eastAsiaTheme="majorEastAsia" w:cstheme="majorEastAsia"/>
          <w:bCs/>
          <w:color w:val="000000"/>
          <w:kern w:val="0"/>
          <w:sz w:val="24"/>
          <w:szCs w:val="24"/>
        </w:rPr>
      </w:pPr>
      <w:r>
        <w:rPr>
          <w:rFonts w:hint="eastAsia" w:asciiTheme="majorEastAsia" w:hAnsiTheme="majorEastAsia" w:eastAsiaTheme="majorEastAsia" w:cstheme="majorEastAsia"/>
          <w:bCs/>
          <w:color w:val="000000"/>
          <w:kern w:val="0"/>
          <w:sz w:val="24"/>
          <w:szCs w:val="24"/>
        </w:rPr>
        <w:t>四川省自贡市自流井区青少年宫 黄昌旭</w:t>
      </w:r>
    </w:p>
    <w:p>
      <w:pPr>
        <w:widowControl/>
        <w:shd w:val="clear" w:color="auto" w:fill="FFFFFF"/>
        <w:spacing w:before="150" w:after="150" w:line="360" w:lineRule="auto"/>
        <w:ind w:firstLine="477" w:firstLineChars="199"/>
        <w:jc w:val="left"/>
        <w:rPr>
          <w:rFonts w:hint="eastAsia" w:asciiTheme="majorEastAsia" w:hAnsiTheme="majorEastAsia" w:eastAsiaTheme="majorEastAsia" w:cstheme="majorEastAsia"/>
          <w:color w:val="000000"/>
          <w:kern w:val="0"/>
          <w:sz w:val="24"/>
          <w:szCs w:val="24"/>
        </w:rPr>
      </w:pPr>
      <w:bookmarkStart w:id="0" w:name="_GoBack"/>
      <w:bookmarkEnd w:id="0"/>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48" w:lineRule="atLeast"/>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科学《新课标》中指出：“小学科学是以培养科学素养为宗旨的科学启蒙课程，其课程设置的目的是培养学生的科学素养，一个人的科学素养形成是长期的过程，在这个过程中要以学生的独立探究为前提，提倡自主探究、合作交流的课堂教学新形式”。所以我在</w:t>
      </w:r>
      <w:r>
        <w:rPr>
          <w:rFonts w:hint="eastAsia" w:asciiTheme="majorEastAsia" w:hAnsiTheme="majorEastAsia" w:eastAsiaTheme="majorEastAsia" w:cstheme="majorEastAsia"/>
          <w:color w:val="000000"/>
          <w:kern w:val="0"/>
          <w:sz w:val="24"/>
          <w:szCs w:val="24"/>
        </w:rPr>
        <w:t>教学中</w:t>
      </w:r>
      <w:r>
        <w:rPr>
          <w:rFonts w:hint="eastAsia" w:asciiTheme="majorEastAsia" w:hAnsiTheme="majorEastAsia" w:eastAsiaTheme="majorEastAsia" w:cstheme="majorEastAsia"/>
          <w:color w:val="000000"/>
          <w:kern w:val="0"/>
          <w:sz w:val="24"/>
          <w:szCs w:val="24"/>
        </w:rPr>
        <w:t>十分关注学生，努力和</w:t>
      </w:r>
      <w:r>
        <w:rPr>
          <w:rFonts w:hint="eastAsia" w:asciiTheme="majorEastAsia" w:hAnsiTheme="majorEastAsia" w:eastAsiaTheme="majorEastAsia" w:cstheme="majorEastAsia"/>
          <w:color w:val="000000"/>
          <w:kern w:val="0"/>
          <w:sz w:val="24"/>
          <w:szCs w:val="24"/>
        </w:rPr>
        <w:t>学生一起学习</w:t>
      </w:r>
      <w:r>
        <w:rPr>
          <w:rFonts w:hint="eastAsia" w:asciiTheme="majorEastAsia" w:hAnsiTheme="majorEastAsia" w:eastAsiaTheme="majorEastAsia" w:cstheme="majorEastAsia"/>
          <w:color w:val="000000"/>
          <w:kern w:val="0"/>
          <w:sz w:val="24"/>
          <w:szCs w:val="24"/>
        </w:rPr>
        <w:t>、一起操作、一起体验、</w:t>
      </w:r>
      <w:r>
        <w:rPr>
          <w:rFonts w:hint="eastAsia" w:asciiTheme="majorEastAsia" w:hAnsiTheme="majorEastAsia" w:eastAsiaTheme="majorEastAsia" w:cstheme="majorEastAsia"/>
          <w:color w:val="000000"/>
          <w:kern w:val="0"/>
          <w:sz w:val="24"/>
          <w:szCs w:val="24"/>
        </w:rPr>
        <w:t>一起活动，努力把生活经验和课本知识有机结合起来，关注学生的内心需求，成为学生学习的促进者。</w:t>
      </w:r>
      <w:r>
        <w:rPr>
          <w:rFonts w:hint="eastAsia" w:asciiTheme="majorEastAsia" w:hAnsiTheme="majorEastAsia" w:eastAsiaTheme="majorEastAsia" w:cstheme="majorEastAsia"/>
          <w:color w:val="000000"/>
          <w:kern w:val="0"/>
          <w:sz w:val="24"/>
          <w:szCs w:val="24"/>
        </w:rPr>
        <w:t>下面是我的科学关注学生教学策略感悟。</w:t>
      </w:r>
    </w:p>
    <w:p>
      <w:pPr>
        <w:widowControl/>
        <w:shd w:val="clear" w:color="auto" w:fill="FFFFFF"/>
        <w:spacing w:before="150" w:after="150" w:line="360" w:lineRule="auto"/>
        <w:ind w:firstLine="479" w:firstLineChars="199"/>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一、教学之前的关注学生</w:t>
      </w:r>
    </w:p>
    <w:p>
      <w:pPr>
        <w:widowControl/>
        <w:shd w:val="clear" w:color="auto" w:fill="FFFFFF"/>
        <w:spacing w:before="150" w:after="150" w:line="360" w:lineRule="auto"/>
        <w:ind w:firstLine="477" w:firstLineChars="199"/>
        <w:jc w:val="left"/>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color w:val="000000"/>
          <w:kern w:val="0"/>
          <w:sz w:val="24"/>
          <w:szCs w:val="24"/>
        </w:rPr>
        <w:t xml:space="preserve">科学教学的备课十分重要，是为了提高教学计划的科学性与合理性，教师一定要在课标与教学要求的指导下，先对整本教材的内容、难易度等有所了解，特别是根据学生的年龄和对教学班学生的认知情况，结合每个单元的特点来安排教学活动，以完成教学目标，突出重难点。如教学《我们都是科学家》，看起来该单元的知识内容较少，但实际必须掌握的知识点很多，包括耳熟能详的科学家名字、哪位科学家发现了人眼具有暂时记忆能力及该理论又创造了什么、哪位科学家发现了接种牛痘预防天花的办法、哪位科学家发现了镭、《本草纲目》是哪位科学家撰写的等等，先跟学生课前任务，在上课之前师生做够准备 。      </w:t>
      </w:r>
    </w:p>
    <w:p>
      <w:pPr>
        <w:widowControl/>
        <w:shd w:val="clear" w:color="auto" w:fill="FFFFFF"/>
        <w:spacing w:before="150" w:after="150" w:line="360" w:lineRule="auto"/>
        <w:ind w:firstLine="480"/>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二、教学之中的关注学生</w:t>
      </w:r>
    </w:p>
    <w:p>
      <w:pPr>
        <w:widowControl/>
        <w:shd w:val="clear" w:color="auto" w:fill="FFFFFF"/>
        <w:spacing w:before="150" w:after="150" w:line="360" w:lineRule="auto"/>
        <w:ind w:firstLine="480"/>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1.努力激发学生的学习兴趣</w:t>
      </w:r>
    </w:p>
    <w:p>
      <w:pPr>
        <w:widowControl/>
        <w:shd w:val="clear" w:color="auto" w:fill="FFFFFF"/>
        <w:spacing w:before="150" w:after="150" w:line="360" w:lineRule="auto"/>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我们教师都知道小学课堂教学要根据教学内容，要努力创设一个生动、有趣的，又能引导学生主动参与的学习情境。科学教学就是创设充满意义的、富有挑战性的自然科学问题情境，</w:t>
      </w:r>
      <w:r>
        <w:rPr>
          <w:rFonts w:hint="eastAsia" w:asciiTheme="majorEastAsia" w:hAnsiTheme="majorEastAsia" w:eastAsiaTheme="majorEastAsia" w:cstheme="majorEastAsia"/>
          <w:color w:val="000000"/>
          <w:kern w:val="0"/>
          <w:sz w:val="24"/>
          <w:szCs w:val="24"/>
        </w:rPr>
        <w:t>通过探究活动引导学生学习，培养学生学会探究的能力，明确探究的本质，让学生享有充分发挥的空间</w:t>
      </w: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kern w:val="0"/>
          <w:sz w:val="24"/>
          <w:szCs w:val="24"/>
        </w:rPr>
        <w:t>学生在实践活动中要养成良好的行为习惯。</w:t>
      </w:r>
      <w:r>
        <w:rPr>
          <w:rFonts w:hint="eastAsia" w:asciiTheme="majorEastAsia" w:hAnsiTheme="majorEastAsia" w:eastAsiaTheme="majorEastAsia" w:cstheme="majorEastAsia"/>
          <w:color w:val="000000"/>
          <w:kern w:val="0"/>
          <w:sz w:val="24"/>
          <w:szCs w:val="24"/>
        </w:rPr>
        <w:t>教师可以运用多种方法，培养学生的观察兴趣。我在课堂上十分关注学生，先让学生学习科学书上的知识，合理分配时间组织学生到大自然中，观察真实的自然事物，让学生把学到的与实际相比较，加深学习印象。在教学“花的构成”这一节中，我带领学生到学校的校园里，认真观察桃花、梨花等花朵。让学生仔细观察，既了解了花朵的构成，启发学生对不同种类的花进行比较，激发学习兴趣，培养观察能力。运用实物、模型、挂图和学校现有的科学实验设备进行教学。比如“细胞的构成”这一节中， 运用模型让学生观察和体会细胞的构成结构，促进学生对小学科学兴趣的培养。还可以运用多媒体技术来授课，讲科学故事的方式激发学生的学习兴趣。总之教师在课堂教学中尽力去运用各种方法激发学生的学习兴趣。</w:t>
      </w:r>
    </w:p>
    <w:p>
      <w:pPr>
        <w:widowControl/>
        <w:shd w:val="clear" w:color="auto" w:fill="FFFFFF"/>
        <w:spacing w:before="150" w:after="150" w:line="360" w:lineRule="auto"/>
        <w:ind w:firstLine="480"/>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2.教学中尽力把课堂还给学生</w:t>
      </w:r>
    </w:p>
    <w:p>
      <w:pPr>
        <w:widowControl/>
        <w:shd w:val="clear" w:color="auto" w:fill="FFFFFF"/>
        <w:spacing w:before="150" w:after="150" w:line="360" w:lineRule="auto"/>
        <w:ind w:firstLine="477" w:firstLineChars="199"/>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color w:val="000000"/>
          <w:kern w:val="0"/>
          <w:sz w:val="24"/>
          <w:szCs w:val="24"/>
        </w:rPr>
        <w:t>新课标要求学生积极主动地学习，要突出学生的主体地位，这就要求我们把课堂还给学生，尤其是科学课堂要努力让学生积极参与到科学课堂学习中来。在教学过程中，我尽力引导学生质疑、调查、探究，在学生的探究性学习中，</w:t>
      </w:r>
      <w:r>
        <w:rPr>
          <w:rFonts w:hint="eastAsia" w:asciiTheme="majorEastAsia" w:hAnsiTheme="majorEastAsia" w:eastAsiaTheme="majorEastAsia" w:cstheme="majorEastAsia"/>
          <w:color w:val="000000"/>
          <w:kern w:val="0"/>
          <w:sz w:val="24"/>
          <w:szCs w:val="24"/>
        </w:rPr>
        <w:t>让学生主动积极地学习探究找出问题的答案，敢说，乐说，会说，会做，体现了自我的价值</w:t>
      </w:r>
      <w:r>
        <w:rPr>
          <w:rFonts w:hint="eastAsia" w:asciiTheme="majorEastAsia" w:hAnsiTheme="majorEastAsia" w:eastAsiaTheme="majorEastAsia" w:cstheme="majorEastAsia"/>
          <w:color w:val="000000"/>
          <w:kern w:val="0"/>
          <w:sz w:val="24"/>
          <w:szCs w:val="24"/>
        </w:rPr>
        <w:t>,教生和谐合作和互动。</w:t>
      </w:r>
    </w:p>
    <w:p>
      <w:pPr>
        <w:widowControl/>
        <w:shd w:val="clear" w:color="auto" w:fill="FFFFFF"/>
        <w:spacing w:before="150" w:after="150" w:line="360" w:lineRule="auto"/>
        <w:ind w:firstLine="477" w:firstLineChars="199"/>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color w:val="000000"/>
          <w:kern w:val="0"/>
          <w:sz w:val="24"/>
          <w:szCs w:val="24"/>
        </w:rPr>
        <w:t>关注学生让学生有效地自主学习，必须强调个体的亲历性，即让学生亲身实践和真实体验。在课堂中，我一定要有足够的时间尽力组织学生动手积极地进行科学实验，让学生独立思考、合作交流、自主探究验证，鼓励学生发表与众不同的见解，有利于强化富有个性的学习行为。让学生了解科学与生活的联系，引导学生利用科学知识解开一些“不解之谜”，说明一些生活现象，</w:t>
      </w:r>
      <w:r>
        <w:rPr>
          <w:rFonts w:hint="eastAsia" w:asciiTheme="majorEastAsia" w:hAnsiTheme="majorEastAsia" w:eastAsiaTheme="majorEastAsia" w:cstheme="majorEastAsia"/>
          <w:color w:val="000000"/>
          <w:kern w:val="0"/>
          <w:sz w:val="24"/>
          <w:szCs w:val="24"/>
        </w:rPr>
        <w:t>学生在实践活动中要养成良好的行为</w:t>
      </w:r>
      <w:r>
        <w:rPr>
          <w:rFonts w:hint="eastAsia" w:asciiTheme="majorEastAsia" w:hAnsiTheme="majorEastAsia" w:eastAsiaTheme="majorEastAsia" w:cstheme="majorEastAsia"/>
          <w:color w:val="000000"/>
          <w:kern w:val="0"/>
          <w:sz w:val="24"/>
          <w:szCs w:val="24"/>
        </w:rPr>
        <w:t>，同时，学生的实践创新能力也会得到培养和提高。比如《声音是怎样产生的》是小学科学中一节探究型的课程。在理解科学探究目标的基础上，我组织学生对声音的相关问题进行了探究性学习，并注重学习中学生对科学程序、探究过程、探究方法的渗透学习和接受，按认识的程序充分让学生亲历探究过程，开展探究活动，即让学生充分地自我体验，通过小组合作交流。课中，通过实验和观察认识声音是由物体振动产生的，通过相同现象的观察分析，自然地得出发声物体的共同点，即发生了振动。活动由“扶”到“放”，研究物体为什么会发声，让学生通过平常生活中常常遇见的如橡皮筋、鼓等物体，学会观察、学会思考。通过相同现象的观察分析，自然而然地得出发声物体的共同点，即发生了振动。而“物体由于振动产生声音”这一自然规律对于学生来说是一个比较模糊，根据学生已有的生活经验和认知水平，他们关注的是什么动作使物体发出了声音，而不是发声物体的变化，缺乏深入的探究声音现象的本质。所以在这堂课中我根据小学生有限的理解、认知水平，设计一系列探究活动，引导学生自主探究问题，解决问题，学到知识。一方面能增强学生科学探究的能力，另一方面能帮助学生更加有效和深刻地获取和掌握科学知识。</w:t>
      </w:r>
    </w:p>
    <w:p>
      <w:pPr>
        <w:widowControl/>
        <w:shd w:val="clear" w:color="auto" w:fill="FFFFFF"/>
        <w:spacing w:before="150" w:after="150" w:line="360" w:lineRule="auto"/>
        <w:ind w:firstLine="480"/>
        <w:jc w:val="left"/>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3.课堂上的正确及时的评价</w:t>
      </w:r>
    </w:p>
    <w:p>
      <w:pPr>
        <w:widowControl/>
        <w:shd w:val="clear" w:color="auto" w:fill="FFFFFF"/>
        <w:spacing w:before="150" w:after="150" w:line="360" w:lineRule="auto"/>
        <w:ind w:firstLine="477" w:firstLineChars="199"/>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科学新课程标准指出：“评价的主要目的是为了全面了解学生的学习历程，激励学生学习和改进教师的教学，要关注学生科学学习的水平，更要关注他们在科学活动中所表现出来的情感与态度，帮助学生认识自我，建立自信。”我认为评价既然是伴随着教学活动的始终，老师公平地评价学生的学习成果很重要，对学生的进步予以肯定，鼓励学生，让学生有信心学习，更好地投入到科学知识的探究中，实现新课改教学中的以学生为本的教学理念。在对学生进行评价时，我采取口头表扬，表格展示，直观的方式让学生产生强烈的学习成就感，促使他们更积极的学习，实现高效的课堂教学。尤其小学阶段学生表现出来的一些不良学习习惯，教师要及时恰当的批评与点拔，逐步引导学生掌握正确的学习方法，培养学生良好的学习习惯。例如，在教学中，我采用奖励学生奖星的方式来对他们进行激励。期末评价时，我则根据学生的测试成绩并结合学生日常学习中的表现来进行综合评价。</w:t>
      </w:r>
    </w:p>
    <w:p>
      <w:pPr>
        <w:widowControl/>
        <w:shd w:val="clear" w:color="auto" w:fill="FFFFFF"/>
        <w:spacing w:before="150" w:after="150" w:line="360" w:lineRule="auto"/>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总之，在科学教学中，我不断加强学习，努力提高课堂的教学效益，最大限度地发挥学科的知识价值，最大限度地关注学生，让学生在快乐中学习与成长。</w:t>
      </w:r>
    </w:p>
    <w:p>
      <w:pPr>
        <w:widowControl/>
        <w:shd w:val="clear" w:color="auto" w:fill="FFFFFF"/>
        <w:spacing w:before="150" w:after="150" w:line="360" w:lineRule="auto"/>
        <w:ind w:firstLine="477" w:firstLineChars="199"/>
        <w:jc w:val="left"/>
        <w:rPr>
          <w:rFonts w:hint="eastAsia" w:asciiTheme="majorEastAsia" w:hAnsiTheme="majorEastAsia" w:eastAsiaTheme="majorEastAsia" w:cstheme="majorEastAsia"/>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1C"/>
    <w:rsid w:val="0000406C"/>
    <w:rsid w:val="00051152"/>
    <w:rsid w:val="00090E96"/>
    <w:rsid w:val="000A0470"/>
    <w:rsid w:val="000C4C00"/>
    <w:rsid w:val="000E55FA"/>
    <w:rsid w:val="001516F1"/>
    <w:rsid w:val="00247B16"/>
    <w:rsid w:val="0027349F"/>
    <w:rsid w:val="00351727"/>
    <w:rsid w:val="00373051"/>
    <w:rsid w:val="003E111E"/>
    <w:rsid w:val="004408BC"/>
    <w:rsid w:val="004D134F"/>
    <w:rsid w:val="00513EC7"/>
    <w:rsid w:val="00565BD1"/>
    <w:rsid w:val="005743CD"/>
    <w:rsid w:val="005A536A"/>
    <w:rsid w:val="005B00D7"/>
    <w:rsid w:val="005C4ED3"/>
    <w:rsid w:val="005C78A1"/>
    <w:rsid w:val="005F0E57"/>
    <w:rsid w:val="00611F90"/>
    <w:rsid w:val="00691CB0"/>
    <w:rsid w:val="006E0C3D"/>
    <w:rsid w:val="00702223"/>
    <w:rsid w:val="00730225"/>
    <w:rsid w:val="00736FED"/>
    <w:rsid w:val="00763364"/>
    <w:rsid w:val="007738EA"/>
    <w:rsid w:val="007772BC"/>
    <w:rsid w:val="007938FE"/>
    <w:rsid w:val="00805196"/>
    <w:rsid w:val="008250DE"/>
    <w:rsid w:val="008C02AE"/>
    <w:rsid w:val="008D0070"/>
    <w:rsid w:val="008F422D"/>
    <w:rsid w:val="008F4494"/>
    <w:rsid w:val="00931F02"/>
    <w:rsid w:val="0093567B"/>
    <w:rsid w:val="00962CD2"/>
    <w:rsid w:val="009F27FE"/>
    <w:rsid w:val="00A20ED2"/>
    <w:rsid w:val="00AA44A9"/>
    <w:rsid w:val="00B0615D"/>
    <w:rsid w:val="00B80875"/>
    <w:rsid w:val="00BE5C0D"/>
    <w:rsid w:val="00C07304"/>
    <w:rsid w:val="00C22A54"/>
    <w:rsid w:val="00C4419E"/>
    <w:rsid w:val="00C759E2"/>
    <w:rsid w:val="00C80B55"/>
    <w:rsid w:val="00CE1C74"/>
    <w:rsid w:val="00CF21F5"/>
    <w:rsid w:val="00CF6B1C"/>
    <w:rsid w:val="00D21F36"/>
    <w:rsid w:val="00DB6BDD"/>
    <w:rsid w:val="00DE1CA0"/>
    <w:rsid w:val="00E314EF"/>
    <w:rsid w:val="00E776FE"/>
    <w:rsid w:val="00EF7920"/>
    <w:rsid w:val="00F32F37"/>
    <w:rsid w:val="00FA0D35"/>
    <w:rsid w:val="00FA6C4C"/>
    <w:rsid w:val="00FB6DC3"/>
    <w:rsid w:val="00FB7957"/>
    <w:rsid w:val="00FF79F7"/>
    <w:rsid w:val="0E3839AB"/>
    <w:rsid w:val="3B4D02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apple-converted-space"/>
    <w:basedOn w:val="5"/>
    <w:qFormat/>
    <w:uiPriority w:val="0"/>
  </w:style>
  <w:style w:type="character" w:customStyle="1" w:styleId="8">
    <w:name w:val="HTML 预设格式 Char"/>
    <w:basedOn w:val="5"/>
    <w:link w:val="4"/>
    <w:qFormat/>
    <w:uiPriority w:val="99"/>
    <w:rPr>
      <w:rFonts w:ascii="宋体" w:hAnsi="宋体" w:cs="宋体"/>
      <w:sz w:val="24"/>
      <w:szCs w:val="24"/>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351</Words>
  <Characters>2005</Characters>
  <Lines>16</Lines>
  <Paragraphs>4</Paragraphs>
  <TotalTime>1</TotalTime>
  <ScaleCrop>false</ScaleCrop>
  <LinksUpToDate>false</LinksUpToDate>
  <CharactersWithSpaces>2352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2018-04-10T07:54:00Z</dcterms:created>
  <dc:creator>微软中国</dc:creator>
  <cp:lastModifiedBy>安贝拉</cp:lastModifiedBy>
  <dcterms:modified xsi:type="dcterms:W3CDTF">2018-06-26T02:16:48Z</dcterms:modified>
  <dc:title>小学科学教学策略感悟</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