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浅谈在小学数学课堂教学中如何落实核心素养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</w:rPr>
        <w:t>甘肃省广河县祁家集小学   马国华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</w:rPr>
        <w:t>摘</w:t>
      </w:r>
      <w:r>
        <w:rPr>
          <w:rFonts w:hint="eastAsia" w:asciiTheme="majorEastAsia" w:hAnsiTheme="majorEastAsia" w:eastAsiaTheme="majorEastAsia" w:cstheme="majorEastAsia"/>
          <w:b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</w:rPr>
        <w:t>要：</w:t>
      </w:r>
      <w:r>
        <w:rPr>
          <w:rFonts w:hint="eastAsia" w:asciiTheme="majorEastAsia" w:hAnsiTheme="majorEastAsia" w:eastAsiaTheme="majorEastAsia" w:cstheme="majorEastAsia"/>
        </w:rPr>
        <w:t>核心素养作为小学数学课堂教学的重要内容，对学生综合数学素养的提升具有非常重要的作用和意义。对此，本文在研究中主要以核心素养为核心，探究小学数学课堂核心素养的实践与思考，进而实现小学数学教学的最终目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</w:rPr>
        <w:t>关键词：</w:t>
      </w:r>
      <w:r>
        <w:rPr>
          <w:rFonts w:hint="eastAsia" w:asciiTheme="majorEastAsia" w:hAnsiTheme="majorEastAsia" w:eastAsiaTheme="majorEastAsia" w:cstheme="majorEastAsia"/>
        </w:rPr>
        <w:t>小学数学；课堂教学；核心素养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学是学生接受九年义务教育的初期阶段，小学数学可以培养学生的数学意识、逻辑能力和思维能力，也为以后深入地学习数学打下基础。在现在小学数学的教学中，要能够改变传统的“以考定教”的教学方式，注重学生的探究意识和学习能力，也就是注重学生的核心素养的培养，从而促进学生的全面发展。 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在小学数学教学的过程中，要求教师能够通过教学实践，选择合理的教学方法，优化教学策略，合理安排教学内容，着实提高小学数学的核心素养。那么在课堂教学中可以从以下几方面进行展开分析和讨论：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一、精心设计教学活动，夯实学生基础知识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小学数学的教学中，教师要能够通过课堂的教学，让学生学习到有关数学的基础知识，包括基础概念如自然数、整数等以及由简单到复杂的计算等，也要让学生能够运用这些知识分析实际问题，培养学生的分析能力和解决问题的能力，教师在课堂的教学中，要能够合理的构建教学内容，注重学生的基础知识的教学，在基础知识的教学中，提高学生的综合应用能力，从而有效促进学生的全面发展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《小数乘法》一节的教学中，教师可以根据学生的实际情况，进行情景的构建，先让学生回顾整数乘法的意义：求几个相同加数相加的和的简便运算。然后让学生说一下2×5表示的意思，那么0.2×5表示的意思是什么呢？让学生在组内进行交流，再让全班进行交流。接下来，再根据学生讨论的情况进行情景的创设：如果学生喜欢的糖果一颗是0.5元，你要买4颗是多少钱？让学生在组内再一次进行讨论。并且让学生列出算式，并在组内进行算法的讨论，这样可以让学生进一步体会小数乘法的意义。从而夯实学生的基础知识，有利于培养学生的核心素养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二、理清课堂教学，培养学生的数学意识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理清课堂教学指的是让学生能够获取知识，培养学生对知识体系的把握能力，并且让学生对知识进行综合应用，从而真正将知识变成自己的学识。小学数学的教学注重学生的数学意识和数学能力的培养，小学生对外界未知的事物有着强烈的好奇心，可塑性也比较强。所以，在小学数学的教学中，教师要能够根据学生的实际情况，理清课堂的教学内容，促进学生和教师之间的良好的互动，从而有效培养学生的数学意识，开发学生的数学思维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例如，在《认识方程》一节的教学中，教师要能够结合具体情境，了解方程的含义，也要让学生能用方程表示简单情境中的等量关系，也要让学生经历从生活情境到方程模型的建构过程，进一步感受数学与生活之间的密切联系。根据这个教学目标，进行教学过程的设计，有效培养学生的数学意识。教师可以运用天平平衡的原理，让学生观察天平由平衡到不平衡再到平衡的过程，再出示用算式表示这种相等关系，如21+32=53，像这样的式子就是等式。再让学生分组演示天平的平衡的过程，并且让学生写出相关的等式或者是不等式，教师最后对这个讨论过程进行总结，最后让学生做一些练习题，加深学生的印象。在这个过程中，可以让学生通过生活中常见的天平，让学生明白数学是跟我们的生活息息相关的，从而有效培养学生的数学意识，从而促进学生的数学核心素养的养成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三、构建知识网络，提高学生的数学能力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小学数学的教学中，涉及到的数学概念和公式也比较多，学生在学习的时候，教师要能够运用类比、对比发散等方法，将教学过程进行优化，引导学生构建有效的知识体系。让学生能够在整体把握知识体系的基础上，培养学生的数学思维，也让学生运用正确的方法解决实际的问题，从而有效提高学生的数学能力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例如，在《长方体的表面积》的教学中，教师可以让学生观察生活中的长方体，让学生明白什么是长方体的表面积，然后通过与长方形的面积进行类比，让学生明白长方体6个面的面积之和就是长方体的表面积。并且让学生折叠长方体，让学生明白长方体的表面积=（长×宽+长×高+高×宽）×2，再给学生一些数据，让学生计算有关的长方体的表面积。这样学生可以将之前学过的长方形面积的计算，以及有关混合运算的知识进行有效构建，从而有效提高学生的数学能力，有效促进学生的数学核心素养的培养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 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在小学数学的核心素养培育中，教师要能够将具体的、可操作的教学方法与学生的核心素养相结合，注重学生的基础知识的学习的同时，也要能够提高学生的学习能力以及核心素养，促进学生的全面发展。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参考文献：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[1].　最前沿、最前卫、最前瞻;高容量、大密度、很烧脑第三届悦远教育海峡两岸小学数学“核心素养”课程与教学观摩研讨会[J].　小学数学教师,2016,10:80.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[2]刘世芳.　让数学思想成为学生的核心数学素养——小学数学课堂教学中数学思想渗透策略[J].　新课程导学,2016,18:64.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[3].　全国小学数学“经典与超越:核心素养下的课堂教学方式转型”教学观摩研讨会[J].　小学教学(数学版),2016,09:60.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[4].　全国小学数学“经典与超越:核心素养下的课堂教学方式转型”教学观摩研讨会[J].　小学数学教师,2016,09:79.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[5]蓝艺明.　基于核心素养的小学数学计算教学研究 [J].　广州广播电视大学学报,2016,06:51-54.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519F"/>
    <w:rsid w:val="39D05A49"/>
    <w:rsid w:val="4F676E2F"/>
    <w:rsid w:val="5CF6519F"/>
    <w:rsid w:val="6C765F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2018-06-19T07:22:00Z</dcterms:created>
  <dc:creator>松門溪</dc:creator>
  <cp:lastModifiedBy>安贝拉</cp:lastModifiedBy>
  <dcterms:modified xsi:type="dcterms:W3CDTF">2018-06-26T02:11:51Z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