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jc w:val="center"/>
        <w:outlineLvl w:val="0"/>
        <w:rPr>
          <w:rFonts w:hint="eastAsia" w:ascii="宋体" w:hAnsi="宋体" w:eastAsia="宋体" w:cs="宋体"/>
          <w:b/>
          <w:bCs/>
          <w:sz w:val="36"/>
          <w:szCs w:val="36"/>
        </w:rPr>
      </w:pPr>
      <w:bookmarkStart w:id="0" w:name="_Toc16561"/>
      <w:bookmarkStart w:id="1" w:name="_Toc32038"/>
      <w:bookmarkStart w:id="2" w:name="_Toc10957"/>
      <w:bookmarkStart w:id="3" w:name="_Toc31714"/>
      <w:bookmarkStart w:id="4" w:name="_Toc31735"/>
      <w:bookmarkStart w:id="5" w:name="_Toc17395"/>
      <w:bookmarkStart w:id="6" w:name="_Toc5104"/>
      <w:bookmarkStart w:id="7" w:name="_Toc6536"/>
      <w:r>
        <w:rPr>
          <w:rFonts w:hint="eastAsia" w:ascii="宋体" w:hAnsi="宋体" w:eastAsia="宋体" w:cs="宋体"/>
          <w:b/>
          <w:bCs/>
          <w:sz w:val="36"/>
          <w:szCs w:val="36"/>
        </w:rPr>
        <w:t>幼儿园初任教师专业化成长途径与策略</w:t>
      </w:r>
      <w:bookmarkEnd w:id="0"/>
      <w:bookmarkEnd w:id="1"/>
      <w:bookmarkEnd w:id="2"/>
      <w:bookmarkEnd w:id="3"/>
      <w:bookmarkEnd w:id="4"/>
      <w:bookmarkEnd w:id="5"/>
      <w:bookmarkEnd w:id="6"/>
      <w:bookmarkEnd w:id="7"/>
      <w:r>
        <w:rPr>
          <w:rFonts w:hint="eastAsia" w:ascii="宋体" w:hAnsi="宋体" w:eastAsia="宋体" w:cs="宋体"/>
          <w:b/>
          <w:bCs/>
          <w:sz w:val="36"/>
          <w:szCs w:val="36"/>
        </w:rPr>
        <w:t>研究</w:t>
      </w:r>
    </w:p>
    <w:p>
      <w:pPr>
        <w:keepNext w:val="0"/>
        <w:keepLines w:val="0"/>
        <w:pageBreakBefore w:val="0"/>
        <w:widowControl w:val="0"/>
        <w:kinsoku/>
        <w:wordWrap/>
        <w:overflowPunct/>
        <w:topLinePunct w:val="0"/>
        <w:autoSpaceDE/>
        <w:autoSpaceDN/>
        <w:bidi w:val="0"/>
        <w:adjustRightInd/>
        <w:snapToGrid/>
        <w:spacing w:beforeLines="50" w:line="360" w:lineRule="auto"/>
        <w:ind w:left="0" w:leftChars="0" w:right="0" w:rightChars="0"/>
        <w:jc w:val="center"/>
        <w:textAlignment w:val="auto"/>
        <w:outlineLvl w:val="0"/>
        <w:rPr>
          <w:rFonts w:hint="eastAsia" w:asciiTheme="minorEastAsia" w:hAnsiTheme="minorEastAsia" w:eastAsiaTheme="minorEastAsia" w:cstheme="minorEastAsia"/>
          <w:b w:val="0"/>
          <w:bCs w:val="0"/>
          <w:sz w:val="24"/>
          <w:szCs w:val="24"/>
        </w:rPr>
      </w:pPr>
      <w:bookmarkStart w:id="105" w:name="_GoBack"/>
      <w:r>
        <w:rPr>
          <w:rFonts w:hint="eastAsia" w:asciiTheme="minorEastAsia" w:hAnsiTheme="minorEastAsia" w:eastAsiaTheme="minorEastAsia" w:cstheme="minorEastAsia"/>
          <w:b w:val="0"/>
          <w:bCs w:val="0"/>
          <w:sz w:val="24"/>
          <w:szCs w:val="24"/>
        </w:rPr>
        <w:t>山东潍坊高新区东风幼儿园  吴萍萍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随着当今社会的不断进步，对幼儿园的办园能力要求不断提高，鼓励越来越多的教师投入到幼儿园的工作之中，幼儿教师的能力高低直接影响着我国学前教育行业发展的前景。通过多种途径增强教师队伍的建设，尽快使得初任教师的适应水平和业务能力得以增强，培育新型的教师队伍，增进专业的迅猛发展，使得他们成功的由初任教师向专家型教师转型是目前的重中之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针对以上原因，对此我提出了以下几条建议，主要是从教师自身方面、幼儿园方面以及社会方面三方面进行论述的。</w:t>
      </w:r>
      <w:bookmarkStart w:id="8" w:name="_Toc16093"/>
      <w:bookmarkStart w:id="9" w:name="_Toc8048"/>
      <w:bookmarkStart w:id="10" w:name="_Toc26937"/>
      <w:bookmarkStart w:id="11" w:name="_Toc32319"/>
      <w:bookmarkStart w:id="12" w:name="_Toc27528"/>
      <w:bookmarkStart w:id="13" w:name="_Toc18520"/>
      <w:bookmarkStart w:id="14" w:name="_Toc1434"/>
      <w:bookmarkStart w:id="15" w:name="_Toc30883"/>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一、教师自身方面</w:t>
      </w:r>
      <w:bookmarkEnd w:id="8"/>
      <w:bookmarkEnd w:id="9"/>
      <w:bookmarkEnd w:id="10"/>
      <w:bookmarkEnd w:id="11"/>
      <w:bookmarkEnd w:id="12"/>
      <w:bookmarkEnd w:id="13"/>
      <w:bookmarkEnd w:id="14"/>
      <w:bookmarkEnd w:id="15"/>
      <w:bookmarkStart w:id="16" w:name="_Toc21185"/>
      <w:bookmarkStart w:id="17" w:name="_Toc22191"/>
      <w:bookmarkStart w:id="18" w:name="_Toc31979"/>
      <w:bookmarkStart w:id="19" w:name="_Toc32106"/>
      <w:bookmarkStart w:id="20" w:name="_Toc17043"/>
      <w:bookmarkStart w:id="21" w:name="_Toc8520"/>
      <w:bookmarkStart w:id="22" w:name="_Toc29819"/>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Theme="minorEastAsia" w:hAnsiTheme="minorEastAsia" w:eastAsiaTheme="minorEastAsia" w:cstheme="minorEastAsia"/>
          <w:sz w:val="24"/>
          <w:szCs w:val="24"/>
        </w:rPr>
      </w:pPr>
      <w:bookmarkStart w:id="23" w:name="_Toc11089"/>
      <w:r>
        <w:rPr>
          <w:rFonts w:hint="eastAsia" w:asciiTheme="minorEastAsia" w:hAnsiTheme="minorEastAsia" w:eastAsiaTheme="minorEastAsia" w:cstheme="minorEastAsia"/>
          <w:sz w:val="24"/>
          <w:szCs w:val="24"/>
        </w:rPr>
        <w:t>1.增强职业道德，培养专业化成长的自主</w:t>
      </w:r>
      <w:bookmarkEnd w:id="16"/>
      <w:bookmarkEnd w:id="17"/>
      <w:bookmarkEnd w:id="18"/>
      <w:bookmarkEnd w:id="19"/>
      <w:bookmarkEnd w:id="20"/>
      <w:bookmarkEnd w:id="21"/>
      <w:bookmarkEnd w:id="22"/>
      <w:r>
        <w:rPr>
          <w:rFonts w:hint="eastAsia" w:asciiTheme="minorEastAsia" w:hAnsiTheme="minorEastAsia" w:eastAsiaTheme="minorEastAsia" w:cstheme="minorEastAsia"/>
          <w:sz w:val="24"/>
          <w:szCs w:val="24"/>
        </w:rPr>
        <w:t>性</w:t>
      </w:r>
      <w:bookmarkEnd w:id="23"/>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教师的职业道德就是指教师在从事教育行业的过程中所表现出来的观点和态度，这主要体现在教师的行为和教学活动中。教师的职业道德主要表现在教师对待事业、对待学生、对待集体以及对待自己几个方面。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（1）对待事业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不管从事什么行业，都要用一颗热爱的心去拥抱它，作为教师更要如此，只有爱这份工作，才会爱幼儿。教育是国家振兴的基础，教育为国家创造出所需要的人才，是最高尚的职业。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（2）对待幼儿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作为老师，首先要热爱幼儿，懂得关爱幼儿，这是教师职业道德的体现。教师要做到全面关爱幼儿，充分尊重学生，做到爱与严格要求相结合，用积极乐观的态度对待学生。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（3）对待集体</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教师必须与多方面合作，努力形成教育合力，才能促进人才的全面发展。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（4）对待自己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sz w:val="24"/>
          <w:szCs w:val="24"/>
          <w:vertAlign w:val="superscript"/>
        </w:rPr>
      </w:pPr>
      <w:r>
        <w:rPr>
          <w:rFonts w:hint="eastAsia" w:asciiTheme="minorEastAsia" w:hAnsiTheme="minorEastAsia" w:eastAsiaTheme="minorEastAsia" w:cstheme="minorEastAsia"/>
          <w:sz w:val="24"/>
          <w:szCs w:val="24"/>
        </w:rPr>
        <w:t>教师作为教育活动的组织者、领导者、示范者，教师要严格要求自己，由于幼儿具有向师性，教师要做好榜样的作用，严于律己，以身作则，教育好幼儿。</w:t>
      </w:r>
    </w:p>
    <w:p>
      <w:pPr>
        <w:keepNext w:val="0"/>
        <w:keepLines w:val="0"/>
        <w:pageBreakBefore w:val="0"/>
        <w:widowControl w:val="0"/>
        <w:kinsoku/>
        <w:wordWrap/>
        <w:overflowPunct/>
        <w:topLinePunct w:val="0"/>
        <w:autoSpaceDE/>
        <w:autoSpaceDN/>
        <w:bidi w:val="0"/>
        <w:adjustRightInd/>
        <w:snapToGrid/>
        <w:spacing w:beforeLines="50" w:line="360" w:lineRule="auto"/>
        <w:ind w:left="0" w:leftChars="0" w:right="0" w:rightChars="0"/>
        <w:jc w:val="left"/>
        <w:textAlignment w:val="auto"/>
        <w:outlineLvl w:val="2"/>
        <w:rPr>
          <w:rFonts w:hint="eastAsia" w:asciiTheme="minorEastAsia" w:hAnsiTheme="minorEastAsia" w:eastAsiaTheme="minorEastAsia" w:cstheme="minorEastAsia"/>
          <w:b/>
          <w:bCs/>
          <w:sz w:val="24"/>
          <w:szCs w:val="24"/>
        </w:rPr>
      </w:pPr>
      <w:bookmarkStart w:id="24" w:name="_Toc23521"/>
      <w:bookmarkStart w:id="25" w:name="_Toc12707"/>
      <w:bookmarkStart w:id="26" w:name="_Toc1681"/>
      <w:bookmarkStart w:id="27" w:name="_Toc9834"/>
      <w:bookmarkStart w:id="28" w:name="_Toc19684"/>
      <w:bookmarkStart w:id="29" w:name="_Toc20011"/>
      <w:bookmarkStart w:id="30" w:name="_Toc24143"/>
      <w:bookmarkStart w:id="31" w:name="_Toc21384"/>
      <w:r>
        <w:rPr>
          <w:rFonts w:hint="eastAsia" w:asciiTheme="minorEastAsia" w:hAnsiTheme="minorEastAsia" w:eastAsiaTheme="minorEastAsia" w:cstheme="minorEastAsia"/>
          <w:sz w:val="24"/>
          <w:szCs w:val="24"/>
        </w:rPr>
        <w:t>2.提高教师自身自我实践反思能力</w:t>
      </w:r>
      <w:bookmarkEnd w:id="24"/>
      <w:bookmarkEnd w:id="25"/>
      <w:bookmarkEnd w:id="26"/>
      <w:bookmarkEnd w:id="27"/>
      <w:bookmarkEnd w:id="28"/>
      <w:bookmarkEnd w:id="29"/>
      <w:bookmarkEnd w:id="30"/>
      <w:bookmarkEnd w:id="31"/>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教师的自我实践反思能力就是指教师在教育教学实践的过程中，不断运用批判的观点看待自己的行为表现。反思能够帮助自己发现存在的问题，对专业化的成长起到很好的促进作用，尤其是对初任教师而言。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sz w:val="24"/>
          <w:szCs w:val="24"/>
        </w:rPr>
      </w:pPr>
      <w:bookmarkStart w:id="32" w:name="OLE_LINK1"/>
      <w:r>
        <w:rPr>
          <w:rFonts w:hint="eastAsia" w:asciiTheme="minorEastAsia" w:hAnsiTheme="minorEastAsia" w:eastAsiaTheme="minorEastAsia" w:cstheme="minorEastAsia"/>
          <w:sz w:val="24"/>
          <w:szCs w:val="24"/>
        </w:rPr>
        <w:t>教育心理学家波斯纳曾提出教师成长的公式，即经验+反思=成长。布鲁巴奇等人对反思的方法进行了思考，认为其主要有：（1）详细描述。开展教师相互观摩课程，对所看到的情境进行详细的描述，进行分析讨论。（2）交流讨论。把教师集中在一起，针对课堂上存在的问题进行交流讨论。(3)行动研究。教师根据教学过程中真实发生的问题进行一系列的研究，并把研究的结果应用于教学实践的一种方法。（4）反思日记。在教育教学工作完结后，教师根据自己的情况进行分析总结，并且能够做到与其他老师进行分析交流。</w:t>
      </w:r>
    </w:p>
    <w:p>
      <w:pPr>
        <w:keepNext w:val="0"/>
        <w:keepLines w:val="0"/>
        <w:pageBreakBefore w:val="0"/>
        <w:widowControl w:val="0"/>
        <w:kinsoku/>
        <w:wordWrap/>
        <w:overflowPunct/>
        <w:topLinePunct w:val="0"/>
        <w:autoSpaceDE/>
        <w:autoSpaceDN/>
        <w:bidi w:val="0"/>
        <w:adjustRightInd/>
        <w:snapToGrid/>
        <w:spacing w:beforeLines="50" w:line="360" w:lineRule="auto"/>
        <w:ind w:left="0" w:leftChars="0" w:right="0" w:rightChars="0"/>
        <w:jc w:val="left"/>
        <w:textAlignment w:val="auto"/>
        <w:outlineLvl w:val="2"/>
        <w:rPr>
          <w:rFonts w:hint="eastAsia" w:asciiTheme="minorEastAsia" w:hAnsiTheme="minorEastAsia" w:eastAsiaTheme="minorEastAsia" w:cstheme="minorEastAsia"/>
          <w:b/>
          <w:bCs/>
          <w:sz w:val="24"/>
          <w:szCs w:val="24"/>
        </w:rPr>
      </w:pPr>
      <w:bookmarkStart w:id="33" w:name="_Toc9423"/>
      <w:bookmarkStart w:id="34" w:name="_Toc14643"/>
      <w:bookmarkStart w:id="35" w:name="_Toc26957"/>
      <w:bookmarkStart w:id="36" w:name="_Toc3721"/>
      <w:bookmarkStart w:id="37" w:name="_Toc6170"/>
      <w:bookmarkStart w:id="38" w:name="_Toc3102"/>
      <w:bookmarkStart w:id="39" w:name="_Toc26501"/>
      <w:bookmarkStart w:id="40" w:name="_Toc16672"/>
      <w:r>
        <w:rPr>
          <w:rFonts w:hint="eastAsia" w:asciiTheme="minorEastAsia" w:hAnsiTheme="minorEastAsia" w:eastAsiaTheme="minorEastAsia" w:cstheme="minorEastAsia"/>
          <w:sz w:val="24"/>
          <w:szCs w:val="24"/>
        </w:rPr>
        <w:t>3.注重教师专业能力的提升</w:t>
      </w:r>
      <w:bookmarkEnd w:id="33"/>
      <w:bookmarkEnd w:id="34"/>
      <w:bookmarkEnd w:id="35"/>
      <w:bookmarkEnd w:id="36"/>
      <w:bookmarkEnd w:id="37"/>
      <w:bookmarkEnd w:id="38"/>
      <w:bookmarkEnd w:id="39"/>
      <w:bookmarkEnd w:id="4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sz w:val="24"/>
          <w:szCs w:val="24"/>
          <w:vertAlign w:val="superscript"/>
        </w:rPr>
      </w:pPr>
      <w:r>
        <w:rPr>
          <w:rFonts w:hint="eastAsia" w:asciiTheme="minorEastAsia" w:hAnsiTheme="minorEastAsia" w:eastAsiaTheme="minorEastAsia" w:cstheme="minorEastAsia"/>
          <w:sz w:val="24"/>
          <w:szCs w:val="24"/>
        </w:rPr>
        <w:t>随着当今社会的不断进步，对教师专业化的要求也在日益提高，教师专业化越来越成为一个持久的终身的过程，而不再是像以前一样通过几次简单的职前或者在职培训就可以做到的，这就要求教师要树立终身学习的观念，不断的学习成长。作为一名教师，要具备具有方方面面的知识的信念，这样才能更好的促使自己进步。同时，要在学习的过程中不断激励教师，培养他们自主学习的意识，让他们主动的想学、愿意学、喜欢学，从而不断的进步。</w:t>
      </w:r>
    </w:p>
    <w:p>
      <w:pPr>
        <w:keepNext w:val="0"/>
        <w:keepLines w:val="0"/>
        <w:pageBreakBefore w:val="0"/>
        <w:widowControl w:val="0"/>
        <w:kinsoku/>
        <w:wordWrap/>
        <w:overflowPunct/>
        <w:topLinePunct w:val="0"/>
        <w:autoSpaceDE/>
        <w:autoSpaceDN/>
        <w:bidi w:val="0"/>
        <w:adjustRightInd/>
        <w:snapToGrid/>
        <w:spacing w:beforeLines="50" w:line="360" w:lineRule="auto"/>
        <w:ind w:left="0" w:leftChars="0" w:right="0" w:rightChars="0"/>
        <w:jc w:val="left"/>
        <w:textAlignment w:val="auto"/>
        <w:outlineLvl w:val="2"/>
        <w:rPr>
          <w:rFonts w:hint="eastAsia" w:asciiTheme="minorEastAsia" w:hAnsiTheme="minorEastAsia" w:eastAsiaTheme="minorEastAsia" w:cstheme="minorEastAsia"/>
          <w:sz w:val="24"/>
          <w:szCs w:val="24"/>
        </w:rPr>
      </w:pPr>
      <w:bookmarkStart w:id="41" w:name="_Toc744"/>
      <w:bookmarkStart w:id="42" w:name="_Toc5049"/>
      <w:bookmarkStart w:id="43" w:name="_Toc27830"/>
      <w:bookmarkStart w:id="44" w:name="_Toc25214"/>
      <w:bookmarkStart w:id="45" w:name="_Toc3992"/>
      <w:bookmarkStart w:id="46" w:name="_Toc21769"/>
      <w:bookmarkStart w:id="47" w:name="_Toc4435"/>
      <w:bookmarkStart w:id="48" w:name="_Toc11840"/>
      <w:r>
        <w:rPr>
          <w:rFonts w:hint="eastAsia" w:asciiTheme="minorEastAsia" w:hAnsiTheme="minorEastAsia" w:eastAsiaTheme="minorEastAsia" w:cstheme="minorEastAsia"/>
          <w:sz w:val="24"/>
          <w:szCs w:val="24"/>
        </w:rPr>
        <w:t>(二)幼儿园方面</w:t>
      </w:r>
      <w:bookmarkEnd w:id="41"/>
      <w:bookmarkEnd w:id="42"/>
      <w:bookmarkEnd w:id="43"/>
      <w:bookmarkEnd w:id="44"/>
      <w:bookmarkEnd w:id="45"/>
      <w:bookmarkEnd w:id="46"/>
      <w:bookmarkEnd w:id="47"/>
      <w:bookmarkEnd w:id="48"/>
      <w:bookmarkStart w:id="49" w:name="_Toc18669"/>
      <w:bookmarkStart w:id="50" w:name="_Toc2251"/>
      <w:bookmarkStart w:id="51" w:name="_Toc7988"/>
      <w:bookmarkStart w:id="52" w:name="_Toc78"/>
      <w:bookmarkStart w:id="53" w:name="_Toc24773"/>
      <w:bookmarkStart w:id="54" w:name="_Toc22830"/>
      <w:bookmarkStart w:id="55" w:name="_Toc31610"/>
    </w:p>
    <w:p>
      <w:pPr>
        <w:keepNext w:val="0"/>
        <w:keepLines w:val="0"/>
        <w:pageBreakBefore w:val="0"/>
        <w:widowControl w:val="0"/>
        <w:kinsoku/>
        <w:wordWrap/>
        <w:overflowPunct/>
        <w:topLinePunct w:val="0"/>
        <w:autoSpaceDE/>
        <w:autoSpaceDN/>
        <w:bidi w:val="0"/>
        <w:adjustRightInd/>
        <w:snapToGrid/>
        <w:spacing w:beforeLines="50" w:line="360" w:lineRule="auto"/>
        <w:ind w:left="0" w:leftChars="0" w:right="0" w:rightChars="0"/>
        <w:jc w:val="left"/>
        <w:textAlignment w:val="auto"/>
        <w:outlineLvl w:val="2"/>
        <w:rPr>
          <w:rFonts w:hint="eastAsia" w:asciiTheme="minorEastAsia" w:hAnsiTheme="minorEastAsia" w:eastAsiaTheme="minorEastAsia" w:cstheme="minorEastAsia"/>
          <w:sz w:val="24"/>
          <w:szCs w:val="24"/>
        </w:rPr>
      </w:pPr>
      <w:bookmarkStart w:id="56" w:name="_Toc25076"/>
      <w:r>
        <w:rPr>
          <w:rFonts w:hint="eastAsia" w:asciiTheme="minorEastAsia" w:hAnsiTheme="minorEastAsia" w:eastAsiaTheme="minorEastAsia" w:cstheme="minorEastAsia"/>
          <w:sz w:val="24"/>
          <w:szCs w:val="24"/>
        </w:rPr>
        <w:t>1.为初任教师提供支持性环境</w:t>
      </w:r>
      <w:bookmarkEnd w:id="49"/>
      <w:bookmarkEnd w:id="50"/>
      <w:bookmarkEnd w:id="51"/>
      <w:bookmarkEnd w:id="52"/>
      <w:bookmarkEnd w:id="53"/>
      <w:bookmarkEnd w:id="54"/>
      <w:bookmarkEnd w:id="55"/>
      <w:bookmarkEnd w:id="56"/>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支持性环境就是指幼儿园为教师成长所提供的的促进其专业化发展的氛围。 努力建设一个良好的学习氛围，为教师的学习提供支持性学习环境。教师想学习的时候，能够找到适合自己的环境，进入学习状态。</w:t>
      </w:r>
    </w:p>
    <w:bookmarkEnd w:id="32"/>
    <w:p>
      <w:pPr>
        <w:keepNext w:val="0"/>
        <w:keepLines w:val="0"/>
        <w:pageBreakBefore w:val="0"/>
        <w:widowControl w:val="0"/>
        <w:kinsoku/>
        <w:wordWrap/>
        <w:overflowPunct/>
        <w:topLinePunct w:val="0"/>
        <w:autoSpaceDE/>
        <w:autoSpaceDN/>
        <w:bidi w:val="0"/>
        <w:adjustRightInd/>
        <w:snapToGrid/>
        <w:spacing w:beforeLines="50" w:line="360" w:lineRule="auto"/>
        <w:ind w:left="0" w:leftChars="0" w:right="0" w:rightChars="0"/>
        <w:jc w:val="left"/>
        <w:textAlignment w:val="auto"/>
        <w:outlineLvl w:val="2"/>
        <w:rPr>
          <w:rFonts w:hint="eastAsia" w:asciiTheme="minorEastAsia" w:hAnsiTheme="minorEastAsia" w:eastAsiaTheme="minorEastAsia" w:cstheme="minorEastAsia"/>
          <w:b/>
          <w:bCs/>
          <w:sz w:val="24"/>
          <w:szCs w:val="24"/>
        </w:rPr>
      </w:pPr>
      <w:bookmarkStart w:id="57" w:name="_Toc5710"/>
      <w:bookmarkStart w:id="58" w:name="_Toc32185"/>
      <w:bookmarkStart w:id="59" w:name="_Toc10876"/>
      <w:bookmarkStart w:id="60" w:name="_Toc399"/>
      <w:bookmarkStart w:id="61" w:name="_Toc28815"/>
      <w:bookmarkStart w:id="62" w:name="_Toc25431"/>
      <w:bookmarkStart w:id="63" w:name="_Toc3612"/>
      <w:bookmarkStart w:id="64" w:name="_Toc20921"/>
      <w:r>
        <w:rPr>
          <w:rFonts w:hint="eastAsia" w:asciiTheme="minorEastAsia" w:hAnsiTheme="minorEastAsia" w:eastAsiaTheme="minorEastAsia" w:cstheme="minorEastAsia"/>
          <w:sz w:val="24"/>
          <w:szCs w:val="24"/>
        </w:rPr>
        <w:t>2.指导教师充当倡导者的角色，新老教师共同成长</w:t>
      </w:r>
      <w:bookmarkEnd w:id="57"/>
      <w:bookmarkEnd w:id="58"/>
      <w:bookmarkEnd w:id="59"/>
      <w:bookmarkEnd w:id="60"/>
      <w:bookmarkEnd w:id="61"/>
      <w:bookmarkEnd w:id="62"/>
      <w:bookmarkEnd w:id="63"/>
      <w:bookmarkEnd w:id="64"/>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sz w:val="24"/>
          <w:szCs w:val="24"/>
          <w:vertAlign w:val="superscript"/>
        </w:rPr>
      </w:pPr>
      <w:r>
        <w:rPr>
          <w:rFonts w:hint="eastAsia" w:asciiTheme="minorEastAsia" w:hAnsiTheme="minorEastAsia" w:eastAsiaTheme="minorEastAsia" w:cstheme="minorEastAsia"/>
          <w:sz w:val="24"/>
          <w:szCs w:val="24"/>
        </w:rPr>
        <w:t>初任教师可以学习专家型教师的教学方法和技能，当初任教师掌握这些知识后，对专家型教师的教学活动具有一定程度的促进作用。由于初任教师对种种事情的不熟悉，专家型教师要给予鼓励和支持引导，促使其不断朝着更好的方向发展。指导教师同时也是初任教师的代言人，通过不断为他们专业化发展创造良好的氛围，来促进初任教师专业化水平的提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老带新”，老教师教学经验丰富，在课堂教学中能够灵活的采用相应的教学策略，这是新教师应该主动学习的地方。“以新帮老”，初任教师大多为一些年轻的教师，他们对现代教育技术比较熟悉，好奇心强，对新知识的接受能力强。新老教师互相帮助，共同成长，新教师能够成为专业化教师，老教师则不断接受新知识，注入新的活力，使工作精益求精，获得更好的发展。但是，仅仅通过学习专家型教师的经验是远远不够的，初任教师还应注意对自身教学经验的反思，使两者有效结合，才能真正提高自己的教学水平。</w:t>
      </w:r>
    </w:p>
    <w:p>
      <w:pPr>
        <w:keepNext w:val="0"/>
        <w:keepLines w:val="0"/>
        <w:pageBreakBefore w:val="0"/>
        <w:widowControl w:val="0"/>
        <w:kinsoku/>
        <w:wordWrap/>
        <w:overflowPunct/>
        <w:topLinePunct w:val="0"/>
        <w:autoSpaceDE/>
        <w:autoSpaceDN/>
        <w:bidi w:val="0"/>
        <w:adjustRightInd/>
        <w:snapToGrid/>
        <w:spacing w:beforeLines="50" w:line="360" w:lineRule="auto"/>
        <w:ind w:left="0" w:leftChars="0" w:right="0" w:rightChars="0"/>
        <w:jc w:val="left"/>
        <w:textAlignment w:val="auto"/>
        <w:outlineLvl w:val="2"/>
        <w:rPr>
          <w:rFonts w:hint="eastAsia" w:asciiTheme="minorEastAsia" w:hAnsiTheme="minorEastAsia" w:eastAsiaTheme="minorEastAsia" w:cstheme="minorEastAsia"/>
          <w:sz w:val="24"/>
          <w:szCs w:val="24"/>
        </w:rPr>
      </w:pPr>
      <w:bookmarkStart w:id="65" w:name="_Toc14860"/>
      <w:bookmarkStart w:id="66" w:name="_Toc4686"/>
      <w:bookmarkStart w:id="67" w:name="_Toc15086"/>
      <w:bookmarkStart w:id="68" w:name="_Toc27587"/>
      <w:bookmarkStart w:id="69" w:name="_Toc25271"/>
      <w:bookmarkStart w:id="70" w:name="_Toc22055"/>
      <w:bookmarkStart w:id="71" w:name="_Toc23658"/>
      <w:bookmarkStart w:id="72" w:name="_Toc22073"/>
      <w:r>
        <w:rPr>
          <w:rFonts w:hint="eastAsia" w:asciiTheme="minorEastAsia" w:hAnsiTheme="minorEastAsia" w:eastAsiaTheme="minorEastAsia" w:cstheme="minorEastAsia"/>
          <w:sz w:val="24"/>
          <w:szCs w:val="24"/>
        </w:rPr>
        <w:t>3.开展园内教师大练兵活动</w:t>
      </w:r>
      <w:bookmarkEnd w:id="65"/>
      <w:bookmarkEnd w:id="66"/>
      <w:bookmarkEnd w:id="67"/>
      <w:bookmarkEnd w:id="68"/>
      <w:bookmarkEnd w:id="69"/>
      <w:bookmarkEnd w:id="70"/>
      <w:bookmarkEnd w:id="71"/>
      <w:bookmarkEnd w:id="72"/>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为了使初任教师的能力得到更快的提高，针对他们在教育活动过程中的不足，开展园内教师大练兵活动，主要采取观摩评估课和微格教学两种形式进行。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观摩评估课程可分为组织化观摩课程和非组织化观摩课程。组织化观摩课程需要教师预先设定好目的、计划，然而非组织化观摩则不需要如此。组织化观摩课程可以通过现场观摩或者观看教学录像来完成，初任教师的专业化的提升则更适合这种课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微格教学又称微型教学，是指把较少的学生作为教学对象，在较短的时间内（5~20分钟），进行教育教学活动。通过把教学过程摄制成录像，然后进行分析总结，这是运用现代教育技术来提高初任教师专业化的一种新型方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Theme="minorEastAsia" w:hAnsiTheme="minorEastAsia" w:eastAsiaTheme="minorEastAsia" w:cstheme="minorEastAsia"/>
          <w:sz w:val="24"/>
          <w:szCs w:val="24"/>
        </w:rPr>
      </w:pPr>
      <w:bookmarkStart w:id="73" w:name="_Toc29239"/>
      <w:bookmarkStart w:id="74" w:name="_Toc32464"/>
      <w:bookmarkStart w:id="75" w:name="_Toc14251"/>
      <w:bookmarkStart w:id="76" w:name="_Toc3866"/>
      <w:bookmarkStart w:id="77" w:name="_Toc10398"/>
      <w:bookmarkStart w:id="78" w:name="_Toc13979"/>
      <w:bookmarkStart w:id="79" w:name="_Toc4487"/>
      <w:bookmarkStart w:id="80" w:name="_Toc22544"/>
      <w:r>
        <w:rPr>
          <w:rFonts w:hint="eastAsia" w:asciiTheme="minorEastAsia" w:hAnsiTheme="minorEastAsia" w:eastAsiaTheme="minorEastAsia" w:cstheme="minorEastAsia"/>
          <w:sz w:val="24"/>
          <w:szCs w:val="24"/>
        </w:rPr>
        <w:t>三、社会方面</w:t>
      </w:r>
      <w:bookmarkEnd w:id="73"/>
      <w:bookmarkEnd w:id="74"/>
      <w:bookmarkEnd w:id="75"/>
      <w:bookmarkEnd w:id="76"/>
      <w:bookmarkEnd w:id="77"/>
      <w:bookmarkEnd w:id="78"/>
      <w:bookmarkEnd w:id="79"/>
      <w:bookmarkEnd w:id="80"/>
      <w:bookmarkStart w:id="81" w:name="_Toc5973"/>
      <w:bookmarkStart w:id="82" w:name="_Toc20304"/>
      <w:bookmarkStart w:id="83" w:name="_Toc22217"/>
      <w:bookmarkStart w:id="84" w:name="_Toc20225"/>
      <w:bookmarkStart w:id="85" w:name="_Toc125"/>
      <w:bookmarkStart w:id="86" w:name="_Toc13622"/>
      <w:bookmarkStart w:id="87" w:name="_Toc16557"/>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Theme="minorEastAsia" w:hAnsiTheme="minorEastAsia" w:eastAsiaTheme="minorEastAsia" w:cstheme="minorEastAsia"/>
          <w:sz w:val="24"/>
          <w:szCs w:val="24"/>
        </w:rPr>
      </w:pPr>
      <w:bookmarkStart w:id="88" w:name="_Toc15088"/>
      <w:r>
        <w:rPr>
          <w:rFonts w:hint="eastAsia" w:asciiTheme="minorEastAsia" w:hAnsiTheme="minorEastAsia" w:eastAsiaTheme="minorEastAsia" w:cstheme="minorEastAsia"/>
          <w:sz w:val="24"/>
          <w:szCs w:val="24"/>
        </w:rPr>
        <w:t>1.提高幼儿园教师的待遇</w:t>
      </w:r>
      <w:bookmarkEnd w:id="81"/>
      <w:bookmarkEnd w:id="82"/>
      <w:bookmarkEnd w:id="83"/>
      <w:bookmarkEnd w:id="84"/>
      <w:bookmarkEnd w:id="85"/>
      <w:bookmarkEnd w:id="86"/>
      <w:bookmarkEnd w:id="87"/>
      <w:bookmarkEnd w:id="88"/>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了使得幼儿园教师能够更好的专心于教育事业，首先要满足的就是幼儿园教师的生活需要。长期以来，我国的幼儿教育事业并没有得到应有的重视，幼儿园教育工作待遇较低，幼儿教师的流动性大，难以安心工作，而且幼儿教师的专业化程度不够。政府应加大财政投入力度，完善相关制度和政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Theme="minorEastAsia" w:hAnsiTheme="minorEastAsia" w:eastAsiaTheme="minorEastAsia" w:cstheme="minorEastAsia"/>
          <w:sz w:val="24"/>
          <w:szCs w:val="24"/>
        </w:rPr>
      </w:pPr>
      <w:bookmarkStart w:id="89" w:name="_Toc11220"/>
      <w:bookmarkStart w:id="90" w:name="_Toc13195"/>
      <w:bookmarkStart w:id="91" w:name="_Toc14520"/>
      <w:bookmarkStart w:id="92" w:name="_Toc17421"/>
      <w:bookmarkStart w:id="93" w:name="_Toc10812"/>
      <w:bookmarkStart w:id="94" w:name="_Toc7323"/>
      <w:bookmarkStart w:id="95" w:name="_Toc27147"/>
      <w:bookmarkStart w:id="96" w:name="_Toc12429"/>
      <w:r>
        <w:rPr>
          <w:rFonts w:hint="eastAsia" w:asciiTheme="minorEastAsia" w:hAnsiTheme="minorEastAsia" w:eastAsiaTheme="minorEastAsia" w:cstheme="minorEastAsia"/>
          <w:sz w:val="24"/>
          <w:szCs w:val="24"/>
        </w:rPr>
        <w:t>2.加大幼儿园师资的培训力度</w:t>
      </w:r>
      <w:bookmarkEnd w:id="89"/>
      <w:bookmarkEnd w:id="90"/>
      <w:bookmarkEnd w:id="91"/>
      <w:bookmarkEnd w:id="92"/>
      <w:bookmarkEnd w:id="93"/>
      <w:bookmarkEnd w:id="94"/>
      <w:bookmarkEnd w:id="95"/>
      <w:bookmarkEnd w:id="96"/>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初任教师都会面临角色适应问题，为了让新教师更快进入角色，新教师的任职学校应当采取及时有效的支持性措施。各级各类的师范院校不仅要给予初任教师以理论知识的指导，同时还要教给他们相应的专业技能。随着教育改革的力度不断加大，在职教师的培训也会越来越多，主要采取“理论学习，实践探索，反思自我”三结合的方式，培养教师研究教育对象、自主解决教育问题的意识和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0"/>
        <w:rPr>
          <w:rFonts w:hint="eastAsia" w:asciiTheme="minorEastAsia" w:hAnsiTheme="minorEastAsia" w:eastAsiaTheme="minorEastAsia" w:cstheme="minorEastAsia"/>
          <w:sz w:val="24"/>
          <w:szCs w:val="24"/>
        </w:rPr>
      </w:pPr>
      <w:bookmarkStart w:id="97" w:name="_Toc30735"/>
      <w:bookmarkStart w:id="98" w:name="_Toc15605"/>
      <w:bookmarkStart w:id="99" w:name="_Toc32493"/>
      <w:bookmarkStart w:id="100" w:name="_Toc21773"/>
      <w:bookmarkStart w:id="101" w:name="_Toc12976"/>
      <w:bookmarkStart w:id="102" w:name="_Toc32406"/>
      <w:bookmarkStart w:id="103" w:name="_Toc5471"/>
      <w:bookmarkStart w:id="104" w:name="_Toc10117"/>
      <w:r>
        <w:rPr>
          <w:rFonts w:hint="eastAsia" w:asciiTheme="minorEastAsia" w:hAnsiTheme="minorEastAsia" w:eastAsiaTheme="minorEastAsia" w:cstheme="minorEastAsia"/>
          <w:sz w:val="24"/>
          <w:szCs w:val="24"/>
        </w:rPr>
        <w:t>作为幼儿教育工作者，在自身方面，要始终保持积极乐观的态度，积极反思自己的言行，合理运用教育理论知识，培养终身学习的理念，具备做一名合格幼儿教育工作者的意志和能力。同时，要与同事进行及时的沟通交流。再者，园方和政府有关部门应该给予支持鼓励，保证教师向专业化不断发展。多方面综合协作，才能使得幼儿园初任教师不断的成长，培养合格的幼儿教育工作者，</w:t>
      </w:r>
      <w:bookmarkEnd w:id="97"/>
      <w:bookmarkEnd w:id="98"/>
      <w:bookmarkEnd w:id="99"/>
      <w:bookmarkEnd w:id="100"/>
      <w:bookmarkEnd w:id="101"/>
      <w:bookmarkEnd w:id="102"/>
      <w:bookmarkEnd w:id="103"/>
      <w:bookmarkEnd w:id="104"/>
      <w:r>
        <w:rPr>
          <w:rFonts w:hint="eastAsia" w:asciiTheme="minorEastAsia" w:hAnsiTheme="minorEastAsia" w:eastAsiaTheme="minorEastAsia" w:cstheme="minorEastAsia"/>
          <w:sz w:val="24"/>
          <w:szCs w:val="24"/>
        </w:rPr>
        <w:t>以促进幼儿的多格发展。</w:t>
      </w:r>
    </w:p>
    <w:p>
      <w:pPr>
        <w:keepNext w:val="0"/>
        <w:keepLines w:val="0"/>
        <w:pageBreakBefore w:val="0"/>
        <w:widowControl w:val="0"/>
        <w:kinsoku/>
        <w:wordWrap/>
        <w:overflowPunct/>
        <w:topLinePunct w:val="0"/>
        <w:autoSpaceDE/>
        <w:autoSpaceDN/>
        <w:bidi w:val="0"/>
        <w:adjustRightInd/>
        <w:snapToGrid/>
        <w:spacing w:beforeLines="50" w:line="360" w:lineRule="auto"/>
        <w:ind w:left="0" w:leftChars="0" w:right="0" w:rightChars="0"/>
        <w:jc w:val="left"/>
        <w:textAlignment w:val="auto"/>
        <w:outlineLvl w:val="0"/>
        <w:rPr>
          <w:rFonts w:hint="eastAsia" w:asciiTheme="minorEastAsia" w:hAnsiTheme="minorEastAsia" w:eastAsiaTheme="minorEastAsia" w:cstheme="minorEastAsia"/>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sz w:val="24"/>
          <w:szCs w:val="24"/>
        </w:rPr>
      </w:pPr>
    </w:p>
    <w:bookmarkEnd w:id="10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F92134"/>
    <w:rsid w:val="001228C0"/>
    <w:rsid w:val="00127968"/>
    <w:rsid w:val="003E1F6C"/>
    <w:rsid w:val="03321188"/>
    <w:rsid w:val="35F92134"/>
    <w:rsid w:val="7B7243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rFonts w:asciiTheme="minorHAnsi" w:hAnsiTheme="minorHAnsi" w:eastAsiaTheme="minorEastAsia" w:cstheme="minorBidi"/>
      <w:kern w:val="2"/>
      <w:sz w:val="18"/>
      <w:szCs w:val="18"/>
    </w:rPr>
  </w:style>
  <w:style w:type="character" w:customStyle="1" w:styleId="7">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385</Words>
  <Characters>2201</Characters>
  <Lines>18</Lines>
  <Paragraphs>5</Paragraphs>
  <ScaleCrop>false</ScaleCrop>
  <LinksUpToDate>false</LinksUpToDate>
  <CharactersWithSpaces>2581</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2018-05-08T07:56:00Z</dcterms:created>
  <dc:creator>lenovo</dc:creator>
  <cp:lastModifiedBy>Administrator</cp:lastModifiedBy>
  <dcterms:modified xsi:type="dcterms:W3CDTF">2018-05-18T09:22:58Z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