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管窥于高效课堂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甘肃省天水市武山县多家九年制学校   宋宗文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摘要】所谓“高效课堂”就是以强化学生的预习为根基，以教师的点拨学法为导向，以师友、师生和谐互助为前提，以精讲多练为关键，省时有效完成课堂教学任务的过程。其目的是：巧设教法，举一反三，正视学情，赐予学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关键词：高效  课堂  拙见  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所谓“高效”就是以强化学生的预习自主合作、探究为根基，以教师点拨学法为导向，师生互动共同完成教学学习任务取得最佳学习效果的过程。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其过程是：师友和谐助学，生生互动，师生互动共同完成教学任务的过程。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其核心是：师友助学，质疑释疑；精讲多练，巧点学法。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过程中，教师点拨的核心是：当点则点，点破关键；当拨则拨，拨疑解难。赐给学生点金术的方法。这样才能把打开知识大门的钥匙教给学生，学生才能拿着这把钥匙在知识的海洋里畅游。俗语说得好：“授人以鱼，只需一顿之食；授人以渔，则终身受用无穷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（一）、高于以“学为主导，教为主体”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吕叔湘先生说过：“教学，教学，就是教学生学。”也就是说，教师在教学过程中把学生看做是教学的主体，学习过程的主人。为此，在高效课堂的教学过程中着重强调学生的学，尽可能调动学生学习的主动性，使学生最大限度的介入学习过程。在学习过程中让学生独立思考，自我评价，自我调节，主动地掌握知识，发展能力。教师要恰到地指导，激发和帮助学生学习，使学生在教师的“诱导”下主动学习，并交给学生科学的思维方法，培养学生独立、自主、合作和探究的学习方法与良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站在哲学的高度看：“学为主导，教为主体”这一理论是完全正确的。辩证唯物主义认为，内因是变化的根据，外因是变化的条件，外因通过内因而起作用。毫无疑问，在师生这对矛盾中，学生是矛盾的主要方面，而教师则是矛盾的次要方面。因此，“学为主导，教为主体”这一原理已被教师所接受。世界古老的教育专著之所以称《学记》而不叫“教记”，也就说明了在教与学这对矛盾中，学生的学则是主要方面。就学习的方面来讲，那完全是个学法的问题，而学法正是教师在教学过程中逐步指导出来的。学生通过对课本知识的学习，既掌握了基础知识，又学会了自主寻求知识和解决问题的技能，这才达到了教与学的真正目的，也达到了高效课堂的目的。正如叶老所说：“学生须能读书，须能作文，故特设语文课外训练之。最终目的为：自能读书，不待老师讲，自能作文，不待老师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（二）、高效课堂，高在和谐互助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和谐互助”是减少生生之间，师生之间摩擦的润滑剂，是架设高效课堂成功的桥梁；是以学生发展为核心的人本理念。它强调，学生是教学的主体，教学应尊重学生的实际需求，教师在教的过程中应引领学生积极主动地参与教学的整个过程。在此过程中，教师应鼓励学生和谐互助，交流合作，用于之一，敢于释疑，让学生真正成为学堂的主人，成为知识的探究者和自主构建者，实现其自主性，主动性和创造性的发展。在此之上，也应注重学生是一个发展中的人，有其独立的意志，独特的思维，其发展应该是知识、技能、过程与方法、情感态度与价值观方面的整合与发展。以学生为本是学堂的主要表现。在学教过程中，教师应唤醒学生的自主意识，让学生成为学堂的主人。让学生知道教师是他们的助学者，组织者，是学生情绪的主导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（三）、高在三种对话的实践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效课堂是学习者主动地与客观世界的对话、与他人的对话、与自身的对话过程，是一种文化、社会、伦理的实践。通过这三种对话实践，建构知识和经验的意义，建构人际关系，形成自身的内心世界的意志，思考与情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总之，教学中的对话是师生彼此充分尊重与信任的具体体现，它强调的是主体间的合作、沟通和对文本的共同解读。在教学模式的中，充分考虑师生之间，生生之间，师生与教材之间的对话与交流。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（四）、高效课堂，高在情感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古人云：“感人者，莫乎于情”、“人非草木，孰能无情”，又说：“亲其师，信其道。”在学生心目中，教师是道德品质的楷模，是思想行为的表率，是知识的化身。在课堂上，教师的一言一行，都对学生起潜移默化，耳濡目染的作用。今天的教师应体现社会主义知识分子的道德情操，品德高尚，信念坚定，乐于从教，热爱学生，严谨笃学，为人师表。对学生严慈相济，真正做学生的高效课堂的良友益友。苏霍姆林斯基说过：“没有爱，就没有教育。”同样，没有爱，就没有高效课堂。因此看来，热爱学生是高效课堂的需要，是衡量师德的需要，是建立理解、尊重、信任、平等与和谐的师生关系，也是高效课堂的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学生为主体的高效课堂，必须激发学生的主体情感。营造教师尊重学生，热爱学生，收放自如的情感氛围。教师必须做到以请动情，晓之以理，动之以情。教师必须积极主动地走向学生，深入了解学情，关爱他们的学习，真正做学生高效课堂的引路人，思想行为的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（五）、高效课堂，高在精讲精练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谓“精讲”就是教师用准确、生动、通俗和简洁的语言把课讲的清清楚楚，明明白白，要做到精讲，教师必须要言不烦，三言两语，道破主旨，浓缩教学内容，巧设教法，至一举多得，以少胜多，触类旁通。只有教师正视学情，了解学情，深入钻研教材，潜心钻研学生，因材施教，因人而教，才能在较短的时间内，做到事半功倍的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谓“精练”就是以完成学教任务和培养学生能力为依据，以科学的训练为手段，做精要典型的适量的练习题。其核心是教师要精心设计具有典型意义的习题，使学生练习达到少而精举一反三、事半功倍的效果。在训练的过程中，教师必须深入学生当中、赐给学生科学的解题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高效课堂的关键在于精讲与精练，在教学过程中，教师必须做到精练结合，时讲时练，边讲边练，突破教材的精华和要点。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例如：在教议论文的阅读时，我是这样做到精讲精练的。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首先将议论文的三段论证程式给与学生：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提出问题——————    分析问题   ——————   解决问题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0" cy="495300"/>
                <wp:effectExtent l="4445" t="0" r="14605" b="0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71pt;margin-top:0pt;height:39pt;width:0pt;z-index:251662336;mso-width-relative:page;mso-height-relative:page;" filled="f" stroked="t" coordsize="21600,21600" o:gfxdata="UEsDBAoAAAAAAIdO4kAAAAAAAAAAAAAAAAAEAAAAZHJzL1BLAwQUAAAACACHTuJAZFZsO9UAAAAH&#10;AQAADwAAAGRycy9kb3ducmV2LnhtbE2PzU7DMBCE70i8g7VIXKrWbopoFeL0AOTGhRbEdRsvSUS8&#10;TmP3B56eRRzgMtJoVjPfFuuz79WRxtgFtjCfGVDEdXAdNxZettV0BSomZId9YLLwSRHW5eVFgbkL&#10;J36m4yY1Sko45mihTWnItY51Sx7jLAzEkr2H0WMSOzbajXiSct/rzJhb7bFjWWhxoPuW6o/NwVuI&#10;1Svtq69JPTFviyZQtn94ekRrr6/m5g5UonP6O4YffEGHUph24cAuqt7C4iaTX5IFUYl/7c7CcmVA&#10;l4X+z19+A1BLAwQUAAAACACHTuJABrt6hs0BAACNAwAADgAAAGRycy9lMm9Eb2MueG1srVNLjhMx&#10;EN0jcQfLe9JJIIhppTOLCcMGQSTgABV/ui35J5cnnZyFa7Biw3HmGpTdIcNnMxqRhVMul1+991y9&#10;vj46yw4qoQm+44vZnDPlRZDG9x3/8vn2xRvOMIOXYINXHT8p5Neb58/WY2zVMgzBSpUYgXhsx9jx&#10;IefYNg2KQTnAWYjK06EOyUGmbeobmWAkdGeb5Xz+uhlDkjEFoRApu50O+abia61E/qg1qsxsx4lb&#10;rmuq676szWYNbZ8gDkacacATWDgwnppeoLaQgd0l8w+UMyIFDDrPRHBN0NoIVTWQmsX8LzWfBoiq&#10;aiFzMF5swv8HKz4cdokZ2fEVZx4cPdH912/333+wxaKYM0ZsqebG79J5h3GXitKjTq78kwZ2rIae&#10;LoaqY2ZiSgrKvrpavZxXr5uHezFhfqeCYyXouDW+SIUWDu8xUy8q/VVS0tazseNXqyXxFECToi1k&#10;Cl0k7uj7eheDNfLWWFtuYOr3NzaxA5S3r7+iiHD/KCtNtoDDVFePpqkYFMi3XrJ8iuSKp/HlhYJT&#10;kjOraNpLRIDQZjD2MZXU2npiUEydbCzRPsgTvcFdTKYfyInqe62hN698z/NZhur3fUV6+Io2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kVmw71QAAAAcBAAAPAAAAAAAAAAEAIAAAACIAAABkcnMv&#10;ZG93bnJldi54bWxQSwECFAAUAAAACACHTuJABrt6hs0BAACN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495300"/>
                <wp:effectExtent l="4445" t="0" r="14605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297pt;margin-top:7.8pt;height:39pt;width:0pt;z-index:251661312;mso-width-relative:page;mso-height-relative:page;" filled="f" stroked="t" coordsize="21600,21600" o:gfxdata="UEsDBAoAAAAAAIdO4kAAAAAAAAAAAAAAAAAEAAAAZHJzL1BLAwQUAAAACACHTuJA7FY2rdYAAAAJ&#10;AQAADwAAAGRycy9kb3ducmV2LnhtbE2PzU7DMBCE70i8g7VIXCpqt6URDXF6AHLjQgFx3cZLEhGv&#10;09j9gadnEQc47sxo9ptiffK9OtAYu8AWZlMDirgOruPGwstzdXUDKiZkh31gsvBJEdbl+VmBuQtH&#10;fqLDJjVKSjjmaKFNaci1jnVLHuM0DMTivYfRY5JzbLQb8SjlvtdzYzLtsWP50OJAdy3VH5u9txCr&#10;V9pVX5N6Yt4WTaD57v7xAa29vJiZW1CJTukvDD/4gg6lMG3Dnl1UvYXl6lq2JDGWGSgJ/ApbC6tF&#10;Bros9P8F5TdQSwMEFAAAAAgAh07iQGE5ZHLMAQAAjQMAAA4AAABkcnMvZTJvRG9jLnhtbK1TS44T&#10;MRDdI3EHy3vSnTBBTCudWUwYNggiMRyg4k+3Jf/k8qSTs3ANVmw4zlyDsjMkfDYIkYVTriq/evWq&#10;enVzcJbtVUITfM/ns5Yz5UWQxg89/3R/9+I1Z5jBS7DBq54fFfKb9fNnqyl2ahHGYKVKjEA8dlPs&#10;+Zhz7JoGxagc4CxE5SmoQ3KQ6ZqGRiaYCN3ZZtG2r5opJBlTEAqRvJtTkK8rvtZK5A9ao8rM9py4&#10;5Xqmeu7K2axX0A0J4mjEEw34BxYOjKeiZ6gNZGAPyfwB5YxIAYPOMxFcE7Q2QtUeqJt5+1s3H0eI&#10;qvZC4mA8y4T/D1a8328TM7LnV5x5cDSix89fHr9+Y/MqzhSxo5xbv00kVblh3KbS6UEnV/6pB3ao&#10;gh7PgqpDZuLkFOS9ul6+bCtcc3kXE+a3KjhWjJ5b40ur0MH+HWaqRak/Uorbejb1/Hq5WHImgDZF&#10;W8hkukjc0Q/1LQZr5J2xtrzANOxubWJ7KLOvvzJuwv0lrRTZAI6nvBo6bcWoQL7xkuVjJFU8rS8v&#10;FJySnFlF216suj8ZjP2bTCptPTG4yFisXZBHmsFDTGYYSYl5ZVkiNPPK92k/y1L9fK9Il69o/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sVjat1gAAAAkBAAAPAAAAAAAAAAEAIAAAACIAAABkcnMv&#10;ZG93bnJldi54bWxQSwECFAAUAAAACACHTuJAYTlkcswBAACN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0" cy="495300"/>
                <wp:effectExtent l="4445" t="0" r="14605" b="0"/>
                <wp:wrapNone/>
                <wp:docPr id="6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6pt;margin-top:7.8pt;height:39pt;width:0pt;z-index:251663360;mso-width-relative:page;mso-height-relative:page;" filled="f" stroked="t" coordsize="21600,21600" o:gfxdata="UEsDBAoAAAAAAIdO4kAAAAAAAAAAAAAAAAAEAAAAZHJzL1BLAwQUAAAACACHTuJAGAkPk9QAAAAH&#10;AQAADwAAAGRycy9kb3ducmV2LnhtbE2PzU7DMBCE70i8g7VIXCpqNxUBQpwegNy4UEBct/GSRMTr&#10;NHZ/4OlZuMBxdlYz35Srox/UnqbYB7awmBtQxE1wPbcWXp7ri2tQMSE7HAKThU+KsKpOT0osXDjw&#10;E+3XqVUSwrFAC11KY6F1bDryGOdhJBbvPUwek8ip1W7Cg4T7QWfG5Npjz9LQ4Uh3HTUf6523EOtX&#10;2tZfs2Zm3pZtoGx7//iA1p6fLcwtqETH9PcMP/iCDpUwbcKOXVSDhatMpiS5X+agxP/VGws3yxx0&#10;Ver//NU3UEsDBBQAAAAIAIdO4kDuOyhBzgEAAI0DAAAOAAAAZHJzL2Uyb0RvYy54bWytU0uOEzEQ&#10;3SNxB8t70kkgI6aVziwmDBsEkRgOUPGn25J/cnnSyVm4Bis2HGeuQdkdMnw2CJGFU64qv3r1qnp9&#10;c3SWHVRCE3zHF7M5Z8qLII3vO/7p/u7Fa84wg5dgg1cdPynkN5vnz9ZjbNUyDMFKlRiBeGzH2PEh&#10;59g2DYpBOcBZiMpTUIfkINM19Y1MMBK6s81yPr9qxpBkTEEoRPJupyDfVHytlcgftEaVme04ccv1&#10;TPXcl7PZrKHtE8TBiDMN+AcWDoynoheoLWRgD8n8AeWMSAGDzjMRXBO0NkLVHqibxfy3bj4OEFXt&#10;hcTBeJEJ/x+seH/YJWZkx6848+BoRI+fvzx+/cYWyyLOGLGlnFu/S+cbxl0qnR51cuWfemDHKujp&#10;Iqg6ZiYmpyDvq+vVy3nVunl6FxPmtyo4VoyOW+NLq9DC4R1mqkWpP1KK23o2dvx6tVxxJoA2RVvI&#10;ZLpI3NH39S0Ga+Sdsba8wNTvb21iByizr7/SEeH+klaKbAGHKa+Gpq0YFMg3XrJ8iqSKp/XlhYJT&#10;kjOraNuLRYDQZjD2bzKptPXEoIg6yVisfZAnmsFDTKYfSIlFZVkiNPPK97yfZal+vlekp69o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CQ+T1AAAAAcBAAAPAAAAAAAAAAEAIAAAACIAAABkcnMv&#10;ZG93bnJldi54bWxQSwECFAAUAAAACACHTuJA7jsoQc4BAACN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引论（点）——————  本论（据）——————     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0" cy="495300"/>
                <wp:effectExtent l="4445" t="0" r="14605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pt;margin-top:7.8pt;height:39pt;width:0pt;z-index:251660288;mso-width-relative:page;mso-height-relative:page;" filled="f" stroked="t" coordsize="21600,21600" o:gfxdata="UEsDBAoAAAAAAIdO4kAAAAAAAAAAAAAAAAAEAAAAZHJzL1BLAwQUAAAACACHTuJAGAkPk9QAAAAH&#10;AQAADwAAAGRycy9kb3ducmV2LnhtbE2PzU7DMBCE70i8g7VIXCpqNxUBQpwegNy4UEBct/GSRMTr&#10;NHZ/4OlZuMBxdlYz35Srox/UnqbYB7awmBtQxE1wPbcWXp7ri2tQMSE7HAKThU+KsKpOT0osXDjw&#10;E+3XqVUSwrFAC11KY6F1bDryGOdhJBbvPUwek8ip1W7Cg4T7QWfG5Npjz9LQ4Uh3HTUf6523EOtX&#10;2tZfs2Zm3pZtoGx7//iA1p6fLcwtqETH9PcMP/iCDpUwbcKOXVSDhatMpiS5X+agxP/VGws3yxx0&#10;Ver//NU3UEsDBBQAAAAIAIdO4kC6yPRczgEAAIwDAAAOAAAAZHJzL2Uyb0RvYy54bWytU82OEzEM&#10;viPxDlHudKZdiuio0z1sWS4IKrE8gJtkZiLlT3G20z4Lr8GJC4+zr4GTKV1gLytED6ljO58/f/as&#10;r4/WsIOKqL1r+XxWc6ac8FK7vuVf7m5fveUMEzgJxjvV8pNCfr15+WI9hkYt/OCNVJERiMNmDC0f&#10;UgpNVaEYlAWc+aAcBTsfLSS6xr6SEUZCt6Za1PWbavRRhuiFQiTvdgryTcHvOiXSp65DlZhpOXFL&#10;5Yzl3Oez2qyh6SOEQYszDfgHFha0o6IXqC0kYPdRP4GyWkSPvksz4W3lu04LVXqgbub1X918HiCo&#10;0guJg+EiE/4/WPHxsItMy5ZfcebA0ogevn57+P6DrbI2Y8CGUm7cLp5vGHYxN3rsos3/1AI7Fj1P&#10;Fz3VMTExOQV5X6+WV3WRunp8FyKm98pblo2WG+1yp9DA4QMmqkWpv1Ky2zg2tny1XCw5E0CL0hlI&#10;ZNpA1NH15S16o+WtNia/wNjvb0xkB8ijL7/cEeH+kZaLbAGHKa+EpqUYFMh3TrJ0CiSKo+3lmYJV&#10;kjOjaNmzRYDQJNDmOZlU2jhikEWdZMzW3ssTjeA+RN0PpMS8sMwRGnnhe17PvFO/3wvS40e0+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CQ+T1AAAAAcBAAAPAAAAAAAAAAEAIAAAACIAAABkcnMv&#10;ZG93bnJldi54bWxQSwECFAAUAAAACACHTuJAusj0XM4BAACM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495300"/>
                <wp:effectExtent l="4445" t="0" r="14605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97pt;margin-top:7.8pt;height:39pt;width:0pt;z-index:251658240;mso-width-relative:page;mso-height-relative:page;" filled="f" stroked="t" coordsize="21600,21600" o:gfxdata="UEsDBAoAAAAAAIdO4kAAAAAAAAAAAAAAAAAEAAAAZHJzL1BLAwQUAAAACACHTuJA7FY2rdYAAAAJ&#10;AQAADwAAAGRycy9kb3ducmV2LnhtbE2PzU7DMBCE70i8g7VIXCpqt6URDXF6AHLjQgFx3cZLEhGv&#10;09j9gadnEQc47sxo9ptiffK9OtAYu8AWZlMDirgOruPGwstzdXUDKiZkh31gsvBJEdbl+VmBuQtH&#10;fqLDJjVKSjjmaKFNaci1jnVLHuM0DMTivYfRY5JzbLQb8SjlvtdzYzLtsWP50OJAdy3VH5u9txCr&#10;V9pVX5N6Yt4WTaD57v7xAa29vJiZW1CJTukvDD/4gg6lMG3Dnl1UvYXl6lq2JDGWGSgJ/ApbC6tF&#10;Bros9P8F5TdQSwMEFAAAAAgAh07iQEji2y3NAQAAjAMAAA4AAABkcnMvZTJvRG9jLnhtbK1TS44T&#10;MRDdI3EHy3vSSSDAtNKZxYRhgyDSwAEq/nRb8k8uTzo5C9dgxYbjzDUou0OGzwYhsnDKVeVXr15V&#10;r6+PzrKDSmiC7/hiNudMeRGk8X3HP328ffaaM8zgJdjgVcdPCvn15umT9RhbtQxDsFIlRiAe2zF2&#10;fMg5tk2DYlAOcBai8hTUITnIdE19IxOMhO5ss5zPXzZjSDKmIBQiebdTkG8qvtZK5A9ao8rMdpy4&#10;5Xqmeu7L2WzW0PYJ4mDEmQb8AwsHxlPRC9QWMrD7ZP6AckakgEHnmQiuCVoboWoP1M1i/ls3dwNE&#10;VXshcTBeZML/ByveH3aJGUmz48yDoxE9fP7y8PUbe1W0GSO2lHLjd+l8w7hLpdGjTq78UwvsWPU8&#10;XfRUx8zE5BTkfXG1ej6vUjeP72LC/FYFx4rRcWt86RRaOLzDTLUo9UdKcVvPxo5frZYrzgTQomgL&#10;mUwXiTr6vr7FYI28NdaWF5j6/Y1N7ABl9PVXOiLcX9JKkS3gMOXV0LQUgwL5xkuWT5FE8bS9vFBw&#10;SnJmFS17sQgQ2gzG/k0mlbaeGBRRJxmLtQ/yRCO4j8n0AymxqCxLhEZe+Z7Xs+zUz/eK9PgRbb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7FY2rdYAAAAJAQAADwAAAAAAAAABACAAAAAiAAAAZHJz&#10;L2Rvd25yZXYueG1sUEsBAhQAFAAAAAgAh07iQEji2y3NAQAAjA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495300"/>
                <wp:effectExtent l="4445" t="0" r="14605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71pt;margin-top:7.8pt;height:39pt;width:0pt;z-index:251659264;mso-width-relative:page;mso-height-relative:page;" filled="f" stroked="t" coordsize="21600,21600" o:gfxdata="UEsDBAoAAAAAAIdO4kAAAAAAAAAAAAAAAAAEAAAAZHJzL1BLAwQUAAAACACHTuJAdI+8e9YAAAAJ&#10;AQAADwAAAGRycy9kb3ducmV2LnhtbE2PvU7DQBCEeyTe4bRINFFyjg0WGJ9TAO5oCES0G99iW/j2&#10;HN/lB56eRRRQ7sxo9ptydXKDOtAUes8GlosEFHHjbc+tgdeXen4DKkRki4NnMvBJAVbV+VmJhfVH&#10;fqbDOrZKSjgUaKCLcSy0Dk1HDsPCj8TivfvJYZRzarWd8CjlbtBpkuTaYc/yocOR7jtqPtZ7ZyDU&#10;G9rVX7Nmlrxlrad09/D0iMZcXiyTO1CRTvEvDD/4gg6VMG39nm1Qg4HsKpUtUYzrHJQEfoWtgdss&#10;B12V+v+C6htQSwMEFAAAAAgAh07iQCENZ/fNAQAAjAMAAA4AAABkcnMvZTJvRG9jLnhtbK1TS44T&#10;MRDdI3EHy3vSSSBoppXOLCYMGwSRGA5Q8afbkn9yedLJWbgGKzYcZ65B2R0yfDYIkYVTriq/evWq&#10;en1zdJYdVEITfMcXszlnyosgje87/un+7sUVZ5jBS7DBq46fFPKbzfNn6zG2ahmGYKVKjEA8tmPs&#10;+JBzbJsGxaAc4CxE5SmoQ3KQ6Zr6RiYYCd3ZZjmfv27GkGRMQShE8m6nIN9UfK2VyB+0RpWZ7Thx&#10;y/VM9dyXs9msoe0TxMGIMw34BxYOjKeiF6gtZGAPyfwB5YxIAYPOMxFcE7Q2QtUeqJvF/LduPg4Q&#10;Ve2FxMF4kQn/H6x4f9glZmTHl5x5cDSix89fHr9+Y1dFmzFiSym3fpfON4y7VBo96uTKP7XAjlXP&#10;00VPdcxMTE5B3lfXq5fzKnXz9C4mzG9VcKwYHbfGl06hhcM7zFSLUn+kFLf1bOz49Wq54kwALYq2&#10;kMl0kaij7+tbDNbIO2NteYGp39/axA5QRl9/pSPC/SWtFNkCDlNeDU1LMSiQb7xk+RRJFE/bywsF&#10;pyRnVtGyF4sAoc1g7N9kUmnriUERdZKxWPsgTzSCh5hMP5ASi8qyRGjkle95PctO/XyvSE8f0eY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I+8e9YAAAAJAQAADwAAAAAAAAABACAAAAAiAAAAZHJz&#10;L2Rvd25yZXYueG1sUEsBAhQAFAAAAAgAh07iQCENZ/fNAQAAjAMAAA4AAAAAAAAAAQAgAAAAJQ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  ————————     分  ————————    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以此为据，精讲议论文的三要素及其关系，分析论证过程，理清它的结构。其次，让学生从整体入手，局部揣摩。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在教学《敬业与乐业》这篇课文时，我是这样进行精练的，先让学生阅读课文并给每段标上序号，然后让学生回答下列问题：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用“</w:t>
      </w:r>
      <w:r>
        <w:rPr>
          <w:rFonts w:hint="eastAsia" w:ascii="宋体" w:hAnsi="宋体"/>
          <w:sz w:val="24"/>
          <w:szCs w:val="24"/>
        </w:rPr>
        <w:t>／</w:t>
      </w:r>
      <w:r>
        <w:rPr>
          <w:rFonts w:hint="eastAsia"/>
          <w:sz w:val="24"/>
          <w:szCs w:val="24"/>
        </w:rPr>
        <w:t>”划分文章结构：</w:t>
      </w:r>
    </w:p>
    <w:p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②③④⑤⑥⑦⑧⑨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本文的中心论点是什么？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作者在论证论点时，运用了哪些论证方法？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szCs w:val="24"/>
        </w:rPr>
        <w:t>由上可得：高效课堂的高在精讲精练。总之，在教学中做到精讲精练是提高</w:t>
      </w:r>
      <w:r>
        <w:rPr>
          <w:rFonts w:hint="eastAsia"/>
          <w:sz w:val="24"/>
        </w:rPr>
        <w:t>高效课堂的最佳途径。</w:t>
      </w:r>
    </w:p>
    <w:p>
      <w:pPr>
        <w:ind w:left="735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0226"/>
    <w:multiLevelType w:val="multilevel"/>
    <w:tmpl w:val="51810226"/>
    <w:lvl w:ilvl="0" w:tentative="0">
      <w:start w:val="1"/>
      <w:numFmt w:val="decimal"/>
      <w:lvlText w:val="%1、"/>
      <w:lvlJc w:val="left"/>
      <w:pPr>
        <w:tabs>
          <w:tab w:val="left" w:pos="1095"/>
        </w:tabs>
        <w:ind w:left="1095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tabs>
          <w:tab w:val="left" w:pos="1515"/>
        </w:tabs>
        <w:ind w:left="151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95"/>
        </w:tabs>
        <w:ind w:left="19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415"/>
        </w:tabs>
        <w:ind w:left="24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35"/>
        </w:tabs>
        <w:ind w:left="28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55"/>
        </w:tabs>
        <w:ind w:left="32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675"/>
        </w:tabs>
        <w:ind w:left="36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95"/>
        </w:tabs>
        <w:ind w:left="40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15"/>
        </w:tabs>
        <w:ind w:left="45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CA"/>
    <w:rsid w:val="00026C3E"/>
    <w:rsid w:val="00050414"/>
    <w:rsid w:val="00082BC1"/>
    <w:rsid w:val="000A2533"/>
    <w:rsid w:val="0010387C"/>
    <w:rsid w:val="00112B27"/>
    <w:rsid w:val="001625BD"/>
    <w:rsid w:val="0017580C"/>
    <w:rsid w:val="001F2804"/>
    <w:rsid w:val="00240485"/>
    <w:rsid w:val="002653EB"/>
    <w:rsid w:val="003452A9"/>
    <w:rsid w:val="00346AF9"/>
    <w:rsid w:val="004363CA"/>
    <w:rsid w:val="005862C7"/>
    <w:rsid w:val="006E2237"/>
    <w:rsid w:val="00715DF0"/>
    <w:rsid w:val="007A6057"/>
    <w:rsid w:val="008A6D46"/>
    <w:rsid w:val="00931EC6"/>
    <w:rsid w:val="00940FCC"/>
    <w:rsid w:val="00965789"/>
    <w:rsid w:val="00A52B98"/>
    <w:rsid w:val="00A65C78"/>
    <w:rsid w:val="00AE134F"/>
    <w:rsid w:val="00C177D5"/>
    <w:rsid w:val="00C325E7"/>
    <w:rsid w:val="00C67F50"/>
    <w:rsid w:val="00EC5C11"/>
    <w:rsid w:val="00EE0E6C"/>
    <w:rsid w:val="00F22140"/>
    <w:rsid w:val="00F86839"/>
    <w:rsid w:val="00F90C79"/>
    <w:rsid w:val="00F97145"/>
    <w:rsid w:val="00FD34BA"/>
    <w:rsid w:val="401C2569"/>
    <w:rsid w:val="6A93791D"/>
    <w:rsid w:val="6F924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3</Pages>
  <Words>2556</Words>
  <Characters>2611</Characters>
  <Lines>97</Lines>
  <Paragraphs>36</Paragraphs>
  <ScaleCrop>false</ScaleCrop>
  <LinksUpToDate>false</LinksUpToDate>
  <CharactersWithSpaces>2667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2018-04-11T12:06:00Z</dcterms:created>
  <dc:creator>Administrator</dc:creator>
  <cp:lastModifiedBy>Administrator</cp:lastModifiedBy>
  <dcterms:modified xsi:type="dcterms:W3CDTF">2018-05-18T08:46:36Z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