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</w:rPr>
      </w:pPr>
      <w:r>
        <w:rPr>
          <w:rFonts w:hint="default"/>
          <w:b/>
          <w:bCs/>
          <w:sz w:val="36"/>
          <w:szCs w:val="36"/>
        </w:rPr>
        <w:t>浅谈小学书法课教学</w:t>
      </w:r>
      <w:r>
        <w:rPr>
          <w:rFonts w:hint="eastAsia"/>
          <w:b/>
          <w:bCs/>
          <w:sz w:val="36"/>
          <w:szCs w:val="36"/>
          <w:lang w:eastAsia="zh-CN"/>
        </w:rPr>
        <w:t>策略</w:t>
      </w:r>
      <w:bookmarkStart w:id="1" w:name="_GoBack"/>
      <w:bookmarkEnd w:id="1"/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山东省</w:t>
      </w:r>
      <w:r>
        <w:rPr>
          <w:b w:val="0"/>
          <w:bCs w:val="0"/>
          <w:lang w:val="en-US" w:eastAsia="zh-CN"/>
        </w:rPr>
        <w:t>胶州市</w:t>
      </w:r>
      <w:r>
        <w:rPr>
          <w:rFonts w:hint="eastAsia"/>
          <w:b w:val="0"/>
          <w:bCs w:val="0"/>
          <w:lang w:val="en-US" w:eastAsia="zh-CN"/>
        </w:rPr>
        <w:t>胶西镇娄敬小学     李伟祥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</w:rPr>
        <w:t>摘 要：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中国书法是一门独特的视觉造型艺术， 人们在欣赏一件优秀的书 法作品时，无疑会得到美的享受，艺术的陶醉。以汉字教学为基础的 书法教学是陶冶学生情操、提高学生审美水平的重要途径，学生写好 字既是学好科学文化知识的基础，又是加强学生情感、意志等良好心 理品质培养及身体机能训练的</w:t>
      </w:r>
      <w:bookmarkStart w:id="0" w:name="baidusnap2"/>
      <w:bookmarkEnd w:id="0"/>
      <w:r>
        <w:rPr>
          <w:rFonts w:hint="eastAsia"/>
          <w:b w:val="0"/>
          <w:bCs w:val="0"/>
          <w:lang w:val="en-US" w:eastAsia="zh-CN"/>
        </w:rPr>
        <w:t xml:space="preserve">有效手段。小学生是祖国的未来和希望，教师如何正确、 有趣的引导， 并针对小学生不同年龄阶段的特点， 适时、适度、适量的加以培养，使书法艺术能够真正的继承并弘扬， 是我们每一个教师的责任和义务。 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关键词：</w:t>
      </w:r>
      <w:r>
        <w:rPr>
          <w:rFonts w:hint="default"/>
          <w:b w:val="0"/>
          <w:bCs w:val="0"/>
        </w:rPr>
        <w:t>小学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default"/>
          <w:b w:val="0"/>
          <w:bCs w:val="0"/>
        </w:rPr>
        <w:t>书法课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default"/>
          <w:b w:val="0"/>
          <w:bCs w:val="0"/>
        </w:rPr>
        <w:t>教学方法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</w:rPr>
        <w:t>书法教学是陶冶学生情操、提高学生审美水平的重要途径，学生写好字既是学好科学文化知识的基础，又是加强学生情感、意志等良好心理品质培养的有效手段。教师如何针对小学生不同年龄阶段的特点，适时、适度、适量的加以培养，使书法艺术能够真正的继承并弘扬，是每个教师的责任和义务。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一、要激发对书法的兴趣</w:t>
      </w:r>
      <w:r>
        <w:rPr>
          <w:rFonts w:hint="eastAsia"/>
          <w:b w:val="0"/>
          <w:bCs w:val="0"/>
          <w:lang w:eastAsia="zh-CN"/>
        </w:rPr>
        <w:t>。</w:t>
      </w:r>
      <w:r>
        <w:rPr>
          <w:b w:val="0"/>
          <w:bCs w:val="0"/>
        </w:rPr>
        <w:t>学生写好字的关键是对书法感兴趣，教师只有将学生兴趣激发起来了，学生学习时的思维才最活跃、最有效。在书法教学过程中，欣赏书法作品和讲小故事的方法能收到不错的效果。书法欣赏是书法教学中很重要的一环，学生只有懂得欣赏书法之美，才会喜爱书法。因此，书法教学要先多上欣赏课，等到学生的“胃口”调足了，开展其他内容的教学就自然水到渠成了。在书法教学过程中适当插入故事可以提高练习效率，学生感兴趣亦会产生奋发图强的动力，增强了练习书法的毅力。如张芝临池，池水尽墨；智永习字闭门不出十余载，退笔成冢；黄庭坚观看船夫划桨而行笔法等。在故事中再适当渗入教师示范和学生的练习，通过师生互动，把抽象的书法练习和形象的故事自然的融合在一起，课堂显得生动活泼，更可以激发学生对书法的兴趣。 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　　二、要精讲和辅导相结合 </w:t>
      </w:r>
      <w:r>
        <w:rPr>
          <w:rFonts w:hint="eastAsia"/>
          <w:b w:val="0"/>
          <w:bCs w:val="0"/>
          <w:lang w:eastAsia="zh-CN"/>
        </w:rPr>
        <w:t>。</w:t>
      </w:r>
      <w:r>
        <w:rPr>
          <w:b w:val="0"/>
          <w:bCs w:val="0"/>
        </w:rPr>
        <w:t>传统的教学，大都是教师在讲台上讲的多，粉笔示范的多，这就造成有的学生在台下心不在焉，似懂非懂，练习的时候也不按照老师的要求去做。精讲就是教师在有限的时间内把写字姿势、执笔方法、运笔技巧、间架结等，给学生做精简的讲解，并加以演示，让学生通过听讲、观察，对字的用笔有所了解后，做到“胸有成竹”，再开始临摹。教学的直观性对学生学书法也是非常重要，在教学中一定尽量让学生直接感触到客观具体事物，形成鲜明的视觉印象。演示中让学生看清笔的走向，看清起笔、行笔、收笔。利用形象比喻法讲解，以启迪少儿积极的形象思维，扩大形象之间的联想，使他们能迅速地抓住和掌握点画的主要特征。书法家以“练”字当先，书法技能需要反复多次练习才能形成，但也要合理安排“讲”和“练”的比例。“讲”的内涵是多方面的，要挑有代表性的字讲，尤其是容易忽视的细微处要讲清楚，围绕指导的重点，分析优劣，给学生及时的反馈信息。教师讲解时要抓住笔法的关键，不能讲一些空洞的大道理，否则，学生会因为不能理解而失去兴趣，学生要注意用笔的方法，还应该注意骨力，运笔的快慢也应同时训练，把课堂上大部分时间留给学生练习，教师巡视辅导、发现问题应及时指出并加以纠正和反馈，并给予写得好的学生鼓励，激发学生的写字热情。 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　　三、要营造艺术氛围 </w:t>
      </w:r>
      <w:r>
        <w:rPr>
          <w:rFonts w:hint="eastAsia"/>
          <w:b w:val="0"/>
          <w:bCs w:val="0"/>
          <w:lang w:eastAsia="zh-CN"/>
        </w:rPr>
        <w:t>。</w:t>
      </w:r>
      <w:r>
        <w:rPr>
          <w:b w:val="0"/>
          <w:bCs w:val="0"/>
        </w:rPr>
        <w:t>写字是一个动态过程，在其间的每一环节，每一步骤给学生作示范，让学生静观每一笔是否到位，细细体味每一笔的运笔。运用多媒体技术则能很好地解决诸多难题，可以利用镜头的定格、放大、慢放、循环播放等形式，突出重点或细节部分，使学生细致观察，认真思考。慢放画面，使转瞬即逝的动作过程完整、清晰、具体。平时教学中，一般是利用投影片在投影仪上示范或直接用笔在黑板上示范。这些方法由于书写材料和空间的限制，不能把知识点示范清晰，从而影响教学效果。利用视频展示台，教师在上面直接范写，“逆锋起笔、中锋行笔、回锋收笔”的运笔过程以及用墨的多少、书写时的节奏等用笔方法在银幕上清晰地显现出来，学生对所接受到的知识印象会非常深刻。 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　　四、评价过程中要多鼓励 </w:t>
      </w:r>
      <w:r>
        <w:rPr>
          <w:rFonts w:hint="eastAsia"/>
          <w:b w:val="0"/>
          <w:bCs w:val="0"/>
          <w:lang w:eastAsia="zh-CN"/>
        </w:rPr>
        <w:t>。</w:t>
      </w:r>
      <w:r>
        <w:rPr>
          <w:b w:val="0"/>
          <w:bCs w:val="0"/>
        </w:rPr>
        <w:t>由于儿童认识的发展尚处于无意识阶段，对书法学习缺乏目的性，不能在意志上主动做出种种努力。这就有赖于老师掌握儿童的心理状态、感知规律，增强刺激强度来吸引少儿的注意力，激发少儿学书法的兴趣。例如：搞一些班级书法比赛、小展览、我当小老师等形式来促进儿童学习书法的兴趣，增强教学效果。多用“优秀”调动学习欲望，学生字写得好的，获了奖的，参加过书法表演的等等，都可以打“优秀”等级；按时完成作业的，进步较快的，书写习惯良好的，可以打 “优秀”等级；上课发言积极的，书法故事讲得好的也打 “优秀”等级。这样一来几乎每个孩子都能发掘出其闪光点，让学生从心理上得到满足，从而增大学好书法的欲望。 </w:t>
      </w:r>
      <w:r>
        <w:rPr>
          <w:b w:val="0"/>
          <w:bCs w:val="0"/>
        </w:rPr>
        <w:br w:type="textWrapping"/>
      </w:r>
      <w:r>
        <w:rPr>
          <w:rFonts w:hint="eastAsia"/>
          <w:b w:val="0"/>
          <w:bCs w:val="0"/>
          <w:lang w:eastAsia="zh-CN"/>
        </w:rPr>
        <w:t>五、</w:t>
      </w:r>
      <w:r>
        <w:rPr>
          <w:rFonts w:hint="eastAsia"/>
          <w:b w:val="0"/>
          <w:bCs w:val="0"/>
          <w:lang w:val="en-US" w:eastAsia="zh-CN"/>
        </w:rPr>
        <w:t xml:space="preserve">引导学生学习中坚持“三到”，逐步学会读帖、临帖。练习书法实际上是习字者用眼睛感受美，用练习探求美，用心领 悟美，用手创造美的过程。读帖、临帖是练习书法的重要手段，是学 习书法的必由之路。只要教师引导得法，学生会从初步的模仿中体会 前人的书写法则，学习他们的运笔方法和结构规律，由无知到感知、 由模拟到突破、 由吸收到创新。 正确的学习方法应该是三到： 即眼到、 手到、心到。 （一） 、眼到：即学会读贴，对字帖中的字的用笔、结构、章法 要详察细审，既要在静态上把握笔画形态，又要在动态上理解点画间 的呼应关系。 （二） 、手到：是临帖过程中最具基础性的环节，是学生把眼所 看到的字的运笔、结构如实客观的写出来。手到是学生较难跨越的境 界，主要原因有：一是在临帖之初没能做到“眼到”，二是太浮躁，手 底的临摹功夫尚未下到。正确有效的“手到”方法是：运用多种方法， 有目的有针对性的进行练习。 1 、教师让学生在书法练习的时候做到目无全字：即把字帖里的 每一个字按笔画、按笔顺一笔笔拆开来认真临写。学生因为不用留意 字的结构，所以可以很轻松的书写，练习的效果也很好。 2、当学生把每一个笔画练好以后，教师可以指导学生把笔画象 造房子一样组合起来，在保证每一笔每一画的同时，还要注意结构特 点和主笔的运用，保证比例好看、布白均匀各个部分都美观大方，主 笔保证字的重心平稳。 3、举一反三法：当学生通过临摹练习已经掌握了新字的写法时， 可用此法继续练习，此法是一个学以致用的过程，对于学生巩固和提 高书写水平有明显的效果。 （三） 、心到：包括两个方面： 1、通过一段时间的眼到、手到的练习，学生可以很自然的把读 帖时看到的笔锋、结构记在心里，同时把手到（即书写过程）中的提 按顿挫也牢牢记住。 2、在平时学习生活中，心到更是一种思维的习惯：看到一个字， 心里会很自然的去分析每一个笔画的形状、写法、这个字的结构、特 点、主笔和通过这个字又会想到哪些类似的字的书写等等。 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六、对学生作业的评价方式要灵活多样，以鼓励为主，提高学生的兴 趣。 人需要肯定就像需要水、空气和食物一样，因此在小学书法教学 过程中，教师应该针对学生的点滴进步及时进行表扬和鼓励，让他们 感受到成功的喜悦，从而激起他们的学习书法的兴趣，使学生潜在的 书法能力得到最大限度的发挥。 由于儿童认识的发展尚处于无意识阶 段，对书法学习缺乏目的性，不能在意志上主动做出种种努力。这就 有赖于老师掌握儿童的心理状态、感知规律，增强刺激强度来吸引少 儿的注意力，激发少儿学书法的兴趣。例如：搞一些班级书法比赛、 小展览、我当小老师等形式来促进儿童学习书法的兴趣，增强教学效 果。多用“优秀”调动学习欲望，学生字写得好的，获了奖的，参加过 书法表演的等等，都可以打“优秀”等级；按时完成作业的，进步较快 的，书写习惯良好的，可以打 “优秀”等级；上课发言积极的，书法 故事讲得好的也打 “优秀”等级。这样一来几乎每个孩子都能发掘出 其闪光点，让学生从心理上得到满足，从而增大学好书法的欲望。 </w:t>
      </w:r>
    </w:p>
    <w:p>
      <w:pPr>
        <w:rPr>
          <w:b w:val="0"/>
          <w:bCs w:val="0"/>
          <w:lang w:val="en-US"/>
        </w:rPr>
      </w:pPr>
      <w:r>
        <w:rPr>
          <w:rFonts w:hint="eastAsia"/>
          <w:b w:val="0"/>
          <w:bCs w:val="0"/>
          <w:lang w:val="en-US" w:eastAsia="zh-CN"/>
        </w:rPr>
        <w:t xml:space="preserve">总之，书法教学中的方法策略是无穷的，需要老师们不断的发现 挖掘总结，相信我们通过对这一方面的探讨研究，书法教学之路一定 会越走越宽，前景一定会越来越美丽! </w:t>
      </w:r>
      <w:r>
        <w:rPr>
          <w:b w:val="0"/>
          <w:bCs w:val="0"/>
        </w:rPr>
        <w:t>　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rPr>
          <w:rFonts w:hint="eastAsia"/>
          <w:b w:val="0"/>
          <w:bCs w:val="0"/>
        </w:rPr>
      </w:pPr>
    </w:p>
    <w:p>
      <w:pPr>
        <w:rPr>
          <w:b/>
          <w:bCs/>
        </w:rPr>
      </w:pPr>
      <w:r>
        <w:rPr>
          <w:rFonts w:hint="default"/>
          <w:b w:val="0"/>
          <w:bCs w:val="0"/>
        </w:rPr>
        <w:t>参考文献：</w:t>
      </w:r>
      <w:r>
        <w:rPr>
          <w:rFonts w:hint="default"/>
          <w:b w:val="0"/>
          <w:bCs w:val="0"/>
        </w:rPr>
        <w:br w:type="textWrapping"/>
      </w:r>
      <w:r>
        <w:rPr>
          <w:rFonts w:hint="default"/>
          <w:b w:val="0"/>
          <w:bCs w:val="0"/>
        </w:rPr>
        <w:t>[1]杨启亮.</w:t>
      </w:r>
      <w:r>
        <w:rPr>
          <w:rFonts w:hint="eastAsia"/>
          <w:b w:val="0"/>
          <w:bCs w:val="0"/>
          <w:lang w:eastAsia="zh-CN"/>
        </w:rPr>
        <w:t>书法</w:t>
      </w:r>
      <w:r>
        <w:rPr>
          <w:rFonts w:hint="default"/>
          <w:b w:val="0"/>
          <w:bCs w:val="0"/>
        </w:rPr>
        <w:t>教学有效性的几个基础问题[J].教育发展研究.2012（08）．</w:t>
      </w:r>
      <w:r>
        <w:rPr>
          <w:rFonts w:hint="default"/>
          <w:b w:val="0"/>
          <w:bCs w:val="0"/>
        </w:rPr>
        <w:br w:type="textWrapping"/>
      </w:r>
      <w:r>
        <w:rPr>
          <w:rFonts w:hint="default"/>
          <w:b w:val="0"/>
          <w:bCs w:val="0"/>
        </w:rPr>
        <w:t>[2]张剑屏.小学</w:t>
      </w:r>
      <w:r>
        <w:rPr>
          <w:rFonts w:hint="eastAsia"/>
          <w:b w:val="0"/>
          <w:bCs w:val="0"/>
          <w:lang w:eastAsia="zh-CN"/>
        </w:rPr>
        <w:t>书法</w:t>
      </w:r>
      <w:r>
        <w:rPr>
          <w:rFonts w:hint="default"/>
          <w:b w:val="0"/>
          <w:bCs w:val="0"/>
        </w:rPr>
        <w:t>教学情景创设初探[J].成都教育学院学报,2004,(09).</w:t>
      </w:r>
      <w:r>
        <w:rPr>
          <w:rFonts w:hint="default"/>
          <w:b w:val="0"/>
          <w:bCs w:val="0"/>
        </w:rPr>
        <w:br w:type="textWrapping"/>
      </w:r>
      <w:r>
        <w:rPr>
          <w:rFonts w:hint="default"/>
          <w:b w:val="0"/>
          <w:bCs w:val="0"/>
        </w:rPr>
        <w:t>[3]曹进.论小学</w:t>
      </w:r>
      <w:r>
        <w:rPr>
          <w:rFonts w:hint="eastAsia"/>
          <w:b w:val="0"/>
          <w:bCs w:val="0"/>
          <w:lang w:eastAsia="zh-CN"/>
        </w:rPr>
        <w:t>书法</w:t>
      </w:r>
      <w:r>
        <w:rPr>
          <w:rFonts w:hint="default"/>
          <w:b w:val="0"/>
          <w:bCs w:val="0"/>
        </w:rPr>
        <w:t>教学中的情感教育[J].西北成人教育学</w:t>
      </w:r>
      <w:r>
        <w:rPr>
          <w:rFonts w:hint="default"/>
        </w:rPr>
        <w:t>报.2003,(01).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1CDB"/>
    <w:rsid w:val="012562B5"/>
    <w:rsid w:val="09FD196C"/>
    <w:rsid w:val="1B286A66"/>
    <w:rsid w:val="224F5D53"/>
    <w:rsid w:val="427B17F2"/>
    <w:rsid w:val="6B5C0296"/>
    <w:rsid w:val="7CA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2018-05-15T07:17:00Z</dcterms:created>
  <dc:creator>1</dc:creator>
  <cp:lastModifiedBy>Administrator</cp:lastModifiedBy>
  <dcterms:modified xsi:type="dcterms:W3CDTF">2018-05-18T09:11:15Z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 linkTarget="0">
    <vt:lpwstr>6</vt:lpwstr>
  </property>
</Properties>
</file>