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b/>
          <w:bCs/>
          <w:sz w:val="44"/>
          <w:szCs w:val="44"/>
        </w:rPr>
      </w:pPr>
      <w:r>
        <w:rPr>
          <w:rFonts w:hint="eastAsia" w:ascii="方正小标宋_GBK" w:hAnsi="宋体" w:eastAsia="方正小标宋_GBK"/>
          <w:b/>
          <w:bCs/>
          <w:sz w:val="44"/>
          <w:szCs w:val="44"/>
        </w:rPr>
        <w:t>对学前教育音乐集体课教学的反思</w:t>
      </w:r>
    </w:p>
    <w:p>
      <w:pPr>
        <w:spacing w:line="560" w:lineRule="exact"/>
        <w:rPr>
          <w:rFonts w:hint="eastAsia" w:ascii="仿宋" w:hAnsi="仿宋" w:eastAsia="仿宋"/>
          <w:b/>
          <w:bCs/>
          <w:sz w:val="32"/>
          <w:szCs w:val="32"/>
        </w:rPr>
      </w:pPr>
    </w:p>
    <w:p>
      <w:pPr>
        <w:spacing w:line="560" w:lineRule="exact"/>
        <w:jc w:val="center"/>
        <w:rPr>
          <w:rFonts w:hint="eastAsia" w:asciiTheme="minorEastAsia" w:hAnsiTheme="minorEastAsia" w:eastAsiaTheme="minorEastAsia" w:cstheme="minorEastAsia"/>
          <w:b w:val="0"/>
          <w:bCs w:val="0"/>
          <w:sz w:val="24"/>
          <w:szCs w:val="24"/>
          <w:lang w:val="en-US" w:eastAsia="zh-CN"/>
        </w:rPr>
      </w:pPr>
      <w:bookmarkStart w:id="0" w:name="_GoBack"/>
      <w:bookmarkEnd w:id="0"/>
      <w:r>
        <w:rPr>
          <w:rFonts w:hint="eastAsia" w:asciiTheme="minorEastAsia" w:hAnsiTheme="minorEastAsia" w:eastAsiaTheme="minorEastAsia" w:cstheme="minorEastAsia"/>
          <w:b w:val="0"/>
          <w:bCs w:val="0"/>
          <w:sz w:val="24"/>
          <w:szCs w:val="24"/>
        </w:rPr>
        <w:t>李冬梅</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青岛市城阳区红岛街道办事处</w:t>
      </w:r>
      <w:r>
        <w:rPr>
          <w:rFonts w:hint="eastAsia" w:asciiTheme="minorEastAsia" w:hAnsiTheme="minorEastAsia" w:eastAsiaTheme="minorEastAsia" w:cstheme="minorEastAsia"/>
          <w:b w:val="0"/>
          <w:bCs w:val="0"/>
          <w:sz w:val="24"/>
          <w:szCs w:val="24"/>
        </w:rPr>
        <w:t>西大洋幼儿园</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【摘要】 目前学前教育音乐课大多是集体课的授课形式，如何更好、更有效利用这种教学方式实施音乐集体课教学，除了在歌唱发声相关技能和知识的等方面的传授，在教学方面还应改变教学观念，明确教学目的；充实教学内容，建立具有学前教育专业特点的课程体系；激发幼儿的学习潜能，建立合理、科学的评价教学制度。</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【引言】 音乐作为学前教育中的重要课程，它以歌声为主要手段，表达孩子的内心世界和情感世界。它的特点在于通过美好的声音、清晰的语言表达真实的情感，扣动听众的心弦，引起其情感的共鸣。这种美好的演唱效果来自于幼儿科学的发声方法，美好的情感，更来自于幼儿教师对孩子们授课方式的精心构思，这种授课方式有利于教师针对每位幼儿的不同素质条件、基础程度、学习能力和存在的问题制定不同的教学内容，采取不同的教学方法，更准确、更直接地进行教学。</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【关键词】 学前教育；专业音乐教学；集体课；教学；改革</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因为学前教育专业课程设置的门类多，音乐课时少等原因，所以，目前学前教育专业音乐课的教学方式以集体课的形式进行教学为多。近年来，随着国家社会经济的不断发展和人们对学前教育的重视和投入，学前教育理念也在不断更新，学前教育改革正在蓬勃发展。学前教育音乐教学作为幼儿园课程的重要组成部分，与当前幼儿园课程改革和幼儿园对师资的新需求之间还有一定差距。因此，在新的教育环境下，进行不断地探索研究，边交流边创新，不断的改革教学方法，使学前教育音乐教学更科学、有效发展是每位学前教育教师要深入研究的问题，对当前的学前教育工作具有深远的现实意义。</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一、学前教育专业音乐教学的现状分析</w:t>
      </w:r>
    </w:p>
    <w:p>
      <w:pPr>
        <w:spacing w:line="560" w:lineRule="exact"/>
        <w:ind w:firstLine="360"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（一）幼儿差距大</w:t>
      </w:r>
    </w:p>
    <w:p>
      <w:pPr>
        <w:spacing w:line="560" w:lineRule="exact"/>
        <w:ind w:firstLine="360" w:firstLineChars="15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由于当前幼儿园班级人数很多，幼儿年龄较小，生源基础良莠不齐，那么从教学实际情况出发就不能采取“一对一”这种单一的上课模式，所以学前教育的音乐教学必须以集体课教学为主。但是以往的音乐集体课难以照顾到幼儿在音乐学习中的个别差异，久而久之，除了少数悟性较好的幼儿有较好的发展外，大部分幼儿还不能建立正确的发声方法，幼儿之间的差异问题得不到解决，使幼儿产生厌学情绪，影响了教师的教学效果。那么在音乐集体课教学中如何更科学有效的处理共性与个性的二者之间的关系，就是需要我们深入反思和研究的问题。</w:t>
      </w:r>
    </w:p>
    <w:p>
      <w:pPr>
        <w:spacing w:line="560" w:lineRule="exact"/>
        <w:ind w:firstLine="66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（二）“背歌式教育”</w:t>
      </w:r>
    </w:p>
    <w:p>
      <w:pPr>
        <w:spacing w:line="560" w:lineRule="exact"/>
        <w:ind w:firstLine="66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提起歌唱，大家马上想到的是通过发音器官来唱歌。在以往的歌唱教学中，教师比较重视的也是让幼儿学唱歌——用好听的声音、多样的形式反复的、一遍一遍地演唱歌曲，表现歌曲或动听的旋律、或明快的节奏等,并不注重幼儿对歌曲的倾听、欣赏。因此，幼儿往往是被动的尽力做到老师要求的声音自然且有变化、感情投入且准确等,实际上幼儿并未真正的感知、体验、理解乐曲所表达的思想感情。可以说这是一种教与学的“背歌式教育”。   </w:t>
      </w:r>
    </w:p>
    <w:p>
      <w:pPr>
        <w:pStyle w:val="4"/>
        <w:spacing w:before="0" w:beforeAutospacing="0" w:after="0" w:afterAutospacing="0" w:line="560" w:lineRule="exact"/>
        <w:ind w:firstLine="562"/>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（三）</w:t>
      </w:r>
      <w:r>
        <w:rPr>
          <w:rStyle w:val="6"/>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思想、行为模式化，制约着</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Style w:val="6"/>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创造力发展</w:t>
      </w:r>
    </w:p>
    <w:p>
      <w:pPr>
        <w:pStyle w:val="4"/>
        <w:spacing w:before="0" w:beforeAutospacing="0" w:after="0" w:afterAutospacing="0" w:line="560" w:lineRule="exact"/>
        <w:ind w:firstLine="54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什么是模式化？举个例子说明一下：如果请</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们唱首有关花的歌，要求并用动作表现“花”。会发现绝大多数孩子的动作是这样的：双手托腮，头儿稍歪，两腿半弯，嘴角上扬，好象孩子们见过的都是一个品种的“花”，这就是模式化。</w:t>
      </w:r>
    </w:p>
    <w:p>
      <w:pPr>
        <w:pStyle w:val="4"/>
        <w:spacing w:before="0" w:beforeAutospacing="0" w:after="0" w:afterAutospacing="0" w:line="560" w:lineRule="exact"/>
        <w:ind w:firstLine="54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在传统的</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教育</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观下，什么东西对，什么东西错，什么东西该什么样都有一个固定的模式，没有人想到去改变它。自己上学时学的“花”就是这样开，做了老师后一定会不走样地教给学生。日常工作中看来已经习惯了，成为了定式，然而恰恰是这些定式，禁锢了自己的思想和行为，同时阻碍了</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创造力的发展。其实，孩子在没被教过之前，花怎样开、鸟怎样飞，在他们心目中没有任何的框框，一旦被教过了，一旦他（她）做了别的样的“花”被我们纠正了，他（她）也许就永远只会让花这样“开”了，因此特别需要还没被教学“同化”的孩子来展示“花”是怎样“开”的。         </w:t>
      </w:r>
    </w:p>
    <w:p>
      <w:pPr>
        <w:pStyle w:val="4"/>
        <w:spacing w:before="0" w:beforeAutospacing="0" w:after="0" w:afterAutospacing="0" w:line="560" w:lineRule="exact"/>
        <w:ind w:firstLine="56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说到这儿，又有一个困扰的问题出现了：培养孩子的创造力还要不要模仿？不怪乎有两种看法：其一会认为，让孩子创造就不应该让孩子再模仿，模仿多了，孩子就创造不出来了；其二则相反会认为创造的基础是模仿，大量的模仿有助</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的创造。</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二、学前教育音乐教学的改革探索</w:t>
      </w:r>
    </w:p>
    <w:p>
      <w:pPr>
        <w:spacing w:line="5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（一）完善学前教育专业的课程体系，调整教学内容</w:t>
      </w:r>
    </w:p>
    <w:p>
      <w:pPr>
        <w:pStyle w:val="4"/>
        <w:spacing w:before="0" w:beforeAutospacing="0" w:after="0" w:afterAutospacing="0" w:line="560" w:lineRule="exact"/>
        <w:ind w:firstLine="56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由于目前学前教育音乐的教材没有统一的规范，完全靠园本课程来自选歌曲教学，严重制约着上课效果。针对这一问题，要求我们必须选择具有学前专业特色的音乐教材。现在工作中尤其是发现</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园音乐活动以其生动活泼的内容、丰富多彩的形式吸引着</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的热情参与，孩子们在唱唱跳跳中愉悦了身心，在敲敲打打中发展了个性，在拍拍奏奏中提高了能力。然而多年音乐教学形成的对技能技巧的过分关注，以及相对单一的活动方式，一定程度上影响着</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音乐素质的发展。因此，对照《</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园</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教育</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指导纲要》的标准审视自己的</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园音乐教学，正视不足，努力改进是当务之急。同时也引起了自己对目前</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园音乐教学的现状更多的思考，特别是自己对</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音乐教学认识上的偏颇及</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教育</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行为上的不足，进行了反思并相应进行了大胆探索尝试，以明确自己</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园音乐教学今后应努力的方向，以期望自己能有新的突破。</w:t>
      </w:r>
    </w:p>
    <w:p>
      <w:pPr>
        <w:spacing w:line="560" w:lineRule="exact"/>
        <w:outlineLvl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（二）</w:t>
      </w:r>
      <w:r>
        <w:rPr>
          <w:rStyle w:val="6"/>
          <w:rFonts w:hint="eastAsia" w:asciiTheme="minorEastAsia" w:hAnsiTheme="minorEastAsia" w:eastAsiaTheme="minorEastAsia" w:cstheme="minorEastAsia"/>
          <w:b w:val="0"/>
          <w:bCs w:val="0"/>
          <w:color w:val="000000"/>
          <w:sz w:val="24"/>
          <w:szCs w:val="24"/>
        </w:rPr>
        <w:t>满足</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Style w:val="6"/>
          <w:rFonts w:hint="eastAsia" w:asciiTheme="minorEastAsia" w:hAnsiTheme="minorEastAsia" w:eastAsiaTheme="minorEastAsia" w:cstheme="minorEastAsia"/>
          <w:b w:val="0"/>
          <w:bCs w:val="0"/>
          <w:color w:val="000000"/>
          <w:sz w:val="24"/>
          <w:szCs w:val="24"/>
        </w:rPr>
        <w:t>发展需要，选择音乐教学内容</w:t>
      </w:r>
    </w:p>
    <w:p>
      <w:pPr>
        <w:pStyle w:val="4"/>
        <w:spacing w:before="0" w:beforeAutospacing="0" w:after="0" w:afterAutospacing="0" w:line="560" w:lineRule="exact"/>
        <w:ind w:firstLine="435"/>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音乐集体活动的内容支撑着音乐活动的开展。孩子对音乐内容的需求是从本能需要立场出发的，他们追求天然的、游戏的、趣味的，因此他们需要孩子味十足的音乐作品作为学习的对象。要善于从</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的生活范围里选取适当的内容，示范引导</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t>幼儿</w:t>
      </w:r>
      <w:r>
        <w:rPr>
          <w:rStyle w:val="7"/>
          <w:rFonts w:hint="eastAsia" w:asciiTheme="minorEastAsia" w:hAnsiTheme="minorEastAsia" w:eastAsiaTheme="minorEastAsia" w:cstheme="minorEastAsia"/>
          <w:b w:val="0"/>
          <w:bCs w:val="0"/>
          <w:color w:val="000000" w:themeColor="text1"/>
          <w:sz w:val="24"/>
          <w:szCs w:val="24"/>
          <w:u w:val="none"/>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运用音乐的手段加以表现自己的所思所想。</w:t>
      </w:r>
    </w:p>
    <w:p>
      <w:pPr>
        <w:pStyle w:val="4"/>
        <w:spacing w:before="0" w:beforeAutospacing="0" w:after="0" w:afterAutospacing="0" w:line="560" w:lineRule="exact"/>
        <w:ind w:firstLine="434"/>
        <w:rPr>
          <w:rFonts w:hint="eastAsia" w:asciiTheme="minorEastAsia" w:hAnsiTheme="minorEastAsia" w:eastAsiaTheme="minorEastAsia" w:cstheme="minorEastAsia"/>
          <w:b w:val="0"/>
          <w:bCs w:val="0"/>
          <w:color w:val="333333"/>
          <w:sz w:val="24"/>
          <w:szCs w:val="24"/>
        </w:rPr>
      </w:pPr>
      <w:r>
        <w:rPr>
          <w:rFonts w:hint="eastAsia" w:asciiTheme="minorEastAsia" w:hAnsiTheme="minorEastAsia" w:eastAsiaTheme="minorEastAsia" w:cstheme="minorEastAsia"/>
          <w:b w:val="0"/>
          <w:bCs w:val="0"/>
          <w:color w:val="000000"/>
          <w:sz w:val="24"/>
          <w:szCs w:val="24"/>
        </w:rPr>
        <w:t>如日常生活中</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经历、体验过的春、夏、秋、冬、刮风、下雨、打雷等等自然现象；愉快的旅游活动；电影、电视等。这些都会对</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引起一定感性经验的事情，利用它们引导</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用艺术的手段（乐器演奏、唱歌、敲击节奏等）再现，会大大提高</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感受美、表现美、创造美的能力。因此熟能生巧、因地制宜恰当的选材是</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音乐教学的重要环节之一。</w:t>
      </w:r>
    </w:p>
    <w:p>
      <w:pPr>
        <w:pStyle w:val="4"/>
        <w:spacing w:before="0" w:beforeAutospacing="0" w:after="0" w:afterAutospacing="0" w:line="560" w:lineRule="exact"/>
        <w:outlineLvl w:val="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 xml:space="preserve">    （三）关注教学过程，激发</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Style w:val="6"/>
          <w:rFonts w:hint="eastAsia" w:asciiTheme="minorEastAsia" w:hAnsiTheme="minorEastAsia" w:eastAsiaTheme="minorEastAsia" w:cstheme="minorEastAsia"/>
          <w:b w:val="0"/>
          <w:bCs w:val="0"/>
          <w:color w:val="000000"/>
          <w:sz w:val="24"/>
          <w:szCs w:val="24"/>
        </w:rPr>
        <w:t>自主探索</w:t>
      </w:r>
    </w:p>
    <w:p>
      <w:pPr>
        <w:pStyle w:val="4"/>
        <w:shd w:val="clear" w:color="auto" w:fill="FFFFFF"/>
        <w:spacing w:before="0" w:beforeAutospacing="0" w:after="0" w:afterAutospacing="0" w:line="560" w:lineRule="exact"/>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在偏重知识、技能传授的过去，音乐教学活动重结果，轻过程，在活动中控制着</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做什么，怎么做，没有引导</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在活动中自己去解决问题，而在倡导“</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是学习的主人”的今天，觉得音乐教学活动要特别重视教学过程中的师生互动。不但要研究自己怎样教，更要研究孩子怎样学，变老师单向的传授知识为</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创设情境、搭建平台、提供材料，让</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通过自己的音乐实践活动，主动积极的自主探索知识、提高素质、发掘能力、培养个性。</w:t>
      </w:r>
    </w:p>
    <w:p>
      <w:pPr>
        <w:pStyle w:val="4"/>
        <w:shd w:val="clear" w:color="auto" w:fill="FFFFFF"/>
        <w:spacing w:before="0" w:beforeAutospacing="0" w:after="0" w:afterAutospacing="0" w:line="560" w:lineRule="exact"/>
        <w:ind w:firstLine="64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如在《动物》主题中，首先，孩子们喜欢动物，在探索过程中积累了一定知识经验。我们郊区的孩子往往对兔子、鸡、大象等具代表性的动物比较熟悉，对一些海洋动物比较陌生，所以在乐器故事之前，让孩子们先去了解身边这些动物的特性，在自由发表言论后，再去探索选择与之相匹配的乐器，节奏，根据音乐故事来演奏。</w:t>
      </w:r>
    </w:p>
    <w:p>
      <w:pPr>
        <w:pStyle w:val="4"/>
        <w:shd w:val="clear" w:color="auto" w:fill="FFFFFF"/>
        <w:spacing w:before="0" w:beforeAutospacing="0" w:after="0" w:afterAutospacing="0" w:line="560" w:lineRule="exact"/>
        <w:ind w:firstLine="64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在音乐欣赏《小羊和狼》的活动中，孩子们最热衷的就是狼捉羊，吃羊的情景，能大胆自由想象。其中的情节动作，这真是因为孩子在电视媒体中对羊和狼的故事耳濡目染，通过音乐欣赏他们的激情才得以满足和释放。</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color w:val="333333"/>
          <w:sz w:val="24"/>
          <w:szCs w:val="24"/>
        </w:rPr>
      </w:pPr>
      <w:r>
        <w:rPr>
          <w:rFonts w:hint="eastAsia" w:asciiTheme="minorEastAsia" w:hAnsiTheme="minorEastAsia" w:eastAsiaTheme="minorEastAsia" w:cstheme="minorEastAsia"/>
          <w:b w:val="0"/>
          <w:bCs w:val="0"/>
          <w:color w:val="000000"/>
          <w:sz w:val="24"/>
          <w:szCs w:val="24"/>
        </w:rPr>
        <w:t>如在“声音到处有”的活动中，要始终做到是</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强有力的支持和鼓励者：引导</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自己发现生活中的各种声音，寻找可发出声音的物品，鼓励</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探索各种日常用品因敲击的方法不同，而发出的声音是不相同的，支持</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用可以发声的物品为音乐伴奏，使每一个</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都感到自己被信任，被支持，被鼓励，使得他们也相信自己并敢于表达自己幼稚的想法。</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因此，转变观念，整合教学内容与形式，引导幼儿主动探索、感悟、内化、表达，是</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园音乐教学改革的必经之路。</w:t>
      </w:r>
    </w:p>
    <w:p>
      <w:pPr>
        <w:pStyle w:val="4"/>
        <w:spacing w:before="0" w:beforeAutospacing="0" w:after="0" w:afterAutospacing="0" w:line="560" w:lineRule="exact"/>
        <w:outlineLvl w:val="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 xml:space="preserve">    （四）教法学法，要做到因材施教</w:t>
      </w:r>
    </w:p>
    <w:p>
      <w:pPr>
        <w:pStyle w:val="4"/>
        <w:spacing w:before="0" w:beforeAutospacing="0" w:after="0" w:afterAutospacing="0" w:line="560" w:lineRule="exact"/>
        <w:rPr>
          <w:rFonts w:hint="eastAsia" w:asciiTheme="minorEastAsia" w:hAnsiTheme="minorEastAsia" w:eastAsiaTheme="minorEastAsia" w:cstheme="minorEastAsia"/>
          <w:b w:val="0"/>
          <w:bCs w:val="0"/>
          <w:color w:val="333333"/>
          <w:sz w:val="24"/>
          <w:szCs w:val="24"/>
        </w:rPr>
      </w:pP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来自不同的家庭，受各自家庭环境、教育的制约，按各自的成长速度发展着，他们的素质、经验、认知结构不完全一样，因此，我们应根据每个</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的实际水平和需要提供相应的学习内容，提出合适的进度要求，使教学个性化，让每一个</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都能按各自的步调向前发展，使每个</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能在“最近发展区”内获得提高，取得成功，培养自信，正如俗话说：让幼儿跳一跳摘桃子。</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Fonts w:hint="eastAsia" w:asciiTheme="minorEastAsia" w:hAnsiTheme="minorEastAsia" w:eastAsiaTheme="minorEastAsia" w:cstheme="minorEastAsia"/>
          <w:b w:val="0"/>
          <w:bCs w:val="0"/>
          <w:color w:val="000000"/>
          <w:sz w:val="24"/>
          <w:szCs w:val="24"/>
        </w:rPr>
        <w:t>如可以设计多个不同层次的听辨活动：</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rPr>
        <w:t>在</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操作过乐器、熟知它们声音特点的基础上，分辨声音差别较大的几种乐器的声音，如撞钟和大鼓。</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2.</w:t>
      </w:r>
      <w:r>
        <w:rPr>
          <w:rFonts w:hint="eastAsia" w:asciiTheme="minorEastAsia" w:hAnsiTheme="minorEastAsia" w:eastAsiaTheme="minorEastAsia" w:cstheme="minorEastAsia"/>
          <w:b w:val="0"/>
          <w:bCs w:val="0"/>
          <w:color w:val="000000"/>
          <w:sz w:val="24"/>
          <w:szCs w:val="24"/>
        </w:rPr>
        <w:t>分辨差别较小的几种乐器的声音，如响板和双响筒。</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333333"/>
          <w:sz w:val="24"/>
          <w:szCs w:val="24"/>
        </w:rPr>
        <w:t>3.</w:t>
      </w:r>
      <w:r>
        <w:rPr>
          <w:rFonts w:hint="eastAsia" w:asciiTheme="minorEastAsia" w:hAnsiTheme="minorEastAsia" w:eastAsiaTheme="minorEastAsia" w:cstheme="minorEastAsia"/>
          <w:b w:val="0"/>
          <w:bCs w:val="0"/>
          <w:color w:val="333333"/>
          <w:sz w:val="24"/>
          <w:szCs w:val="24"/>
        </w:rPr>
        <w:t>寻找一个“运动着的声音”（由教师边敲乐器边走动，</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333333"/>
          <w:sz w:val="24"/>
          <w:szCs w:val="24"/>
        </w:rPr>
        <w:t>闭上眼睛随声音走）。</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4.</w:t>
      </w:r>
      <w:r>
        <w:rPr>
          <w:rFonts w:hint="eastAsia" w:asciiTheme="minorEastAsia" w:hAnsiTheme="minorEastAsia" w:eastAsiaTheme="minorEastAsia" w:cstheme="minorEastAsia"/>
          <w:b w:val="0"/>
          <w:bCs w:val="0"/>
          <w:color w:val="000000"/>
          <w:sz w:val="24"/>
          <w:szCs w:val="24"/>
        </w:rPr>
        <w:t>在有另外声音的干扰下，随指定声音走（如铃鼓、大鼓同时敲击，要求女孩找铃鼓的声音，男孩找大鼓的声音）。</w:t>
      </w:r>
    </w:p>
    <w:p>
      <w:pPr>
        <w:pStyle w:val="4"/>
        <w:spacing w:before="0" w:beforeAutospacing="0" w:after="0" w:afterAutospacing="0" w:line="560" w:lineRule="exact"/>
        <w:ind w:firstLine="600" w:firstLineChars="250"/>
        <w:rPr>
          <w:rFonts w:hint="eastAsia" w:asciiTheme="minorEastAsia" w:hAnsiTheme="minorEastAsia" w:eastAsiaTheme="minorEastAsia" w:cstheme="minorEastAsia"/>
          <w:b w:val="0"/>
          <w:bCs w:val="0"/>
          <w:color w:val="333333"/>
          <w:sz w:val="24"/>
          <w:szCs w:val="24"/>
        </w:rPr>
      </w:pPr>
      <w:r>
        <w:rPr>
          <w:rStyle w:val="6"/>
          <w:rFonts w:hint="eastAsia" w:asciiTheme="minorEastAsia" w:hAnsiTheme="minorEastAsia" w:eastAsiaTheme="minorEastAsia" w:cstheme="minorEastAsia"/>
          <w:b w:val="0"/>
          <w:bCs w:val="0"/>
          <w:color w:val="000000"/>
          <w:sz w:val="24"/>
          <w:szCs w:val="24"/>
        </w:rPr>
        <w:t>5.</w:t>
      </w:r>
      <w:r>
        <w:rPr>
          <w:rFonts w:hint="eastAsia" w:asciiTheme="minorEastAsia" w:hAnsiTheme="minorEastAsia" w:eastAsiaTheme="minorEastAsia" w:cstheme="minorEastAsia"/>
          <w:b w:val="0"/>
          <w:bCs w:val="0"/>
          <w:color w:val="000000"/>
          <w:sz w:val="24"/>
          <w:szCs w:val="24"/>
        </w:rPr>
        <w:t>在多个声音中寻找并跟随自己认定的声音走（全班每3人一组，一人持乐器边走边敲，两人闭眼寻声，要求</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排除其他声音的干扰，能始终跟随自己认定的声音）。</w:t>
      </w:r>
    </w:p>
    <w:p>
      <w:pPr>
        <w:pStyle w:val="4"/>
        <w:spacing w:before="0" w:beforeAutospacing="0" w:after="0" w:afterAutospacing="0" w:line="560" w:lineRule="exact"/>
        <w:ind w:firstLine="54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这五个层层递进的小步阶梯，为不同发展水平的</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提供了活动发展的平台，使</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 xml:space="preserve">通过参与活动能认同自己、接受自己、认为自己能行，在能力提高的同时，满足自我实现的需要。变“一刀切”为“多把尺子”对症下药，因材施教，使每一个不同发展水平的幼儿都有自己的学习发展信心。                </w:t>
      </w:r>
      <w:r>
        <w:rPr>
          <w:rFonts w:hint="eastAsia" w:asciiTheme="minorEastAsia" w:hAnsiTheme="minorEastAsia" w:eastAsiaTheme="minorEastAsia" w:cstheme="minorEastAsia"/>
          <w:b w:val="0"/>
          <w:bCs w:val="0"/>
          <w:sz w:val="24"/>
          <w:szCs w:val="24"/>
        </w:rPr>
        <w:t xml:space="preserve">    </w:t>
      </w:r>
    </w:p>
    <w:p>
      <w:pPr>
        <w:pStyle w:val="4"/>
        <w:spacing w:before="0" w:beforeAutospacing="0" w:after="0" w:afterAutospacing="0" w:line="560" w:lineRule="exact"/>
        <w:ind w:firstLine="540"/>
        <w:rPr>
          <w:rFonts w:hint="eastAsia" w:asciiTheme="minorEastAsia" w:hAnsiTheme="minorEastAsia" w:eastAsiaTheme="minorEastAsia" w:cstheme="minorEastAsia"/>
          <w:b w:val="0"/>
          <w:bCs w:val="0"/>
          <w:color w:val="333333"/>
          <w:sz w:val="24"/>
          <w:szCs w:val="24"/>
        </w:rPr>
      </w:pPr>
      <w:r>
        <w:rPr>
          <w:rFonts w:hint="eastAsia" w:asciiTheme="minorEastAsia" w:hAnsiTheme="minorEastAsia" w:eastAsiaTheme="minorEastAsia" w:cstheme="minorEastAsia"/>
          <w:b w:val="0"/>
          <w:bCs w:val="0"/>
          <w:sz w:val="24"/>
          <w:szCs w:val="24"/>
        </w:rPr>
        <w:t>（五）</w:t>
      </w:r>
      <w:r>
        <w:rPr>
          <w:rStyle w:val="6"/>
          <w:rFonts w:hint="eastAsia" w:asciiTheme="minorEastAsia" w:hAnsiTheme="minorEastAsia" w:eastAsiaTheme="minorEastAsia" w:cstheme="minorEastAsia"/>
          <w:b w:val="0"/>
          <w:bCs w:val="0"/>
          <w:color w:val="000000"/>
          <w:sz w:val="24"/>
          <w:szCs w:val="24"/>
        </w:rPr>
        <w:t>让</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Style w:val="6"/>
          <w:rFonts w:hint="eastAsia" w:asciiTheme="minorEastAsia" w:hAnsiTheme="minorEastAsia" w:eastAsiaTheme="minorEastAsia" w:cstheme="minorEastAsia"/>
          <w:b w:val="0"/>
          <w:bCs w:val="0"/>
          <w:color w:val="000000"/>
          <w:sz w:val="24"/>
          <w:szCs w:val="24"/>
        </w:rPr>
        <w:t>掌握一些简单的知识技能</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这一问题是目前音乐教学活动中的薄弱环节，教学中必须改变现在单纯的我教你学的现状，要给</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color w:val="000000"/>
          <w:sz w:val="24"/>
          <w:szCs w:val="24"/>
        </w:rPr>
        <w:t>充分的时间和机会，让他们操作艺术材料，并在主动参与听辨、唱歌、韵律、敲击、欣赏等的活动中去体验、去实践，从而获得有关的音乐知识与技能。</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如：小班幼儿应掌握的技能有：</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1．在成人的分句教唱上，能较准确、连贯、自然地唱一些简单的幼儿歌曲。在熟练的基础上，能加入个人的表情，并唱出强弱快慢的变化。</w:t>
      </w:r>
      <w:r>
        <w:rPr>
          <w:rFonts w:hint="eastAsia" w:asciiTheme="minorEastAsia" w:hAnsiTheme="minorEastAsia" w:eastAsiaTheme="minorEastAsia" w:cstheme="minorEastAsia"/>
          <w:b w:val="0"/>
          <w:bCs w:val="0"/>
          <w:color w:val="000000"/>
          <w:sz w:val="24"/>
          <w:szCs w:val="24"/>
        </w:rPr>
        <w:br w:type="textWrapping"/>
      </w:r>
      <w:r>
        <w:rPr>
          <w:rFonts w:hint="eastAsia" w:asciiTheme="minorEastAsia" w:hAnsiTheme="minorEastAsia" w:eastAsiaTheme="minorEastAsia" w:cstheme="minorEastAsia"/>
          <w:b w:val="0"/>
          <w:bCs w:val="0"/>
          <w:color w:val="000000"/>
          <w:sz w:val="24"/>
          <w:szCs w:val="24"/>
        </w:rPr>
        <w:t xml:space="preserve">    2.在音乐伴奏下，能按节奏协调地做动作，如：拍手、踩步、点头等。</w:t>
      </w:r>
      <w:r>
        <w:rPr>
          <w:rFonts w:hint="eastAsia" w:asciiTheme="minorEastAsia" w:hAnsiTheme="minorEastAsia" w:eastAsiaTheme="minorEastAsia" w:cstheme="minorEastAsia"/>
          <w:b w:val="0"/>
          <w:bCs w:val="0"/>
          <w:color w:val="000000"/>
          <w:sz w:val="24"/>
          <w:szCs w:val="24"/>
        </w:rPr>
        <w:br w:type="textWrapping"/>
      </w:r>
      <w:r>
        <w:rPr>
          <w:rFonts w:hint="eastAsia" w:asciiTheme="minorEastAsia" w:hAnsiTheme="minorEastAsia" w:eastAsiaTheme="minorEastAsia" w:cstheme="minorEastAsia"/>
          <w:b w:val="0"/>
          <w:bCs w:val="0"/>
          <w:color w:val="000000"/>
          <w:sz w:val="24"/>
          <w:szCs w:val="24"/>
        </w:rPr>
        <w:t xml:space="preserve">    3.在欣赏不同性质的乐曲时，能较准确地说出乐曲的特点和性质，并能伴随着旋律拍出节奏。如：。这是三拍子的乐曲，它们节奏特点是强、弱、弱。”</w:t>
      </w:r>
    </w:p>
    <w:p>
      <w:pPr>
        <w:pStyle w:val="4"/>
        <w:spacing w:before="0" w:beforeAutospacing="0" w:after="0" w:afterAutospacing="0" w:line="560" w:lineRule="exact"/>
        <w:ind w:firstLine="57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因此，进一步明确</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音乐教学的目标、重视</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整体发展从知识技能转向对</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素质、能力、个性的培养、调整</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教育</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行为是对</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实施音乐教育，促使</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全面发展的关键。教学中心里想的理应首先是孩子，其次才是音乐，孩子各方面的发展比音乐知识的获得更重要。</w:t>
      </w:r>
    </w:p>
    <w:p>
      <w:pPr>
        <w:pStyle w:val="4"/>
        <w:numPr>
          <w:ilvl w:val="0"/>
          <w:numId w:val="1"/>
        </w:numPr>
        <w:spacing w:before="0" w:beforeAutospacing="0" w:after="0" w:afterAutospacing="0" w:line="5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幼儿音乐教育中应注意的问题</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(一)形象性和感染性</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学前期的孩子们，随着活动范围的逐渐扩大，感性经验的增加以及语言的逐步丰富，其思维也有了一定的发展，这一个年龄阶段的孩子们呢，思维主要是依赖于对事物的具体形象的认识，表象的联想而进行的。那比如说，在一个乐曲《动物狂欢节》中，那么它变换的旋律、音乐，构成了一个一个可爱的动物形象。快速跳跃的声音，表现了小兔子活泼伶俐可爱的音乐形象，而缓慢自重的旋律呢？又让孩子们想到了笨重的狗熊、大象，那么如此形象的音乐带给孩子们的是极具感染力的。孩子们在接触音乐作品、学习音乐的过程中，通过感知音乐作品的艺术美，能使他们在情感上产生极大的共鸣，从而培养他们对音乐作品及事物的是非、善恶、美丑，这些初步的鉴赏和判断能力，此外学前儿童正处于个人情感由低级向高级逐步发展的阶段，其情感体验也逐步处于丰富，富有情感性和感染性的音乐教育活动，对于儿童的情感发展有着明显的促进作用，它可以使儿童兴奋，又可以使他们镇静，轻松，消除紧张和不安，以获得情感上的平衡。</w:t>
      </w:r>
    </w:p>
    <w:p>
      <w:pPr>
        <w:spacing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(一)趣味性和游戏性。</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幼儿音乐教育的趣味性和游戏性，最直接的体验是在音乐游戏上，音乐游戏是借助游戏的形式发展儿童音乐能力的一种音乐活动，它是一种有规则的游戏，无论是侧重于创造和表演的歌舞游戏，还是侧重于情节，角色扮演的表演游戏，或者是侧重于音乐要素分辨能力的听辨反应游戏，都能在听听唱唱、动动和玩儿玩儿中，这些趣味活动呢？来增强孩子的节奏感，促进孩子们动作的协调性，提高孩子们辨别音乐性质的能力，同时又使他们获得愉快的情绪情感体验。比如说，深受孩子们喜爱的《颠倒歌》、《拉拉钩》，它们幽默诙谐的歌词内容，富有童趣的故事情节，深受孩子们的喜爱。        </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（三）技能性和综合性。</w:t>
      </w:r>
    </w:p>
    <w:p>
      <w:pPr>
        <w:spacing w:line="560" w:lineRule="exact"/>
        <w:ind w:firstLine="470" w:firstLineChars="196"/>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能性的特点是学前儿童音乐教育区别于其他学科教育的明显特征之一。在音乐教育中，体现技能性可以给我们一点启示。首先是作为教师，教师需要运用一定的音乐技能技巧去启蒙幼儿，为他们示范、演示、引导并指导幼儿练习，教师的音乐素养、音乐技术是保证音乐教育活动卓有成效达成的基本前提。其次是儿童学习音乐、探索音乐、创造音乐，必须有一定的音乐技能技巧作为基础，有了这些基本的音乐表达词汇，孩子们才能在听听唱唱、跳跳打打中，将各种音乐教育活动中的内容进行大胆的表现，积极的进行创造。</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四、结束语</w:t>
      </w:r>
    </w:p>
    <w:p>
      <w:pPr>
        <w:pStyle w:val="4"/>
        <w:spacing w:before="0" w:beforeAutospacing="0" w:after="0" w:afterAutospacing="0" w:line="56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综上所述，</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园音乐教学有其学科的特殊性，加之幼儿心理、生理的幼稚性，知识技能与态度情感的交织，往往使音乐教学顾此失彼，但只要明确音乐教学的目标，努力探寻适合</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的</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教育</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形式与方法，就会寻找到二者的平衡点；而研究、了解</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的需求，掌握</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学习的特点，就会使我们在音乐环境的创设上，操作材料的提供上，为</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"http://www.eduzhai.net/youer/" \t "_blank" </w:instrText>
      </w:r>
      <w:r>
        <w:rPr>
          <w:rFonts w:hint="eastAsia" w:asciiTheme="minorEastAsia" w:hAnsiTheme="minorEastAsia" w:eastAsiaTheme="minorEastAsia" w:cstheme="minorEastAsia"/>
          <w:b w:val="0"/>
          <w:bCs w:val="0"/>
          <w:sz w:val="24"/>
          <w:szCs w:val="24"/>
        </w:rPr>
        <w:fldChar w:fldCharType="separate"/>
      </w:r>
      <w:r>
        <w:rPr>
          <w:rStyle w:val="7"/>
          <w:rFonts w:hint="eastAsia" w:asciiTheme="minorEastAsia" w:hAnsiTheme="minorEastAsia" w:eastAsiaTheme="minorEastAsia" w:cstheme="minorEastAsia"/>
          <w:b w:val="0"/>
          <w:bCs w:val="0"/>
          <w:color w:val="000000"/>
          <w:sz w:val="24"/>
          <w:szCs w:val="24"/>
          <w:u w:val="none"/>
        </w:rPr>
        <w:t>幼儿</w:t>
      </w:r>
      <w:r>
        <w:rPr>
          <w:rStyle w:val="7"/>
          <w:rFonts w:hint="eastAsia" w:asciiTheme="minorEastAsia" w:hAnsiTheme="minorEastAsia" w:eastAsiaTheme="minorEastAsia" w:cstheme="minorEastAsia"/>
          <w:b w:val="0"/>
          <w:bCs w:val="0"/>
          <w:color w:val="000000"/>
          <w:sz w:val="24"/>
          <w:szCs w:val="24"/>
          <w:u w:val="none"/>
        </w:rPr>
        <w:fldChar w:fldCharType="end"/>
      </w:r>
      <w:r>
        <w:rPr>
          <w:rFonts w:hint="eastAsia" w:asciiTheme="minorEastAsia" w:hAnsiTheme="minorEastAsia" w:eastAsiaTheme="minorEastAsia" w:cstheme="minorEastAsia"/>
          <w:b w:val="0"/>
          <w:bCs w:val="0"/>
          <w:sz w:val="24"/>
          <w:szCs w:val="24"/>
        </w:rPr>
        <w:t>的探索创造条件，在工作中所遇到的问题会随着自己的努力探索而慢慢云开雾散，“天高任鸟飞，海阔凭鱼跃。”拭目以待，长期以往孩子们终究会成为音乐学习的主人。</w:t>
      </w:r>
    </w:p>
    <w:p>
      <w:pPr>
        <w:spacing w:line="560" w:lineRule="exact"/>
        <w:rPr>
          <w:rFonts w:hint="eastAsia" w:asciiTheme="minorEastAsia" w:hAnsiTheme="minorEastAsia" w:eastAsiaTheme="minorEastAsia" w:cstheme="minorEastAsia"/>
          <w:b w:val="0"/>
          <w:bCs w:val="0"/>
          <w:sz w:val="24"/>
          <w:szCs w:val="24"/>
        </w:rPr>
      </w:pPr>
    </w:p>
    <w:p>
      <w:pPr>
        <w:spacing w:line="560" w:lineRule="exact"/>
        <w:rPr>
          <w:rFonts w:hint="eastAsia" w:asciiTheme="minorEastAsia" w:hAnsiTheme="minorEastAsia" w:eastAsiaTheme="minorEastAsia" w:cstheme="minorEastAsia"/>
          <w:b w:val="0"/>
          <w:bCs w:val="0"/>
          <w:sz w:val="24"/>
          <w:szCs w:val="24"/>
        </w:rPr>
      </w:pPr>
    </w:p>
    <w:p>
      <w:pPr>
        <w:spacing w:line="560" w:lineRule="exact"/>
        <w:rPr>
          <w:rFonts w:hint="eastAsia" w:asciiTheme="minorEastAsia" w:hAnsiTheme="minorEastAsia" w:eastAsiaTheme="minorEastAsia" w:cstheme="minorEastAsia"/>
          <w:b w:val="0"/>
          <w:bCs w:val="0"/>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书体坊硬笔行书3500">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3109E"/>
    <w:multiLevelType w:val="multilevel"/>
    <w:tmpl w:val="4E93109E"/>
    <w:lvl w:ilvl="0" w:tentative="0">
      <w:start w:val="3"/>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08"/>
    <w:rsid w:val="001D4B71"/>
    <w:rsid w:val="00243E8B"/>
    <w:rsid w:val="002F22B5"/>
    <w:rsid w:val="004C69A1"/>
    <w:rsid w:val="004C7F13"/>
    <w:rsid w:val="00632CC1"/>
    <w:rsid w:val="00714F08"/>
    <w:rsid w:val="007C0EB5"/>
    <w:rsid w:val="00A54E28"/>
    <w:rsid w:val="00C456B8"/>
    <w:rsid w:val="00DF4381"/>
    <w:rsid w:val="00E059E3"/>
    <w:rsid w:val="07937250"/>
    <w:rsid w:val="1AB83874"/>
    <w:rsid w:val="1E270026"/>
    <w:rsid w:val="2E8E3578"/>
    <w:rsid w:val="48CD69CB"/>
    <w:rsid w:val="4A953FF2"/>
    <w:rsid w:val="754E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Hyperlink"/>
    <w:basedOn w:val="5"/>
    <w:qFormat/>
    <w:uiPriority w:val="0"/>
    <w:rPr>
      <w:color w:val="0000FF"/>
      <w:u w:val="single"/>
    </w:rPr>
  </w:style>
  <w:style w:type="character" w:customStyle="1" w:styleId="9">
    <w:name w:val="页眉 Char"/>
    <w:basedOn w:val="5"/>
    <w:link w:val="3"/>
    <w:semiHidden/>
    <w:qFormat/>
    <w:uiPriority w:val="99"/>
    <w:rPr>
      <w:rFonts w:ascii="Times New Roman" w:hAnsi="Times New Roman" w:eastAsia="宋体" w:cs="Times New Roman"/>
      <w:sz w:val="18"/>
      <w:szCs w:val="18"/>
    </w:rPr>
  </w:style>
  <w:style w:type="character" w:customStyle="1" w:styleId="10">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Pages>
  <Words>1282</Words>
  <Characters>7311</Characters>
  <Lines>60</Lines>
  <Paragraphs>17</Paragraphs>
  <ScaleCrop>false</ScaleCrop>
  <LinksUpToDate>false</LinksUpToDate>
  <CharactersWithSpaces>8576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2018-04-02T07:52:00Z</dcterms:created>
  <dc:creator>微软用户</dc:creator>
  <cp:lastModifiedBy>Administrator</cp:lastModifiedBy>
  <dcterms:modified xsi:type="dcterms:W3CDTF">2018-05-07T03:23:34Z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2052-10.1.0.6929</vt:lpwstr>
  </property>
</Properties>
</file>