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44"/>
          <w:szCs w:val="44"/>
        </w:rPr>
      </w:pPr>
      <w:bookmarkStart w:id="2" w:name="_GoBack"/>
      <w:bookmarkEnd w:id="2"/>
      <w:r>
        <w:rPr>
          <w:rFonts w:hint="eastAsia"/>
          <w:b/>
          <w:sz w:val="44"/>
          <w:szCs w:val="44"/>
        </w:rPr>
        <w:t>大学英语</w:t>
      </w:r>
      <w:r>
        <w:rPr>
          <w:rFonts w:hint="eastAsia"/>
          <w:b/>
          <w:sz w:val="44"/>
          <w:szCs w:val="44"/>
          <w:lang w:eastAsia="zh-CN"/>
        </w:rPr>
        <w:t>四级</w:t>
      </w:r>
      <w:r>
        <w:rPr>
          <w:rFonts w:hint="eastAsia"/>
          <w:b/>
          <w:sz w:val="44"/>
          <w:szCs w:val="44"/>
        </w:rPr>
        <w:t>中实施视阅口译的</w:t>
      </w:r>
      <w:r>
        <w:rPr>
          <w:rFonts w:hint="eastAsia"/>
          <w:b/>
          <w:sz w:val="44"/>
          <w:szCs w:val="44"/>
          <w:lang w:eastAsia="zh-CN"/>
        </w:rPr>
        <w:t>方法研究</w:t>
      </w:r>
    </w:p>
    <w:p>
      <w:pPr>
        <w:spacing w:line="360" w:lineRule="auto"/>
        <w:jc w:val="center"/>
        <w:rPr>
          <w:rFonts w:hint="eastAsia" w:ascii="幼圆" w:hAnsi="华文中宋" w:eastAsia="幼圆"/>
          <w:sz w:val="30"/>
          <w:szCs w:val="30"/>
        </w:rPr>
      </w:pPr>
      <w:r>
        <w:rPr>
          <w:rFonts w:hint="eastAsia" w:ascii="幼圆" w:hAnsi="华文中宋" w:eastAsia="幼圆"/>
          <w:sz w:val="30"/>
          <w:szCs w:val="30"/>
        </w:rPr>
        <w:t>马 丹</w:t>
      </w:r>
      <w:r>
        <w:rPr>
          <w:rStyle w:val="6"/>
          <w:rFonts w:hint="eastAsia" w:ascii="幼圆" w:hAnsi="华文中宋" w:eastAsia="幼圆"/>
          <w:sz w:val="30"/>
          <w:szCs w:val="30"/>
        </w:rPr>
        <w:footnoteReference w:id="0"/>
      </w:r>
    </w:p>
    <w:p>
      <w:pPr>
        <w:spacing w:after="156" w:afterLines="50" w:line="360" w:lineRule="auto"/>
        <w:jc w:val="center"/>
        <w:rPr>
          <w:rFonts w:hint="eastAsia" w:ascii="幼圆" w:hAnsi="华文中宋" w:eastAsia="幼圆"/>
          <w:sz w:val="30"/>
          <w:szCs w:val="30"/>
        </w:rPr>
      </w:pPr>
      <w:r>
        <w:rPr>
          <w:rFonts w:hint="eastAsia" w:ascii="幼圆" w:hAnsi="华文中宋" w:eastAsia="幼圆"/>
          <w:sz w:val="30"/>
          <w:szCs w:val="30"/>
        </w:rPr>
        <w:t>（广东外语外贸大学南国商学院，广东 广州,510545）</w:t>
      </w:r>
    </w:p>
    <w:p>
      <w:pPr>
        <w:widowControl/>
        <w:spacing w:line="360" w:lineRule="auto"/>
        <w:ind w:firstLine="352" w:firstLineChars="196"/>
        <w:jc w:val="left"/>
        <w:rPr>
          <w:rFonts w:hint="eastAsia" w:ascii="楷体" w:hAnsi="楷体" w:eastAsia="楷体" w:cs="楷体"/>
          <w:kern w:val="0"/>
          <w:sz w:val="18"/>
          <w:szCs w:val="18"/>
        </w:rPr>
      </w:pPr>
      <w:r>
        <w:rPr>
          <w:rFonts w:hint="eastAsia" w:ascii="黑体" w:hAnsi="黑体" w:eastAsia="黑体" w:cs="黑体"/>
          <w:kern w:val="0"/>
          <w:sz w:val="18"/>
          <w:szCs w:val="18"/>
        </w:rPr>
        <w:t>摘要：</w:t>
      </w:r>
      <w:r>
        <w:rPr>
          <w:rFonts w:hint="eastAsia" w:ascii="楷体" w:hAnsi="楷体" w:eastAsia="楷体" w:cs="楷体"/>
          <w:kern w:val="0"/>
          <w:sz w:val="18"/>
          <w:szCs w:val="18"/>
        </w:rPr>
        <w:t>视阅口译是以阅读的方式接收来源语信息，以口头方式传出信息的口译方式。视阅口译集阅读理解、短时记忆、断句重组、逻辑整理和口头表达等技能于一体，是语言训练的高级阶段。本文探讨将视阅口译理念和训练方法融入大学英语教学中的运用价值和具体实施策略并提供针对性的解决办法。</w:t>
      </w:r>
    </w:p>
    <w:p>
      <w:pPr>
        <w:spacing w:line="360" w:lineRule="auto"/>
        <w:ind w:firstLine="360" w:firstLineChars="200"/>
        <w:rPr>
          <w:rFonts w:hint="eastAsia" w:ascii="楷体" w:hAnsi="楷体" w:eastAsia="楷体" w:cs="楷体"/>
          <w:kern w:val="0"/>
          <w:sz w:val="18"/>
          <w:szCs w:val="18"/>
        </w:rPr>
      </w:pPr>
      <w:r>
        <w:rPr>
          <w:rFonts w:hint="eastAsia" w:ascii="黑体" w:hAnsi="黑体" w:eastAsia="黑体" w:cs="黑体"/>
          <w:kern w:val="0"/>
          <w:sz w:val="18"/>
          <w:szCs w:val="18"/>
        </w:rPr>
        <w:t>关键词：</w:t>
      </w:r>
      <w:r>
        <w:rPr>
          <w:rFonts w:hint="eastAsia" w:hAnsi="宋体"/>
          <w:b/>
          <w:kern w:val="0"/>
          <w:szCs w:val="21"/>
        </w:rPr>
        <w:t xml:space="preserve"> </w:t>
      </w:r>
      <w:r>
        <w:rPr>
          <w:rFonts w:hint="eastAsia" w:ascii="楷体" w:hAnsi="楷体" w:eastAsia="楷体" w:cs="楷体"/>
          <w:kern w:val="0"/>
          <w:sz w:val="18"/>
          <w:szCs w:val="18"/>
        </w:rPr>
        <w:t>视阅口译；大学英语</w:t>
      </w:r>
      <w:r>
        <w:rPr>
          <w:rFonts w:hint="eastAsia" w:ascii="楷体" w:hAnsi="楷体" w:eastAsia="楷体" w:cs="楷体"/>
          <w:kern w:val="0"/>
          <w:sz w:val="18"/>
          <w:szCs w:val="18"/>
          <w:lang w:eastAsia="zh-CN"/>
        </w:rPr>
        <w:t>四级</w:t>
      </w:r>
      <w:r>
        <w:rPr>
          <w:rFonts w:hint="eastAsia" w:ascii="楷体" w:hAnsi="楷体" w:eastAsia="楷体" w:cs="楷体"/>
          <w:kern w:val="0"/>
          <w:sz w:val="18"/>
          <w:szCs w:val="18"/>
        </w:rPr>
        <w:t>教学；</w:t>
      </w:r>
      <w:r>
        <w:rPr>
          <w:rFonts w:hint="eastAsia" w:ascii="楷体" w:hAnsi="楷体" w:eastAsia="楷体" w:cs="楷体"/>
          <w:kern w:val="0"/>
          <w:sz w:val="18"/>
          <w:szCs w:val="18"/>
          <w:lang w:eastAsia="zh-CN"/>
        </w:rPr>
        <w:t>口译</w:t>
      </w:r>
      <w:r>
        <w:rPr>
          <w:rFonts w:hint="eastAsia" w:ascii="楷体" w:hAnsi="楷体" w:eastAsia="楷体" w:cs="楷体"/>
          <w:kern w:val="0"/>
          <w:sz w:val="18"/>
          <w:szCs w:val="18"/>
        </w:rPr>
        <w:t>技能；</w:t>
      </w:r>
      <w:r>
        <w:rPr>
          <w:rFonts w:hint="eastAsia" w:ascii="楷体" w:hAnsi="楷体" w:eastAsia="楷体" w:cs="楷体"/>
          <w:kern w:val="0"/>
          <w:sz w:val="18"/>
          <w:szCs w:val="18"/>
          <w:lang w:eastAsia="zh-CN"/>
        </w:rPr>
        <w:t>口译</w:t>
      </w:r>
      <w:r>
        <w:rPr>
          <w:rFonts w:hint="eastAsia" w:ascii="楷体" w:hAnsi="楷体" w:eastAsia="楷体" w:cs="楷体"/>
          <w:kern w:val="0"/>
          <w:sz w:val="18"/>
          <w:szCs w:val="18"/>
        </w:rPr>
        <w:t>训练</w:t>
      </w:r>
    </w:p>
    <w:p>
      <w:pPr>
        <w:spacing w:line="360" w:lineRule="auto"/>
        <w:rPr>
          <w:rFonts w:hint="eastAsia"/>
        </w:rPr>
      </w:pPr>
    </w:p>
    <w:p>
      <w:pPr>
        <w:widowControl/>
        <w:spacing w:line="360" w:lineRule="auto"/>
        <w:jc w:val="left"/>
        <w:rPr>
          <w:rFonts w:hint="eastAsia" w:ascii="宋体" w:hAnsi="宋体"/>
          <w:kern w:val="0"/>
          <w:szCs w:val="21"/>
        </w:rPr>
      </w:pPr>
      <w:r>
        <w:rPr>
          <w:rFonts w:hint="eastAsia" w:ascii="宋体" w:hAnsi="宋体"/>
          <w:kern w:val="0"/>
          <w:szCs w:val="21"/>
        </w:rPr>
        <w:t xml:space="preserve">    在新一轮大学英语教学改革浪潮下，大学英语</w:t>
      </w:r>
      <w:r>
        <w:rPr>
          <w:rFonts w:hint="eastAsia" w:ascii="宋体" w:hAnsi="宋体"/>
          <w:kern w:val="0"/>
          <w:szCs w:val="21"/>
          <w:lang w:eastAsia="zh-CN"/>
        </w:rPr>
        <w:t>四级</w:t>
      </w:r>
      <w:r>
        <w:rPr>
          <w:rFonts w:hint="eastAsia" w:ascii="宋体" w:hAnsi="宋体"/>
          <w:kern w:val="0"/>
          <w:szCs w:val="21"/>
        </w:rPr>
        <w:t>教学应着重关注大学生英语综合应用能力的提升，尤其重视语言技能从吸收到产出的实质性能力转化。本文首先提出大学英语</w:t>
      </w:r>
      <w:r>
        <w:rPr>
          <w:rFonts w:hint="eastAsia" w:ascii="宋体" w:hAnsi="宋体"/>
          <w:kern w:val="0"/>
          <w:szCs w:val="21"/>
          <w:lang w:eastAsia="zh-CN"/>
        </w:rPr>
        <w:t>四级</w:t>
      </w:r>
      <w:r>
        <w:rPr>
          <w:rFonts w:hint="eastAsia" w:ascii="宋体" w:hAnsi="宋体"/>
          <w:kern w:val="0"/>
          <w:szCs w:val="21"/>
        </w:rPr>
        <w:t>教学过程的普遍</w:t>
      </w:r>
      <w:r>
        <w:rPr>
          <w:rFonts w:hint="eastAsia" w:ascii="宋体" w:hAnsi="宋体"/>
          <w:kern w:val="0"/>
          <w:szCs w:val="21"/>
          <w:lang w:eastAsia="zh-CN"/>
        </w:rPr>
        <w:t>采用语法教学法，“夸大语法和母语在外语学习总的作用；过多强调书面表达和语言知识的传授，忽视语言技能的培养；教学方法单一，教学过程比较机械，忽视语言环境和实际意义。”</w:t>
      </w:r>
      <w:r>
        <w:rPr>
          <w:rFonts w:hint="eastAsia" w:ascii="宋体" w:hAnsi="宋体"/>
          <w:kern w:val="0"/>
          <w:szCs w:val="21"/>
          <w:vertAlign w:val="superscript"/>
        </w:rPr>
        <w:t xml:space="preserve">[1] </w:t>
      </w:r>
      <w:r>
        <w:rPr>
          <w:rFonts w:hint="eastAsia" w:ascii="宋体" w:hAnsi="宋体"/>
          <w:kern w:val="0"/>
          <w:szCs w:val="21"/>
        </w:rPr>
        <w:t>借此在大学英语教学中大胆实施视阅口译，提出将实效视译理念和训练方法融入大学英语</w:t>
      </w:r>
      <w:r>
        <w:rPr>
          <w:rFonts w:hint="eastAsia" w:ascii="宋体" w:hAnsi="宋体"/>
          <w:kern w:val="0"/>
          <w:szCs w:val="21"/>
          <w:lang w:eastAsia="zh-CN"/>
        </w:rPr>
        <w:t>四级</w:t>
      </w:r>
      <w:r>
        <w:rPr>
          <w:rFonts w:hint="eastAsia" w:ascii="宋体" w:hAnsi="宋体"/>
          <w:kern w:val="0"/>
          <w:szCs w:val="21"/>
        </w:rPr>
        <w:t>教学中的实施性探讨，深入分析如何将视阅口译训练法嫁接在大学英语</w:t>
      </w:r>
      <w:r>
        <w:rPr>
          <w:rFonts w:hint="eastAsia" w:ascii="宋体" w:hAnsi="宋体"/>
          <w:kern w:val="0"/>
          <w:szCs w:val="21"/>
          <w:lang w:eastAsia="zh-CN"/>
        </w:rPr>
        <w:t>课堂四级教学的</w:t>
      </w:r>
      <w:r>
        <w:rPr>
          <w:rFonts w:hint="eastAsia" w:ascii="宋体" w:hAnsi="宋体"/>
          <w:kern w:val="0"/>
          <w:szCs w:val="21"/>
        </w:rPr>
        <w:t>阅读、段落翻译、听说技能培训等环节中，以致于通过视阅口译技能训练使大学英语</w:t>
      </w:r>
      <w:r>
        <w:rPr>
          <w:rFonts w:hint="eastAsia" w:ascii="宋体" w:hAnsi="宋体"/>
          <w:kern w:val="0"/>
          <w:szCs w:val="21"/>
          <w:lang w:eastAsia="zh-CN"/>
        </w:rPr>
        <w:t>四级</w:t>
      </w:r>
      <w:r>
        <w:rPr>
          <w:rFonts w:hint="eastAsia" w:ascii="宋体" w:hAnsi="宋体"/>
          <w:kern w:val="0"/>
          <w:szCs w:val="21"/>
        </w:rPr>
        <w:t>教学</w:t>
      </w:r>
      <w:r>
        <w:rPr>
          <w:rFonts w:hint="eastAsia" w:ascii="宋体" w:hAnsi="宋体"/>
          <w:kern w:val="0"/>
          <w:szCs w:val="21"/>
          <w:lang w:eastAsia="zh-CN"/>
        </w:rPr>
        <w:t>的</w:t>
      </w:r>
      <w:r>
        <w:rPr>
          <w:rFonts w:hint="eastAsia" w:ascii="宋体" w:hAnsi="宋体"/>
          <w:kern w:val="0"/>
          <w:szCs w:val="21"/>
        </w:rPr>
        <w:t>不同环节产生环环相扣、相互促进的效果，进一步稳定提升大学生的英语语言综合应用能力和拓展可持续发展学习能力。</w:t>
      </w:r>
    </w:p>
    <w:p>
      <w:pPr>
        <w:autoSpaceDE w:val="0"/>
        <w:autoSpaceDN w:val="0"/>
        <w:adjustRightInd w:val="0"/>
        <w:spacing w:before="156" w:beforeLines="50" w:after="156" w:afterLines="50" w:line="360" w:lineRule="auto"/>
        <w:jc w:val="center"/>
        <w:rPr>
          <w:rFonts w:hint="eastAsia" w:ascii="黑体" w:hAnsi="黑体" w:eastAsia="黑体" w:cs="黑体"/>
          <w:sz w:val="28"/>
          <w:szCs w:val="28"/>
        </w:rPr>
      </w:pPr>
      <w:r>
        <w:rPr>
          <w:rFonts w:hint="eastAsia" w:ascii="黑体" w:hAnsi="黑体" w:eastAsia="黑体" w:cs="黑体"/>
          <w:sz w:val="28"/>
          <w:szCs w:val="28"/>
        </w:rPr>
        <w:t>一、问题的提出</w:t>
      </w:r>
    </w:p>
    <w:p>
      <w:pPr>
        <w:widowControl/>
        <w:spacing w:line="360" w:lineRule="auto"/>
        <w:ind w:firstLine="420" w:firstLineChars="200"/>
        <w:jc w:val="left"/>
        <w:rPr>
          <w:rFonts w:hint="eastAsia" w:ascii="宋体" w:hAnsi="宋体"/>
          <w:kern w:val="0"/>
          <w:szCs w:val="21"/>
        </w:rPr>
      </w:pPr>
      <w:r>
        <w:rPr>
          <w:rFonts w:hint="eastAsia" w:ascii="宋体" w:hAnsi="宋体"/>
          <w:kern w:val="0"/>
          <w:szCs w:val="21"/>
        </w:rPr>
        <w:t>新一轮的大学英语教学改革进一步明确教学性质：“大学英语是以外语教学理论为指导，以英语语言知识与应用技能、跨文化交际和学习策略为主要内容，并集多种教学模式和教学手段为一体的教学体系。”</w:t>
      </w:r>
      <w:r>
        <w:rPr>
          <w:rFonts w:hint="eastAsia" w:ascii="宋体" w:hAnsi="宋体"/>
          <w:kern w:val="0"/>
          <w:szCs w:val="21"/>
          <w:vertAlign w:val="superscript"/>
        </w:rPr>
        <w:t>[</w:t>
      </w:r>
      <w:r>
        <w:rPr>
          <w:rFonts w:hint="eastAsia" w:ascii="宋体" w:hAnsi="宋体"/>
          <w:kern w:val="0"/>
          <w:szCs w:val="21"/>
          <w:vertAlign w:val="superscript"/>
          <w:lang w:val="en-US" w:eastAsia="zh-CN"/>
        </w:rPr>
        <w:t>2</w:t>
      </w:r>
      <w:r>
        <w:rPr>
          <w:rFonts w:hint="eastAsia" w:ascii="宋体" w:hAnsi="宋体"/>
          <w:kern w:val="0"/>
          <w:szCs w:val="21"/>
          <w:vertAlign w:val="superscript"/>
        </w:rPr>
        <w:t xml:space="preserve">] </w:t>
      </w:r>
      <w:r>
        <w:rPr>
          <w:rFonts w:hint="eastAsia" w:ascii="宋体" w:hAnsi="宋体"/>
          <w:kern w:val="0"/>
          <w:szCs w:val="21"/>
        </w:rPr>
        <w:t>如何在大学英语</w:t>
      </w:r>
      <w:r>
        <w:rPr>
          <w:rFonts w:hint="eastAsia" w:ascii="宋体" w:hAnsi="宋体"/>
          <w:kern w:val="0"/>
          <w:szCs w:val="21"/>
          <w:lang w:eastAsia="zh-CN"/>
        </w:rPr>
        <w:t>四级</w:t>
      </w:r>
      <w:r>
        <w:rPr>
          <w:rFonts w:hint="eastAsia" w:ascii="宋体" w:hAnsi="宋体"/>
          <w:kern w:val="0"/>
          <w:szCs w:val="21"/>
        </w:rPr>
        <w:t>教学中真正实施英语语言教学的听、说、读、写、译五项技能培养？又该如何在教学过程中针对性地培养与把控语言技能接收和产出的能力？更应该尝试何种教学模式立竿见影地提高学生的英语综合应用能力？</w:t>
      </w:r>
      <w:r>
        <w:rPr>
          <w:rFonts w:hint="eastAsia" w:ascii="宋体" w:hAnsi="宋体"/>
          <w:kern w:val="0"/>
          <w:sz w:val="24"/>
          <w:vertAlign w:val="superscript"/>
        </w:rPr>
        <w:t xml:space="preserve"> </w:t>
      </w:r>
      <w:r>
        <w:rPr>
          <w:rFonts w:hint="eastAsia" w:ascii="宋体" w:hAnsi="宋体"/>
          <w:kern w:val="0"/>
          <w:szCs w:val="21"/>
        </w:rPr>
        <w:t>在大学英语</w:t>
      </w:r>
      <w:r>
        <w:rPr>
          <w:rFonts w:hint="eastAsia" w:ascii="宋体" w:hAnsi="宋体"/>
          <w:kern w:val="0"/>
          <w:szCs w:val="21"/>
          <w:lang w:eastAsia="zh-CN"/>
        </w:rPr>
        <w:t>四级</w:t>
      </w:r>
      <w:r>
        <w:rPr>
          <w:rFonts w:hint="eastAsia" w:ascii="宋体" w:hAnsi="宋体"/>
          <w:kern w:val="0"/>
          <w:szCs w:val="21"/>
        </w:rPr>
        <w:t>教学过程中不少教师也遇到困惑，突出问题集中表现为：首先，以“教师为中心，考试为导向，语法词汇为基础”的传统</w:t>
      </w:r>
      <w:r>
        <w:rPr>
          <w:rFonts w:hint="eastAsia" w:ascii="宋体" w:hAnsi="宋体"/>
          <w:kern w:val="0"/>
          <w:szCs w:val="21"/>
          <w:lang w:eastAsia="zh-CN"/>
        </w:rPr>
        <w:t>语法翻译</w:t>
      </w:r>
      <w:r>
        <w:rPr>
          <w:rFonts w:hint="eastAsia" w:ascii="宋体" w:hAnsi="宋体"/>
          <w:kern w:val="0"/>
          <w:szCs w:val="21"/>
        </w:rPr>
        <w:t>法依然在课程中盛行。应试、单一的教学模式致使课程的教学问题凸显，学生缺乏快速获取核心信息能力、缺乏分析语言结构层次的能力、缺少分析句与句和段与段语意逻辑或衔接能力。其次，大学英语</w:t>
      </w:r>
      <w:r>
        <w:rPr>
          <w:rFonts w:hint="eastAsia" w:ascii="宋体" w:hAnsi="宋体"/>
          <w:kern w:val="0"/>
          <w:szCs w:val="21"/>
          <w:lang w:eastAsia="zh-CN"/>
        </w:rPr>
        <w:t>四级</w:t>
      </w:r>
      <w:r>
        <w:rPr>
          <w:rFonts w:hint="eastAsia" w:ascii="宋体" w:hAnsi="宋体"/>
          <w:kern w:val="0"/>
          <w:szCs w:val="21"/>
        </w:rPr>
        <w:t>段落翻译一直是教学难点，教学中缺乏系统讲授英汉语语言结构差异，致使在实际英汉/汉英段落翻译中，很难快速调整因不同语言习惯和语法特点形成的语序错位，从而译出大量中式英文的句子，无法在翻译教学中有效实现从技能吸收到技能产出的实效教学模式。再者，大学英语</w:t>
      </w:r>
      <w:r>
        <w:rPr>
          <w:rFonts w:hint="eastAsia" w:ascii="宋体" w:hAnsi="宋体"/>
          <w:kern w:val="0"/>
          <w:szCs w:val="21"/>
          <w:lang w:eastAsia="zh-CN"/>
        </w:rPr>
        <w:t>四级</w:t>
      </w:r>
      <w:r>
        <w:rPr>
          <w:rFonts w:hint="eastAsia" w:ascii="宋体" w:hAnsi="宋体"/>
          <w:kern w:val="0"/>
          <w:szCs w:val="21"/>
        </w:rPr>
        <w:t xml:space="preserve">听说课程沿用应试教学模式，禁锢着学生语言输出能力的培养，在听说技能训练中一味强调死记硬背和题海战术而忽视对学生辨听能力、思维意识、逻辑能力的培养，学生在实际交际中出现高分低能、听说能力脱节、表达逻辑混乱的情况比比皆是，从而使“获取英语语言知识与应用技能”相互衔接和转化的能力成为纸上谈兵式的笑谈。 </w:t>
      </w:r>
    </w:p>
    <w:p>
      <w:pPr>
        <w:widowControl/>
        <w:spacing w:line="360" w:lineRule="auto"/>
        <w:jc w:val="left"/>
        <w:rPr>
          <w:rFonts w:hint="eastAsia" w:ascii="宋体" w:hAnsi="宋体"/>
          <w:kern w:val="0"/>
          <w:szCs w:val="21"/>
        </w:rPr>
      </w:pPr>
      <w:r>
        <w:rPr>
          <w:rFonts w:hint="eastAsia" w:ascii="宋体" w:hAnsi="宋体"/>
          <w:kern w:val="0"/>
          <w:szCs w:val="21"/>
        </w:rPr>
        <w:t xml:space="preserve">    纵观新一轮大学英语教学改革的出发点：“大学英语教学的重心要转向学习者，要能够满足学生的需要”。</w:t>
      </w:r>
      <w:r>
        <w:rPr>
          <w:rFonts w:hint="eastAsia" w:ascii="宋体" w:hAnsi="宋体"/>
          <w:kern w:val="0"/>
          <w:szCs w:val="21"/>
          <w:vertAlign w:val="superscript"/>
        </w:rPr>
        <w:t>[</w:t>
      </w:r>
      <w:r>
        <w:rPr>
          <w:rFonts w:hint="eastAsia" w:ascii="宋体" w:hAnsi="宋体"/>
          <w:kern w:val="0"/>
          <w:szCs w:val="21"/>
          <w:vertAlign w:val="superscript"/>
          <w:lang w:val="en-US" w:eastAsia="zh-CN"/>
        </w:rPr>
        <w:t>3</w:t>
      </w:r>
      <w:r>
        <w:rPr>
          <w:rFonts w:hint="eastAsia" w:ascii="宋体" w:hAnsi="宋体"/>
          <w:kern w:val="0"/>
          <w:szCs w:val="21"/>
          <w:vertAlign w:val="superscript"/>
        </w:rPr>
        <w:t>]</w:t>
      </w:r>
      <w:r>
        <w:rPr>
          <w:rFonts w:hint="eastAsia" w:ascii="宋体" w:hAnsi="宋体"/>
          <w:kern w:val="0"/>
          <w:sz w:val="24"/>
          <w:vertAlign w:val="superscript"/>
        </w:rPr>
        <w:t xml:space="preserve"> </w:t>
      </w:r>
      <w:r>
        <w:rPr>
          <w:rFonts w:hint="eastAsia" w:ascii="宋体" w:hAnsi="宋体"/>
          <w:kern w:val="0"/>
          <w:szCs w:val="21"/>
        </w:rPr>
        <w:t>这不仅立足于大学英语教学满足时代发展的需求，更关注着新一代大学生英语综合应用能力的提升，尤其重视语言技能从吸收到产出的实质性能力转化。将教学重心转向“以学生为中心”，凾待高校大学英语教学积极转变教学观念，在课堂中不断改进和提升教学方法，关键在于全面培养学生运用语言的能力，注重教学方法中将技能吸收与产出技能的训练有机结合。视阅口译以语言技能训练为主，注重接收技能和技能产出的培养，随着视阅口译的合理性有效性逐渐得到充分的证明和认可，视阅口译也逐步在一些高校的英语专业课程中得以实施和应用。</w:t>
      </w:r>
    </w:p>
    <w:p>
      <w:pPr>
        <w:autoSpaceDE w:val="0"/>
        <w:autoSpaceDN w:val="0"/>
        <w:adjustRightInd w:val="0"/>
        <w:spacing w:before="156" w:beforeLines="50" w:after="156" w:afterLines="50" w:line="360" w:lineRule="auto"/>
        <w:jc w:val="center"/>
        <w:rPr>
          <w:rFonts w:hint="eastAsia" w:ascii="黑体" w:hAnsi="黑体" w:eastAsia="黑体" w:cs="黑体"/>
          <w:sz w:val="28"/>
          <w:szCs w:val="28"/>
        </w:rPr>
      </w:pPr>
      <w:r>
        <w:rPr>
          <w:rFonts w:hint="eastAsia" w:ascii="黑体" w:hAnsi="黑体" w:eastAsia="黑体" w:cs="黑体"/>
          <w:sz w:val="28"/>
          <w:szCs w:val="28"/>
        </w:rPr>
        <w:t>二、视阅口译在大学英语</w:t>
      </w:r>
      <w:r>
        <w:rPr>
          <w:rFonts w:hint="eastAsia" w:ascii="黑体" w:hAnsi="黑体" w:eastAsia="黑体" w:cs="黑体"/>
          <w:sz w:val="28"/>
          <w:szCs w:val="28"/>
          <w:lang w:eastAsia="zh-CN"/>
        </w:rPr>
        <w:t>四级</w:t>
      </w:r>
      <w:r>
        <w:rPr>
          <w:rFonts w:hint="eastAsia" w:ascii="黑体" w:hAnsi="黑体" w:eastAsia="黑体" w:cs="黑体"/>
          <w:sz w:val="28"/>
          <w:szCs w:val="28"/>
        </w:rPr>
        <w:t>教学中的运用价值</w:t>
      </w:r>
    </w:p>
    <w:p>
      <w:pPr>
        <w:widowControl/>
        <w:spacing w:line="360" w:lineRule="auto"/>
        <w:jc w:val="left"/>
        <w:rPr>
          <w:rFonts w:hint="eastAsia" w:ascii="宋体" w:hAnsi="宋体"/>
          <w:kern w:val="0"/>
          <w:szCs w:val="21"/>
        </w:rPr>
      </w:pPr>
      <w:r>
        <w:rPr>
          <w:rFonts w:hint="eastAsia" w:ascii="宋体" w:hAnsi="宋体"/>
          <w:kern w:val="0"/>
          <w:szCs w:val="21"/>
        </w:rPr>
        <w:t xml:space="preserve">    严格来说，视译应区分为视阅口译(Sight Translation)和视听口译(Sight Interpretation)。 “视阅口译是以阅读的方式接收来源语信息、以口头方式传出信息的口译方式，即边看(at sight)边译。视听口译是指译员可以看着稿子，一边听着语音发言，一边跟着发言人的速度进行口译，也就是通常说的带稿同传(Simultaneous Interpreting with Text)”。</w:t>
      </w:r>
      <w:r>
        <w:rPr>
          <w:rFonts w:hint="eastAsia" w:ascii="宋体" w:hAnsi="宋体"/>
          <w:kern w:val="0"/>
          <w:szCs w:val="21"/>
          <w:vertAlign w:val="superscript"/>
        </w:rPr>
        <w:t>[</w:t>
      </w:r>
      <w:r>
        <w:rPr>
          <w:rFonts w:hint="eastAsia" w:ascii="宋体" w:hAnsi="宋体"/>
          <w:kern w:val="0"/>
          <w:szCs w:val="21"/>
          <w:vertAlign w:val="superscript"/>
          <w:lang w:val="en-US" w:eastAsia="zh-CN"/>
        </w:rPr>
        <w:t>4</w:t>
      </w:r>
      <w:r>
        <w:rPr>
          <w:rFonts w:hint="eastAsia" w:ascii="宋体" w:hAnsi="宋体"/>
          <w:kern w:val="0"/>
          <w:szCs w:val="21"/>
          <w:vertAlign w:val="superscript"/>
        </w:rPr>
        <w:t>]</w:t>
      </w:r>
      <w:r>
        <w:rPr>
          <w:rFonts w:hint="eastAsia" w:ascii="宋体" w:hAnsi="宋体"/>
          <w:kern w:val="0"/>
          <w:sz w:val="24"/>
          <w:vertAlign w:val="superscript"/>
        </w:rPr>
        <w:t xml:space="preserve"> </w:t>
      </w:r>
      <w:r>
        <w:rPr>
          <w:rFonts w:hint="eastAsia" w:ascii="宋体" w:hAnsi="宋体"/>
          <w:kern w:val="0"/>
          <w:szCs w:val="21"/>
        </w:rPr>
        <w:t>本文所讨论的“视译”为英汉/汉英视阅口译。</w:t>
      </w:r>
    </w:p>
    <w:p>
      <w:pPr>
        <w:widowControl/>
        <w:spacing w:line="360" w:lineRule="auto"/>
        <w:ind w:firstLine="420" w:firstLineChars="200"/>
        <w:jc w:val="left"/>
        <w:rPr>
          <w:rFonts w:hint="eastAsia" w:ascii="宋体" w:hAnsi="宋体"/>
          <w:kern w:val="0"/>
          <w:szCs w:val="21"/>
        </w:rPr>
      </w:pPr>
      <w:r>
        <w:rPr>
          <w:rFonts w:hint="eastAsia" w:ascii="宋体" w:hAnsi="宋体"/>
          <w:kern w:val="0"/>
          <w:szCs w:val="21"/>
        </w:rPr>
        <w:t>视阅口译是语言训练的高级阶段，有力地“融合了阅读理解、断句、记忆和口头表达等多项技能与一体”。</w:t>
      </w:r>
      <w:r>
        <w:rPr>
          <w:rFonts w:hint="eastAsia" w:ascii="宋体" w:hAnsi="宋体"/>
          <w:kern w:val="0"/>
          <w:szCs w:val="21"/>
          <w:vertAlign w:val="superscript"/>
        </w:rPr>
        <w:t>[</w:t>
      </w:r>
      <w:r>
        <w:rPr>
          <w:rFonts w:hint="eastAsia" w:ascii="宋体" w:hAnsi="宋体"/>
          <w:kern w:val="0"/>
          <w:szCs w:val="21"/>
          <w:vertAlign w:val="superscript"/>
          <w:lang w:val="en-US" w:eastAsia="zh-CN"/>
        </w:rPr>
        <w:t>5</w:t>
      </w:r>
      <w:r>
        <w:rPr>
          <w:rFonts w:hint="eastAsia" w:ascii="宋体" w:hAnsi="宋体"/>
          <w:kern w:val="0"/>
          <w:szCs w:val="21"/>
          <w:vertAlign w:val="superscript"/>
        </w:rPr>
        <w:t>]</w:t>
      </w:r>
      <w:r>
        <w:rPr>
          <w:rFonts w:hint="eastAsia" w:ascii="宋体" w:hAnsi="宋体"/>
          <w:kern w:val="0"/>
          <w:szCs w:val="21"/>
        </w:rPr>
        <w:t>旨在要求学员在短期内高效地从源语信息传译到目的语言信息，培养双语思维能力和快速处理信息的应变能力。视阅口译作为口译课程的语言训练方法，旨在“培养学生口译技能意识”；大学英语</w:t>
      </w:r>
      <w:r>
        <w:rPr>
          <w:rFonts w:hint="eastAsia" w:ascii="宋体" w:hAnsi="宋体"/>
          <w:kern w:val="0"/>
          <w:szCs w:val="21"/>
          <w:lang w:eastAsia="zh-CN"/>
        </w:rPr>
        <w:t>四级</w:t>
      </w:r>
      <w:r>
        <w:rPr>
          <w:rFonts w:hint="eastAsia" w:ascii="宋体" w:hAnsi="宋体"/>
          <w:kern w:val="0"/>
          <w:szCs w:val="21"/>
        </w:rPr>
        <w:t>教学主要是语言</w:t>
      </w:r>
      <w:r>
        <w:rPr>
          <w:rFonts w:hint="eastAsia" w:ascii="宋体" w:hAnsi="宋体"/>
          <w:kern w:val="0"/>
          <w:szCs w:val="21"/>
          <w:lang w:eastAsia="zh-CN"/>
        </w:rPr>
        <w:t>与技能融合的</w:t>
      </w:r>
      <w:r>
        <w:rPr>
          <w:rFonts w:hint="eastAsia" w:ascii="宋体" w:hAnsi="宋体"/>
          <w:kern w:val="0"/>
          <w:szCs w:val="21"/>
        </w:rPr>
        <w:t>教学，旨在“培养学生语言综合运用能力，培养学生语言思维能力”。</w:t>
      </w:r>
      <w:r>
        <w:rPr>
          <w:rFonts w:hint="eastAsia" w:ascii="宋体" w:hAnsi="宋体"/>
          <w:kern w:val="0"/>
          <w:szCs w:val="21"/>
          <w:vertAlign w:val="superscript"/>
        </w:rPr>
        <w:t>[</w:t>
      </w:r>
      <w:r>
        <w:rPr>
          <w:rFonts w:hint="eastAsia" w:ascii="宋体" w:hAnsi="宋体"/>
          <w:kern w:val="0"/>
          <w:szCs w:val="21"/>
          <w:vertAlign w:val="superscript"/>
          <w:lang w:val="en-US" w:eastAsia="zh-CN"/>
        </w:rPr>
        <w:t>6</w:t>
      </w:r>
      <w:r>
        <w:rPr>
          <w:rFonts w:hint="eastAsia" w:ascii="宋体" w:hAnsi="宋体"/>
          <w:kern w:val="0"/>
          <w:szCs w:val="21"/>
          <w:vertAlign w:val="superscript"/>
        </w:rPr>
        <w:t xml:space="preserve">] </w:t>
      </w:r>
      <w:r>
        <w:rPr>
          <w:rFonts w:hint="eastAsia" w:ascii="宋体" w:hAnsi="宋体"/>
          <w:kern w:val="0"/>
          <w:szCs w:val="21"/>
        </w:rPr>
        <w:t>由于语言学习具有共同性和融合性，因此，视阅口译的理念和实施方法具有推广和运用价值。诚然，英汉两种语言形式差异巨大，但在这两种语言之间进行视译是安全可以实现的，原因就是两种语言在语序上都比较灵活。“特别是汉语，注重意合，其句法结构灵活多变，一句话中的不同成分可以这样编排，也可以换个语序来编排，而不影响语意”。</w:t>
      </w:r>
      <w:r>
        <w:rPr>
          <w:rFonts w:hint="eastAsia" w:ascii="宋体" w:hAnsi="宋体"/>
          <w:kern w:val="0"/>
          <w:szCs w:val="21"/>
          <w:vertAlign w:val="superscript"/>
        </w:rPr>
        <w:t>[</w:t>
      </w:r>
      <w:r>
        <w:rPr>
          <w:rFonts w:hint="eastAsia" w:ascii="宋体" w:hAnsi="宋体"/>
          <w:kern w:val="0"/>
          <w:szCs w:val="21"/>
          <w:vertAlign w:val="superscript"/>
          <w:lang w:val="en-US" w:eastAsia="zh-CN"/>
        </w:rPr>
        <w:t>7</w:t>
      </w:r>
      <w:r>
        <w:rPr>
          <w:rFonts w:hint="eastAsia" w:ascii="宋体" w:hAnsi="宋体"/>
          <w:kern w:val="0"/>
          <w:szCs w:val="21"/>
          <w:vertAlign w:val="superscript"/>
        </w:rPr>
        <w:t xml:space="preserve">] </w:t>
      </w:r>
      <w:r>
        <w:rPr>
          <w:rFonts w:hint="eastAsia" w:ascii="宋体" w:hAnsi="宋体"/>
          <w:kern w:val="0"/>
          <w:szCs w:val="21"/>
        </w:rPr>
        <w:t>在视译中，学员可“发挥汉语口头语简洁明快、结构较为松散的特点，完成意义的传达”。</w:t>
      </w:r>
      <w:r>
        <w:rPr>
          <w:rFonts w:hint="eastAsia" w:ascii="宋体" w:hAnsi="宋体"/>
          <w:kern w:val="0"/>
          <w:szCs w:val="21"/>
          <w:vertAlign w:val="superscript"/>
        </w:rPr>
        <w:t>[</w:t>
      </w:r>
      <w:r>
        <w:rPr>
          <w:rFonts w:hint="eastAsia" w:ascii="宋体" w:hAnsi="宋体"/>
          <w:kern w:val="0"/>
          <w:szCs w:val="21"/>
          <w:vertAlign w:val="superscript"/>
          <w:lang w:val="en-US" w:eastAsia="zh-CN"/>
        </w:rPr>
        <w:t>8</w:t>
      </w:r>
      <w:r>
        <w:rPr>
          <w:rFonts w:hint="eastAsia" w:ascii="宋体" w:hAnsi="宋体"/>
          <w:kern w:val="0"/>
          <w:szCs w:val="21"/>
          <w:vertAlign w:val="superscript"/>
        </w:rPr>
        <w:t xml:space="preserve">] </w:t>
      </w:r>
      <w:r>
        <w:rPr>
          <w:rFonts w:hint="eastAsia" w:ascii="宋体" w:hAnsi="宋体"/>
          <w:kern w:val="0"/>
          <w:szCs w:val="21"/>
        </w:rPr>
        <w:t>将视阅口译作为教学手段融入大学英语</w:t>
      </w:r>
      <w:r>
        <w:rPr>
          <w:rFonts w:hint="eastAsia" w:ascii="宋体" w:hAnsi="宋体"/>
          <w:kern w:val="0"/>
          <w:szCs w:val="21"/>
          <w:lang w:eastAsia="zh-CN"/>
        </w:rPr>
        <w:t>四级</w:t>
      </w:r>
      <w:r>
        <w:rPr>
          <w:rFonts w:hint="eastAsia" w:ascii="宋体" w:hAnsi="宋体"/>
          <w:kern w:val="0"/>
          <w:szCs w:val="21"/>
        </w:rPr>
        <w:t>教学是一种全新教学尝试。 笔者选取的对象是某校必修大学英语的非英语专业学生，通过几个不同阶段的实操训练，不断地将视阅口译理念与方法适当地植入大学英语</w:t>
      </w:r>
      <w:r>
        <w:rPr>
          <w:rFonts w:hint="eastAsia" w:ascii="宋体" w:hAnsi="宋体"/>
          <w:kern w:val="0"/>
          <w:szCs w:val="21"/>
          <w:lang w:eastAsia="zh-CN"/>
        </w:rPr>
        <w:t>四级教学综合语言能力</w:t>
      </w:r>
      <w:r>
        <w:rPr>
          <w:rFonts w:hint="eastAsia" w:ascii="宋体" w:hAnsi="宋体"/>
          <w:kern w:val="0"/>
          <w:szCs w:val="21"/>
        </w:rPr>
        <w:t>培养之中，获取了一些视阅口译在大学英语</w:t>
      </w:r>
      <w:r>
        <w:rPr>
          <w:rFonts w:hint="eastAsia" w:ascii="宋体" w:hAnsi="宋体"/>
          <w:kern w:val="0"/>
          <w:szCs w:val="21"/>
          <w:lang w:eastAsia="zh-CN"/>
        </w:rPr>
        <w:t>四级</w:t>
      </w:r>
      <w:r>
        <w:rPr>
          <w:rFonts w:hint="eastAsia" w:ascii="宋体" w:hAnsi="宋体"/>
          <w:kern w:val="0"/>
          <w:szCs w:val="21"/>
        </w:rPr>
        <w:t>阅读和段落翻译等教学环节的实训体验。首先，教师要切实考虑学生双语语言能力（词汇量、语言运用、语法基础、同义转化、口头表达），合理设计阶梯式课程设置，循序渐进式指导学生运用视译技能进行有效训练。选取大学英语课程中</w:t>
      </w:r>
      <w:r>
        <w:rPr>
          <w:rFonts w:hint="eastAsia" w:ascii="宋体" w:hAnsi="宋体"/>
          <w:kern w:val="0"/>
          <w:szCs w:val="21"/>
          <w:lang w:eastAsia="zh-CN"/>
        </w:rPr>
        <w:t>同步的四级阅读和段落翻译材料</w:t>
      </w:r>
      <w:r>
        <w:rPr>
          <w:rFonts w:hint="eastAsia" w:ascii="宋体" w:hAnsi="宋体"/>
          <w:kern w:val="0"/>
          <w:szCs w:val="21"/>
        </w:rPr>
        <w:t>，以大学英语教学要求为基准，保证大学英语教学有序进行。其次，实施视阅口译训练方法时，应从英汉双语结构上的差异入手，分析视译体现在语言形式上的困难，以及在英汉两种语言间进行视译的可行性。第三，释义派代表人物塞莱斯科维(Seleskovitch)强调：“译者要打破源语的外壳(Deverbalization)，用目的语重新组织意义进行表达”。</w:t>
      </w:r>
      <w:r>
        <w:rPr>
          <w:rFonts w:hint="eastAsia" w:ascii="宋体" w:hAnsi="宋体"/>
          <w:kern w:val="0"/>
          <w:szCs w:val="21"/>
          <w:vertAlign w:val="superscript"/>
        </w:rPr>
        <w:t>[</w:t>
      </w:r>
      <w:r>
        <w:rPr>
          <w:rFonts w:hint="eastAsia" w:ascii="宋体" w:hAnsi="宋体"/>
          <w:kern w:val="0"/>
          <w:szCs w:val="21"/>
          <w:vertAlign w:val="superscript"/>
          <w:lang w:val="en-US" w:eastAsia="zh-CN"/>
        </w:rPr>
        <w:t>9</w:t>
      </w:r>
      <w:r>
        <w:rPr>
          <w:rFonts w:hint="eastAsia" w:ascii="宋体" w:hAnsi="宋体"/>
          <w:kern w:val="0"/>
          <w:szCs w:val="21"/>
          <w:vertAlign w:val="superscript"/>
        </w:rPr>
        <w:t>]</w:t>
      </w:r>
      <w:r>
        <w:rPr>
          <w:rFonts w:hint="eastAsia" w:ascii="宋体" w:hAnsi="宋体"/>
          <w:kern w:val="0"/>
          <w:sz w:val="24"/>
          <w:vertAlign w:val="superscript"/>
        </w:rPr>
        <w:t xml:space="preserve"> </w:t>
      </w:r>
      <w:r>
        <w:rPr>
          <w:rFonts w:hint="eastAsia" w:ascii="宋体" w:hAnsi="宋体"/>
          <w:kern w:val="0"/>
          <w:szCs w:val="21"/>
        </w:rPr>
        <w:t>在大学英语</w:t>
      </w:r>
      <w:r>
        <w:rPr>
          <w:rFonts w:hint="eastAsia" w:ascii="宋体" w:hAnsi="宋体"/>
          <w:kern w:val="0"/>
          <w:szCs w:val="21"/>
          <w:lang w:eastAsia="zh-CN"/>
        </w:rPr>
        <w:t>四级</w:t>
      </w:r>
      <w:r>
        <w:rPr>
          <w:rFonts w:hint="eastAsia" w:ascii="宋体" w:hAnsi="宋体"/>
          <w:kern w:val="0"/>
          <w:szCs w:val="21"/>
        </w:rPr>
        <w:t>教学中，教师需借鉴视阅口译理念和方法，遵循视阅口译认知规律，让学生尽早意识到英汉/汉英视译训练核心技能，应优先理解源语文本逻辑结构，抓住核心信息，重新组织译语语言传达，重在“译意不译字”，达到传译的交际目的。 将视译教学引入大学英语</w:t>
      </w:r>
      <w:r>
        <w:rPr>
          <w:rFonts w:hint="eastAsia" w:ascii="宋体" w:hAnsi="宋体"/>
          <w:kern w:val="0"/>
          <w:szCs w:val="21"/>
          <w:lang w:eastAsia="zh-CN"/>
        </w:rPr>
        <w:t>四级教学</w:t>
      </w:r>
      <w:r>
        <w:rPr>
          <w:rFonts w:hint="eastAsia" w:ascii="宋体" w:hAnsi="宋体"/>
          <w:kern w:val="0"/>
          <w:szCs w:val="21"/>
        </w:rPr>
        <w:t>也正是顺应了不断革新的大学英语的教学改革目标，切实了解学生学习的需求，从学生实际基础出发，将视译技能训练与英语语言知识系统学习巧妙结合，两者之间相得益彰，相互渗透。</w:t>
      </w:r>
    </w:p>
    <w:p>
      <w:pPr>
        <w:widowControl/>
        <w:spacing w:line="360" w:lineRule="auto"/>
        <w:ind w:firstLine="420" w:firstLineChars="200"/>
        <w:jc w:val="left"/>
        <w:rPr>
          <w:rFonts w:hint="eastAsia"/>
        </w:rPr>
      </w:pPr>
      <w:r>
        <w:rPr>
          <w:rFonts w:hint="eastAsia" w:ascii="宋体" w:hAnsi="宋体"/>
          <w:kern w:val="0"/>
          <w:szCs w:val="21"/>
        </w:rPr>
        <w:t>无论是从英汉双语的语言结构特点还是语言教学的核心价值考虑，视阅口译与语言教学紧密相连，将视阅口译训练方法中的核心技能移入大学英语</w:t>
      </w:r>
      <w:r>
        <w:rPr>
          <w:rFonts w:hint="eastAsia" w:ascii="宋体" w:hAnsi="宋体"/>
          <w:kern w:val="0"/>
          <w:szCs w:val="21"/>
          <w:lang w:eastAsia="zh-CN"/>
        </w:rPr>
        <w:t>四级</w:t>
      </w:r>
      <w:r>
        <w:rPr>
          <w:rFonts w:hint="eastAsia" w:ascii="宋体" w:hAnsi="宋体"/>
          <w:kern w:val="0"/>
          <w:szCs w:val="21"/>
        </w:rPr>
        <w:t>教学活动中具有以下优点：1) 系统快速的双语视译训练节奏可以提高学生阅读理解能力、语言结构分析能力、双语思维能力和语言综合应用能力；2) 较大地调动学生的能动性，把疲于应付的消极状态调整为学有所用的积极态度，极大地调动课堂积极性与参与性；3) 打通英语语言学习的顽疾，掌握高效实用语言技能，增强学生自信心；4）掌握视阅口译技巧后，结合课后适度训练，设定个性化的英语学习方案，拓展实效可持续发展的学习能力；5）真正在课堂教学中实施“授之以渔”的语言技能训练，进而整体提升大学英语教学水平和核心竞争力。</w:t>
      </w:r>
    </w:p>
    <w:p>
      <w:pPr>
        <w:autoSpaceDE w:val="0"/>
        <w:autoSpaceDN w:val="0"/>
        <w:adjustRightInd w:val="0"/>
        <w:spacing w:before="156" w:beforeLines="50" w:after="156" w:afterLines="50" w:line="360" w:lineRule="auto"/>
        <w:jc w:val="center"/>
        <w:rPr>
          <w:rFonts w:hint="eastAsia" w:ascii="黑体" w:hAnsi="黑体" w:eastAsia="黑体" w:cs="黑体"/>
          <w:sz w:val="28"/>
          <w:szCs w:val="28"/>
        </w:rPr>
      </w:pPr>
      <w:r>
        <w:rPr>
          <w:rFonts w:hint="eastAsia" w:ascii="黑体" w:hAnsi="黑体" w:eastAsia="黑体" w:cs="黑体"/>
          <w:sz w:val="28"/>
          <w:szCs w:val="28"/>
        </w:rPr>
        <w:t>三、视阅口译在大学英语</w:t>
      </w:r>
      <w:r>
        <w:rPr>
          <w:rFonts w:hint="eastAsia" w:ascii="黑体" w:hAnsi="黑体" w:eastAsia="黑体" w:cs="黑体"/>
          <w:sz w:val="28"/>
          <w:szCs w:val="28"/>
          <w:lang w:eastAsia="zh-CN"/>
        </w:rPr>
        <w:t>四级教学中</w:t>
      </w:r>
      <w:r>
        <w:rPr>
          <w:rFonts w:hint="eastAsia" w:ascii="黑体" w:hAnsi="黑体" w:eastAsia="黑体" w:cs="黑体"/>
          <w:sz w:val="28"/>
          <w:szCs w:val="28"/>
        </w:rPr>
        <w:t>的训练方法</w:t>
      </w:r>
    </w:p>
    <w:p>
      <w:pPr>
        <w:widowControl/>
        <w:spacing w:line="360" w:lineRule="auto"/>
        <w:ind w:firstLine="420" w:firstLineChars="200"/>
        <w:jc w:val="left"/>
        <w:rPr>
          <w:rFonts w:hint="eastAsia" w:ascii="宋体" w:hAnsi="宋体"/>
          <w:kern w:val="0"/>
          <w:szCs w:val="21"/>
        </w:rPr>
      </w:pPr>
      <w:r>
        <w:rPr>
          <w:rFonts w:hint="eastAsia" w:ascii="宋体" w:hAnsi="宋体"/>
          <w:kern w:val="0"/>
          <w:szCs w:val="21"/>
        </w:rPr>
        <w:t>为有效地解决在大学英语</w:t>
      </w:r>
      <w:r>
        <w:rPr>
          <w:rFonts w:hint="eastAsia" w:ascii="宋体" w:hAnsi="宋体"/>
          <w:kern w:val="0"/>
          <w:szCs w:val="21"/>
          <w:lang w:eastAsia="zh-CN"/>
        </w:rPr>
        <w:t>四级</w:t>
      </w:r>
      <w:r>
        <w:rPr>
          <w:rFonts w:hint="eastAsia" w:ascii="宋体" w:hAnsi="宋体"/>
          <w:kern w:val="0"/>
          <w:szCs w:val="21"/>
        </w:rPr>
        <w:t>教学过程中的实际教学问题， 笔者</w:t>
      </w:r>
      <w:r>
        <w:rPr>
          <w:rFonts w:hint="eastAsia" w:ascii="宋体" w:hAnsi="宋体"/>
          <w:kern w:val="0"/>
          <w:szCs w:val="21"/>
          <w:lang w:eastAsia="zh-CN"/>
        </w:rPr>
        <w:t>选取</w:t>
      </w:r>
      <w:r>
        <w:rPr>
          <w:rFonts w:hint="eastAsia" w:ascii="宋体" w:hAnsi="宋体"/>
          <w:kern w:val="0"/>
          <w:szCs w:val="21"/>
          <w:lang w:val="en-US" w:eastAsia="zh-CN"/>
        </w:rPr>
        <w:t>2010-2015学年12套大学英语四级考试真题</w:t>
      </w:r>
      <w:r>
        <w:rPr>
          <w:rFonts w:hint="eastAsia" w:ascii="宋体" w:hAnsi="宋体"/>
          <w:kern w:val="0"/>
          <w:szCs w:val="21"/>
        </w:rPr>
        <w:t>阅读和段落翻译为教学载体， 分别在大一新生两个平行班实施视阅口译训练。训练过程分三个阶段，持续完整的</w:t>
      </w:r>
      <w:r>
        <w:rPr>
          <w:rFonts w:hint="eastAsia" w:ascii="宋体" w:hAnsi="宋体"/>
          <w:kern w:val="0"/>
          <w:szCs w:val="21"/>
          <w:lang w:eastAsia="zh-CN"/>
        </w:rPr>
        <w:t>二</w:t>
      </w:r>
      <w:r>
        <w:rPr>
          <w:rFonts w:hint="eastAsia" w:ascii="宋体" w:hAnsi="宋体"/>
          <w:kern w:val="0"/>
          <w:szCs w:val="21"/>
        </w:rPr>
        <w:t>个学期，以下是具体实施视阅口译训练的实施方法和流程。</w:t>
      </w:r>
    </w:p>
    <w:p>
      <w:pPr>
        <w:widowControl/>
        <w:spacing w:line="360" w:lineRule="auto"/>
        <w:ind w:firstLine="420" w:firstLineChars="200"/>
        <w:jc w:val="left"/>
        <w:rPr>
          <w:rFonts w:hint="eastAsia" w:ascii="宋体" w:hAnsi="宋体"/>
          <w:kern w:val="0"/>
          <w:szCs w:val="21"/>
        </w:rPr>
      </w:pPr>
      <w:r>
        <w:rPr>
          <w:rFonts w:hint="eastAsia" w:ascii="宋体" w:hAnsi="宋体"/>
          <w:kern w:val="0"/>
          <w:szCs w:val="21"/>
        </w:rPr>
        <w:t>常规训练</w:t>
      </w:r>
      <w:r>
        <w:rPr>
          <w:rFonts w:hint="eastAsia" w:ascii="宋体" w:hAnsi="宋体"/>
          <w:kern w:val="0"/>
          <w:szCs w:val="21"/>
          <w:lang w:val="en-US" w:eastAsia="zh-CN"/>
        </w:rPr>
        <w:t>是</w:t>
      </w:r>
      <w:r>
        <w:rPr>
          <w:rFonts w:hint="eastAsia" w:ascii="宋体" w:hAnsi="宋体"/>
          <w:kern w:val="0"/>
          <w:szCs w:val="21"/>
        </w:rPr>
        <w:t>针对非英语专业大学生的切实英汉语言基础，教师应先从两种语言特点开始介绍，尤其讲解英汉语法结构和表达语序的差异，其次，介绍视阅口译训练的应用特点、基本原则和常规技巧。如：顺句驱动，断句重组，逻辑整理和口头表达等。常规阶段所涉及内容均选取大学英语读写教程第1册，并进行系统双语比对和图示分析。视阅口译要求阅读和口译同时进行，为减少脑力分配对学生产生过重负担，笔者建议教师要遵循视阅口译的认知规律，循序渐进地实施视阅口译训练，</w:t>
      </w:r>
      <w:r>
        <w:rPr>
          <w:rFonts w:hint="eastAsia" w:ascii="宋体" w:hAnsi="宋体"/>
          <w:kern w:val="0"/>
          <w:szCs w:val="21"/>
          <w:lang w:eastAsia="zh-CN"/>
        </w:rPr>
        <w:t>当学生了解并认知视阅口译的基本要求和训练模式后进入</w:t>
      </w:r>
      <w:r>
        <w:rPr>
          <w:rFonts w:hint="eastAsia" w:ascii="宋体" w:hAnsi="宋体"/>
          <w:kern w:val="0"/>
          <w:szCs w:val="21"/>
        </w:rPr>
        <w:t>观摩训练和实操训练</w:t>
      </w:r>
      <w:r>
        <w:rPr>
          <w:rFonts w:hint="eastAsia" w:ascii="宋体" w:hAnsi="宋体"/>
          <w:kern w:val="0"/>
          <w:szCs w:val="21"/>
          <w:lang w:eastAsia="zh-CN"/>
        </w:rPr>
        <w:t>，此项训练从大一上学期开始直至学期末结束。</w:t>
      </w:r>
    </w:p>
    <w:p>
      <w:pPr>
        <w:widowControl/>
        <w:spacing w:line="360" w:lineRule="auto"/>
        <w:ind w:firstLine="420" w:firstLineChars="200"/>
        <w:jc w:val="left"/>
        <w:rPr>
          <w:rFonts w:hint="eastAsia" w:ascii="宋体" w:hAnsi="宋体"/>
          <w:kern w:val="0"/>
          <w:szCs w:val="21"/>
        </w:rPr>
      </w:pPr>
      <w:r>
        <w:rPr>
          <w:rFonts w:hint="eastAsia" w:ascii="宋体" w:hAnsi="宋体"/>
          <w:kern w:val="0"/>
          <w:szCs w:val="21"/>
        </w:rPr>
        <w:t>观摩训练是选取</w:t>
      </w:r>
      <w:r>
        <w:rPr>
          <w:rFonts w:hint="eastAsia" w:ascii="宋体" w:hAnsi="宋体"/>
          <w:kern w:val="0"/>
          <w:szCs w:val="21"/>
          <w:lang w:val="en-US" w:eastAsia="zh-CN"/>
        </w:rPr>
        <w:t>12套大学英语四级考试真题阅读、段落翻译部分各2套作为观摩材料</w:t>
      </w:r>
      <w:r>
        <w:rPr>
          <w:rFonts w:hint="eastAsia" w:ascii="宋体" w:hAnsi="宋体"/>
          <w:kern w:val="0"/>
          <w:szCs w:val="21"/>
        </w:rPr>
        <w:t>，由教师在</w:t>
      </w:r>
      <w:r>
        <w:rPr>
          <w:rFonts w:hint="eastAsia" w:ascii="宋体" w:hAnsi="宋体"/>
          <w:kern w:val="0"/>
          <w:szCs w:val="21"/>
          <w:lang w:eastAsia="zh-CN"/>
        </w:rPr>
        <w:t>大一下学期初</w:t>
      </w:r>
      <w:r>
        <w:rPr>
          <w:rFonts w:hint="eastAsia" w:ascii="宋体" w:hAnsi="宋体"/>
          <w:kern w:val="0"/>
          <w:szCs w:val="21"/>
          <w:lang w:val="en-US" w:eastAsia="zh-CN"/>
        </w:rPr>
        <w:t>4周内</w:t>
      </w:r>
      <w:r>
        <w:rPr>
          <w:rFonts w:hint="eastAsia" w:ascii="宋体" w:hAnsi="宋体"/>
          <w:kern w:val="0"/>
          <w:szCs w:val="21"/>
          <w:lang w:eastAsia="zh-CN"/>
        </w:rPr>
        <w:t>在</w:t>
      </w:r>
      <w:r>
        <w:rPr>
          <w:rFonts w:hint="eastAsia" w:ascii="宋体" w:hAnsi="宋体"/>
          <w:kern w:val="0"/>
          <w:szCs w:val="21"/>
        </w:rPr>
        <w:t>随堂课上分别演示英汉视译、汉英视译的具体实施过程</w:t>
      </w:r>
      <w:r>
        <w:rPr>
          <w:rFonts w:hint="eastAsia" w:ascii="宋体" w:hAnsi="宋体"/>
          <w:kern w:val="0"/>
          <w:szCs w:val="21"/>
          <w:lang w:eastAsia="zh-CN"/>
        </w:rPr>
        <w:t>，</w:t>
      </w:r>
      <w:r>
        <w:rPr>
          <w:rFonts w:hint="eastAsia" w:ascii="宋体" w:hAnsi="宋体"/>
          <w:kern w:val="0"/>
          <w:szCs w:val="21"/>
        </w:rPr>
        <w:t>其中包括了从视觉获取源语篇章信息的图示逻辑分析作为视阅信息输入的基础，再到具体段落中将技能转化后目的语作为口语表达的输出，学生可直观观摩教师如何在这一过程中融合多种技能，从视阅接收源语篇章信息开始，进而进行顺句驱动、断句、停顿思考、逻辑衔接、记忆、重组信息等一系列技能转化，最终以目的语为口头表达符号输出信息的整个认知过程。 观摩训练旨在帮助学生逐步理解信息从视阅文本转化为口语输出的过程，进一步加强对视译训练方法的有效理解和吸收。</w:t>
      </w:r>
    </w:p>
    <w:p>
      <w:pPr>
        <w:widowControl/>
        <w:spacing w:line="360" w:lineRule="auto"/>
        <w:ind w:firstLine="420" w:firstLineChars="200"/>
        <w:jc w:val="left"/>
        <w:rPr>
          <w:rFonts w:hint="eastAsia" w:ascii="宋体" w:hAnsi="宋体"/>
          <w:kern w:val="0"/>
          <w:szCs w:val="21"/>
        </w:rPr>
      </w:pPr>
      <w:r>
        <w:rPr>
          <w:rFonts w:hint="eastAsia" w:ascii="宋体" w:hAnsi="宋体"/>
          <w:kern w:val="0"/>
          <w:szCs w:val="21"/>
          <w:lang w:val="en-US" w:eastAsia="zh-CN"/>
        </w:rPr>
        <w:t xml:space="preserve"> </w:t>
      </w:r>
      <w:r>
        <w:rPr>
          <w:rFonts w:hint="eastAsia" w:ascii="宋体" w:hAnsi="宋体"/>
          <w:kern w:val="0"/>
          <w:szCs w:val="21"/>
        </w:rPr>
        <w:t>实操训练</w:t>
      </w:r>
      <w:r>
        <w:rPr>
          <w:rFonts w:hint="eastAsia" w:ascii="宋体" w:hAnsi="宋体"/>
          <w:kern w:val="0"/>
          <w:szCs w:val="21"/>
          <w:lang w:eastAsia="zh-CN"/>
        </w:rPr>
        <w:t>在大一下学期经历观摩训练后开始直至学期末结束，</w:t>
      </w:r>
      <w:r>
        <w:rPr>
          <w:rFonts w:hint="eastAsia" w:ascii="宋体" w:hAnsi="宋体"/>
          <w:kern w:val="0"/>
          <w:szCs w:val="21"/>
        </w:rPr>
        <w:t>有四个要点：</w:t>
      </w:r>
    </w:p>
    <w:p>
      <w:pPr>
        <w:widowControl/>
        <w:spacing w:line="360" w:lineRule="auto"/>
        <w:ind w:firstLine="420" w:firstLineChars="200"/>
        <w:jc w:val="left"/>
        <w:rPr>
          <w:rFonts w:hint="eastAsia" w:ascii="宋体" w:hAnsi="宋体"/>
          <w:kern w:val="0"/>
          <w:szCs w:val="21"/>
        </w:rPr>
      </w:pPr>
      <w:r>
        <w:rPr>
          <w:rFonts w:hint="eastAsia" w:ascii="宋体" w:hAnsi="宋体"/>
          <w:kern w:val="0"/>
          <w:szCs w:val="21"/>
        </w:rPr>
        <w:t xml:space="preserve"> 第一，阅读与逻辑分析。选取</w:t>
      </w:r>
      <w:r>
        <w:rPr>
          <w:rFonts w:hint="eastAsia" w:ascii="宋体" w:hAnsi="宋体"/>
          <w:kern w:val="0"/>
          <w:szCs w:val="21"/>
          <w:lang w:eastAsia="zh-CN"/>
        </w:rPr>
        <w:t>其余</w:t>
      </w:r>
      <w:r>
        <w:rPr>
          <w:rFonts w:hint="eastAsia" w:ascii="宋体" w:hAnsi="宋体"/>
          <w:kern w:val="0"/>
          <w:szCs w:val="21"/>
          <w:lang w:val="en-US" w:eastAsia="zh-CN"/>
        </w:rPr>
        <w:t>10套大学英语四级考试真题阅读材料</w:t>
      </w:r>
      <w:r>
        <w:rPr>
          <w:rFonts w:hint="eastAsia" w:ascii="宋体" w:hAnsi="宋体"/>
          <w:kern w:val="0"/>
          <w:szCs w:val="21"/>
        </w:rPr>
        <w:t>进行实训， 通过前期观摩学习，学生大致领会了英汉视译的基本特点和方法。通过大量泛读各种题材不同类型的文章，扩大学生词汇量，提高阅读速度，训练学生快速抓住大意，识别段落结构层次和分析言语逻辑的能力。加大力度训练迅速识别句子主干，快速确定文本核心信息，特别关注语意逻辑词，注意句与句、段与段的语意逻辑和衔接。</w:t>
      </w:r>
    </w:p>
    <w:p>
      <w:pPr>
        <w:widowControl/>
        <w:spacing w:line="360" w:lineRule="auto"/>
        <w:ind w:firstLine="420" w:firstLineChars="200"/>
        <w:jc w:val="left"/>
        <w:rPr>
          <w:rFonts w:hint="eastAsia" w:ascii="宋体" w:hAnsi="宋体"/>
          <w:kern w:val="0"/>
          <w:szCs w:val="21"/>
        </w:rPr>
      </w:pPr>
      <w:r>
        <w:rPr>
          <w:rFonts w:hint="eastAsia" w:ascii="宋体" w:hAnsi="宋体"/>
          <w:kern w:val="0"/>
          <w:szCs w:val="21"/>
        </w:rPr>
        <w:t>第二，断句与顺句驱动。断句是基本视译训练之一，首先要能从繁复的长难句总理清头绪。基本训练先从切分句子开始，划定若干个“语义单位”，锁定个单位的语意逻辑。在掌握了快速抓取核心信息和断句技巧后，学生可以进一步训练断句基础上的顺句驱动， 练习时要明确源语和目的语在语序上尽量保持一致。“这样需要按照原文的顺序，不停地把句子切成个别的意群或概念单文，再把这些单位比较自然地连接起来，翻译出整体的原意，这种方法可称之为断句基础上的顺句驱动”。</w:t>
      </w:r>
      <w:r>
        <w:rPr>
          <w:rFonts w:hint="eastAsia" w:ascii="宋体" w:hAnsi="宋体"/>
          <w:kern w:val="0"/>
          <w:szCs w:val="21"/>
          <w:vertAlign w:val="superscript"/>
        </w:rPr>
        <w:t>[</w:t>
      </w:r>
      <w:r>
        <w:rPr>
          <w:rFonts w:hint="eastAsia" w:ascii="宋体" w:hAnsi="宋体"/>
          <w:kern w:val="0"/>
          <w:szCs w:val="21"/>
          <w:vertAlign w:val="superscript"/>
          <w:lang w:val="en-US" w:eastAsia="zh-CN"/>
        </w:rPr>
        <w:t>10</w:t>
      </w:r>
      <w:r>
        <w:rPr>
          <w:rFonts w:hint="eastAsia" w:ascii="宋体" w:hAnsi="宋体"/>
          <w:kern w:val="0"/>
          <w:szCs w:val="21"/>
          <w:vertAlign w:val="superscript"/>
        </w:rPr>
        <w:t xml:space="preserve">] </w:t>
      </w:r>
      <w:r>
        <w:rPr>
          <w:rFonts w:hint="eastAsia" w:ascii="宋体" w:hAnsi="宋体"/>
          <w:kern w:val="0"/>
          <w:szCs w:val="21"/>
        </w:rPr>
        <w:t>视译过程中，保持较快的阅读速度，加大力度练习双语语序的转换，最大程度做到视译信息的完整传达。</w:t>
      </w:r>
    </w:p>
    <w:p>
      <w:pPr>
        <w:widowControl/>
        <w:spacing w:line="360" w:lineRule="auto"/>
        <w:ind w:firstLine="420" w:firstLineChars="200"/>
        <w:jc w:val="left"/>
        <w:rPr>
          <w:rFonts w:hint="eastAsia" w:ascii="宋体" w:hAnsi="宋体"/>
          <w:kern w:val="0"/>
          <w:sz w:val="24"/>
          <w:vertAlign w:val="superscript"/>
        </w:rPr>
      </w:pPr>
      <w:r>
        <w:rPr>
          <w:rFonts w:hint="eastAsia" w:ascii="宋体" w:hAnsi="宋体"/>
          <w:kern w:val="0"/>
          <w:szCs w:val="21"/>
        </w:rPr>
        <w:t>第三，记忆与辅助训练。记忆对于语言学习的重要性是不言而喻的，对于视阅口译训练更为重要。记忆能力的培养不仅得益于科学记忆方法，对于视译训练来说，更应该让学生利用不同方法来合理分配注意力，提高短时记忆能力。因此，记忆训练要“抓住句与句、段与段之间的逻辑关系，迅速将接触到的信息进行整理并通过简要的笔记辅助大脑记忆”。</w:t>
      </w:r>
      <w:r>
        <w:rPr>
          <w:rFonts w:hint="eastAsia" w:ascii="宋体" w:hAnsi="宋体"/>
          <w:kern w:val="0"/>
          <w:sz w:val="24"/>
          <w:vertAlign w:val="superscript"/>
        </w:rPr>
        <w:t>[</w:t>
      </w:r>
      <w:r>
        <w:rPr>
          <w:rFonts w:hint="eastAsia" w:ascii="宋体" w:hAnsi="宋体"/>
          <w:kern w:val="0"/>
          <w:sz w:val="24"/>
          <w:vertAlign w:val="superscript"/>
          <w:lang w:val="en-US" w:eastAsia="zh-CN"/>
        </w:rPr>
        <w:t>11</w:t>
      </w:r>
      <w:r>
        <w:rPr>
          <w:rFonts w:hint="eastAsia" w:ascii="宋体" w:hAnsi="宋体"/>
          <w:kern w:val="0"/>
          <w:sz w:val="24"/>
          <w:vertAlign w:val="superscript"/>
        </w:rPr>
        <w:t>]</w:t>
      </w:r>
    </w:p>
    <w:p>
      <w:pPr>
        <w:widowControl/>
        <w:spacing w:line="360" w:lineRule="auto"/>
        <w:ind w:firstLine="420" w:firstLineChars="200"/>
        <w:jc w:val="left"/>
        <w:rPr>
          <w:rFonts w:hint="eastAsia" w:ascii="宋体" w:hAnsi="宋体"/>
          <w:kern w:val="0"/>
          <w:szCs w:val="21"/>
        </w:rPr>
      </w:pPr>
      <w:r>
        <w:rPr>
          <w:rFonts w:hint="eastAsia" w:ascii="宋体" w:hAnsi="宋体"/>
          <w:kern w:val="0"/>
          <w:szCs w:val="21"/>
        </w:rPr>
        <w:t xml:space="preserve"> 在大学英语</w:t>
      </w:r>
      <w:r>
        <w:rPr>
          <w:rFonts w:hint="eastAsia" w:ascii="宋体" w:hAnsi="宋体"/>
          <w:kern w:val="0"/>
          <w:szCs w:val="21"/>
          <w:lang w:eastAsia="zh-CN"/>
        </w:rPr>
        <w:t>听说</w:t>
      </w:r>
      <w:r>
        <w:rPr>
          <w:rFonts w:hint="eastAsia" w:ascii="宋体" w:hAnsi="宋体"/>
          <w:kern w:val="0"/>
          <w:szCs w:val="21"/>
        </w:rPr>
        <w:t>教学中，教师可根据教学需要，引导学生</w:t>
      </w:r>
      <w:r>
        <w:rPr>
          <w:rFonts w:hint="eastAsia" w:ascii="宋体" w:hAnsi="宋体"/>
          <w:kern w:val="0"/>
          <w:szCs w:val="21"/>
          <w:lang w:eastAsia="zh-CN"/>
        </w:rPr>
        <w:t>在听说</w:t>
      </w:r>
      <w:r>
        <w:rPr>
          <w:rFonts w:hint="eastAsia" w:ascii="宋体" w:hAnsi="宋体"/>
          <w:kern w:val="0"/>
          <w:szCs w:val="21"/>
        </w:rPr>
        <w:t>课程中进行笔记训练（Note-taking)来辅助记忆训练，同时系统提升学生辨听能力、筛选核心信息能力、辨析言语逻辑、和释义灵活表达能力。在听觉输入源语文本信息的过程中用数学符号或文字对听力核心内容进行编码，刺激记忆关键词，然后对笔记符号信息进行系统解码，这一过程极大地训练学生如何在听视听过程中归纳主题（summarizing）能力，在目的语中根据主题编码语言内容获取重组信息（restructuring) 的能力。当然，教师从实际出发，不应用口译员的标准去评估非专业英语本科生口头表达质量，而应该强调学生对于源语信息的准确理解和目的语的重组信息训练，注重视阅口译训练过程中学生语言能力的综合提升和进步。教师在逐步了解学生实际英语能力后进行分组，保证每组学生语言能力相当，可将以上技巧用于大学英语四级听力训练中，建议学生在课后多练习巩固技能，真正将综合英语应用能力转化成实效的可持续发展的学习能力。</w:t>
      </w:r>
    </w:p>
    <w:p>
      <w:pPr>
        <w:widowControl/>
        <w:spacing w:line="360" w:lineRule="auto"/>
        <w:ind w:firstLine="420" w:firstLineChars="200"/>
        <w:jc w:val="left"/>
        <w:rPr>
          <w:rFonts w:hint="eastAsia" w:ascii="宋体" w:hAnsi="宋体"/>
          <w:kern w:val="0"/>
          <w:sz w:val="24"/>
          <w:vertAlign w:val="superscript"/>
        </w:rPr>
      </w:pPr>
      <w:r>
        <w:rPr>
          <w:rFonts w:hint="eastAsia" w:ascii="宋体" w:hAnsi="宋体"/>
          <w:kern w:val="0"/>
          <w:szCs w:val="21"/>
        </w:rPr>
        <w:t>第四，释译与重组训练。释译是语言教学中一种常规方式，在大学英语教学的听、说、读、写、译几个环节都在普遍使用。因英汉两种语言结构迥乎不同，英语语言强调语法性，突出主干信息，句子结构紧密，逻辑衔接强，强调“形合”；中文强调语用性，句子结构松散，突出动作信息，逻辑衔接弱，强调“意合”。在实际英汉/汉英视阅训练中，学生承受巨大的心理和限时压力，教师要引导学生在学习英语的整个过程中，强调释译的重要性，在视译过程中，“多使用一词多译、同义词替换、扩展句子和雅思句子等常用的灵活多变的手段”。</w:t>
      </w:r>
      <w:r>
        <w:rPr>
          <w:rFonts w:hint="eastAsia" w:ascii="宋体" w:hAnsi="宋体"/>
          <w:kern w:val="0"/>
          <w:szCs w:val="21"/>
          <w:vertAlign w:val="superscript"/>
        </w:rPr>
        <w:t>[1</w:t>
      </w:r>
      <w:r>
        <w:rPr>
          <w:rFonts w:hint="eastAsia" w:ascii="宋体" w:hAnsi="宋体"/>
          <w:kern w:val="0"/>
          <w:szCs w:val="21"/>
          <w:vertAlign w:val="superscript"/>
          <w:lang w:val="en-US" w:eastAsia="zh-CN"/>
        </w:rPr>
        <w:t>2</w:t>
      </w:r>
      <w:r>
        <w:rPr>
          <w:rFonts w:hint="eastAsia" w:ascii="宋体" w:hAnsi="宋体"/>
          <w:kern w:val="0"/>
          <w:szCs w:val="21"/>
          <w:vertAlign w:val="superscript"/>
        </w:rPr>
        <w:t>]</w:t>
      </w:r>
      <w:r>
        <w:rPr>
          <w:rFonts w:hint="eastAsia" w:ascii="宋体" w:hAnsi="宋体"/>
          <w:kern w:val="0"/>
          <w:szCs w:val="21"/>
          <w:vertAlign w:val="superscript"/>
          <w:lang w:val="en-US" w:eastAsia="zh-CN"/>
        </w:rPr>
        <w:t xml:space="preserve"> </w:t>
      </w:r>
      <w:r>
        <w:rPr>
          <w:rFonts w:hint="eastAsia" w:ascii="宋体" w:hAnsi="宋体"/>
          <w:kern w:val="0"/>
          <w:szCs w:val="21"/>
        </w:rPr>
        <w:t>教师要明确了解学生学习的难点并制定可行的实施策略，选取</w:t>
      </w:r>
      <w:r>
        <w:rPr>
          <w:rFonts w:hint="eastAsia" w:ascii="宋体" w:hAnsi="宋体"/>
          <w:kern w:val="0"/>
          <w:szCs w:val="21"/>
          <w:lang w:eastAsia="zh-CN"/>
        </w:rPr>
        <w:t>其余</w:t>
      </w:r>
      <w:r>
        <w:rPr>
          <w:rFonts w:hint="eastAsia" w:ascii="宋体" w:hAnsi="宋体"/>
          <w:kern w:val="0"/>
          <w:szCs w:val="21"/>
          <w:lang w:val="en-US" w:eastAsia="zh-CN"/>
        </w:rPr>
        <w:t>10套大学英语四级考试真题中10篇</w:t>
      </w:r>
      <w:r>
        <w:rPr>
          <w:rFonts w:hint="eastAsia" w:ascii="宋体" w:hAnsi="宋体"/>
          <w:kern w:val="0"/>
          <w:szCs w:val="21"/>
        </w:rPr>
        <w:t>段落翻译进行实训，关注语言学习的本质，以借鉴和转化视译训练优势而为学习大学英语课程所用，获取语言技能的高效转化。</w:t>
      </w:r>
    </w:p>
    <w:p>
      <w:pPr>
        <w:widowControl/>
        <w:spacing w:line="360" w:lineRule="auto"/>
        <w:ind w:firstLine="420" w:firstLineChars="200"/>
        <w:jc w:val="left"/>
        <w:rPr>
          <w:rFonts w:hint="eastAsia"/>
        </w:rPr>
      </w:pPr>
      <w:r>
        <w:rPr>
          <w:rFonts w:hint="eastAsia" w:ascii="宋体" w:hAnsi="宋体"/>
          <w:kern w:val="0"/>
          <w:szCs w:val="21"/>
        </w:rPr>
        <w:t>重组信息是整个视阅口译训练难点之一，笔者在英汉和汉英视译对比练习中发现，英汉视译目的输出语是汉语，学生在实际传达中，无需太多考虑其语言结构，在断句获取核心信息后，能快速重组信息，能较自然、流利输出译语。两者实施技能相仿，但后者的技能转化难度更大， 在获取段落大意后进行重组信息过程中，学生要将源语语言结构调整为目的语语言结构，显得力不从心，漏译错译十分明显。针对这一视译难点，教师在双语实操训练中，尤其“注重</w:t>
      </w:r>
      <w:bookmarkStart w:id="0" w:name="OLE_LINK1"/>
      <w:bookmarkStart w:id="1" w:name="OLE_LINK2"/>
      <w:r>
        <w:rPr>
          <w:rFonts w:hint="eastAsia" w:ascii="宋体" w:hAnsi="宋体"/>
          <w:kern w:val="0"/>
          <w:szCs w:val="21"/>
        </w:rPr>
        <w:t>双语语言结构与转换</w:t>
      </w:r>
      <w:bookmarkEnd w:id="0"/>
      <w:bookmarkEnd w:id="1"/>
      <w:r>
        <w:rPr>
          <w:rFonts w:hint="eastAsia" w:ascii="宋体" w:hAnsi="宋体"/>
          <w:kern w:val="0"/>
          <w:szCs w:val="21"/>
        </w:rPr>
        <w:t>， 特别在处理目的语中定语和状语这些部分时，学生会加重心理负担，造成信息丢失和错译”。</w:t>
      </w:r>
      <w:r>
        <w:rPr>
          <w:rFonts w:hint="eastAsia" w:ascii="宋体" w:hAnsi="宋体"/>
          <w:kern w:val="0"/>
          <w:szCs w:val="21"/>
          <w:vertAlign w:val="superscript"/>
        </w:rPr>
        <w:t>[1</w:t>
      </w:r>
      <w:r>
        <w:rPr>
          <w:rFonts w:hint="eastAsia" w:ascii="宋体" w:hAnsi="宋体"/>
          <w:kern w:val="0"/>
          <w:szCs w:val="21"/>
          <w:vertAlign w:val="superscript"/>
          <w:lang w:val="en-US" w:eastAsia="zh-CN"/>
        </w:rPr>
        <w:t>3</w:t>
      </w:r>
      <w:r>
        <w:rPr>
          <w:rFonts w:hint="eastAsia" w:ascii="宋体" w:hAnsi="宋体"/>
          <w:kern w:val="0"/>
          <w:szCs w:val="21"/>
          <w:vertAlign w:val="superscript"/>
        </w:rPr>
        <w:t>]</w:t>
      </w:r>
      <w:r>
        <w:rPr>
          <w:rFonts w:hint="eastAsia" w:ascii="宋体" w:hAnsi="宋体"/>
          <w:kern w:val="0"/>
          <w:szCs w:val="21"/>
        </w:rPr>
        <w:t xml:space="preserve"> 因此，教师必须在平时把控这一难点，要求学生多加训练，逐步掌握好视译过程中英汉结构互换的问题。</w:t>
      </w:r>
    </w:p>
    <w:p>
      <w:pPr>
        <w:autoSpaceDE w:val="0"/>
        <w:autoSpaceDN w:val="0"/>
        <w:adjustRightInd w:val="0"/>
        <w:spacing w:before="156" w:beforeLines="50" w:after="156" w:afterLines="50" w:line="360" w:lineRule="auto"/>
        <w:jc w:val="center"/>
        <w:rPr>
          <w:rFonts w:hint="eastAsia" w:ascii="黑体" w:hAnsi="黑体" w:eastAsia="黑体" w:cs="黑体"/>
          <w:sz w:val="28"/>
          <w:szCs w:val="28"/>
        </w:rPr>
      </w:pPr>
      <w:r>
        <w:rPr>
          <w:rFonts w:hint="eastAsia" w:ascii="黑体" w:hAnsi="黑体" w:eastAsia="黑体" w:cs="黑体"/>
          <w:sz w:val="28"/>
          <w:szCs w:val="28"/>
        </w:rPr>
        <w:t>四、结语</w:t>
      </w:r>
    </w:p>
    <w:p>
      <w:pPr>
        <w:spacing w:line="360" w:lineRule="auto"/>
        <w:rPr>
          <w:rFonts w:hint="eastAsia" w:ascii="宋体" w:hAnsi="宋体"/>
          <w:kern w:val="0"/>
          <w:szCs w:val="21"/>
        </w:rPr>
      </w:pPr>
      <w:r>
        <w:rPr>
          <w:rFonts w:hint="eastAsia"/>
        </w:rPr>
        <w:t xml:space="preserve">    </w:t>
      </w:r>
      <w:r>
        <w:rPr>
          <w:rFonts w:hint="eastAsia" w:ascii="宋体" w:hAnsi="宋体"/>
          <w:kern w:val="0"/>
          <w:szCs w:val="21"/>
        </w:rPr>
        <w:t>笔者在长期的大学英语教学实践中，</w:t>
      </w:r>
      <w:r>
        <w:rPr>
          <w:rFonts w:hint="eastAsia" w:ascii="宋体" w:hAnsi="宋体"/>
          <w:kern w:val="0"/>
          <w:szCs w:val="21"/>
          <w:lang w:eastAsia="zh-CN"/>
        </w:rPr>
        <w:t>大胆</w:t>
      </w:r>
      <w:r>
        <w:rPr>
          <w:rFonts w:hint="eastAsia" w:ascii="宋体" w:hAnsi="宋体"/>
          <w:kern w:val="0"/>
          <w:szCs w:val="21"/>
        </w:rPr>
        <w:t>在大学英语</w:t>
      </w:r>
      <w:r>
        <w:rPr>
          <w:rFonts w:hint="eastAsia" w:ascii="宋体" w:hAnsi="宋体"/>
          <w:kern w:val="0"/>
          <w:szCs w:val="21"/>
          <w:lang w:eastAsia="zh-CN"/>
        </w:rPr>
        <w:t>四级真题</w:t>
      </w:r>
      <w:r>
        <w:rPr>
          <w:rFonts w:hint="eastAsia" w:ascii="宋体" w:hAnsi="宋体"/>
          <w:kern w:val="0"/>
          <w:szCs w:val="21"/>
        </w:rPr>
        <w:t>阅读</w:t>
      </w:r>
      <w:r>
        <w:rPr>
          <w:rFonts w:hint="eastAsia" w:ascii="宋体" w:hAnsi="宋体"/>
          <w:kern w:val="0"/>
          <w:szCs w:val="21"/>
          <w:lang w:eastAsia="zh-CN"/>
        </w:rPr>
        <w:t>、</w:t>
      </w:r>
      <w:r>
        <w:rPr>
          <w:rFonts w:hint="eastAsia" w:ascii="宋体" w:hAnsi="宋体"/>
          <w:kern w:val="0"/>
          <w:szCs w:val="21"/>
        </w:rPr>
        <w:t>段落翻译</w:t>
      </w:r>
      <w:r>
        <w:rPr>
          <w:rFonts w:hint="eastAsia" w:ascii="宋体" w:hAnsi="宋体"/>
          <w:kern w:val="0"/>
          <w:szCs w:val="21"/>
          <w:lang w:eastAsia="zh-CN"/>
        </w:rPr>
        <w:t>和听说教学等环节</w:t>
      </w:r>
      <w:r>
        <w:rPr>
          <w:rFonts w:hint="eastAsia" w:ascii="宋体" w:hAnsi="宋体"/>
          <w:kern w:val="0"/>
          <w:szCs w:val="21"/>
        </w:rPr>
        <w:t>实施了视阅口译训练，并作为贯穿整个教学过程重要的教学方法，发现大多数基础较好的学生能循序渐进地接受并且学习效果明显，学生在完整大一学年的学习中，快速阅读能力与语篇逻辑分析能力进步明显，汉英段落翻译能准确把控源语语意逻辑和句子结构，并转化为符合目的语表达习惯的句式结构和句子。在辅助训练中，学生不断提升了短时记忆能力，并能同步获取文本信息语意逻辑，抓取段落核心信息方面以及释译信息方面都有非常明显的进步。这说明将实效的视阅口译理念和实施方法融入大学英语</w:t>
      </w:r>
      <w:r>
        <w:rPr>
          <w:rFonts w:hint="eastAsia" w:ascii="宋体" w:hAnsi="宋体"/>
          <w:kern w:val="0"/>
          <w:szCs w:val="21"/>
          <w:lang w:eastAsia="zh-CN"/>
        </w:rPr>
        <w:t>四级</w:t>
      </w:r>
      <w:r>
        <w:rPr>
          <w:rFonts w:hint="eastAsia" w:ascii="宋体" w:hAnsi="宋体"/>
          <w:kern w:val="0"/>
          <w:szCs w:val="21"/>
        </w:rPr>
        <w:t>教学课堂，以</w:t>
      </w:r>
      <w:r>
        <w:rPr>
          <w:rFonts w:hint="eastAsia" w:ascii="宋体" w:hAnsi="宋体"/>
          <w:kern w:val="0"/>
          <w:szCs w:val="21"/>
          <w:lang w:eastAsia="zh-CN"/>
        </w:rPr>
        <w:t>四级真题阅读</w:t>
      </w:r>
      <w:r>
        <w:rPr>
          <w:rFonts w:hint="eastAsia" w:ascii="宋体" w:hAnsi="宋体"/>
          <w:kern w:val="0"/>
          <w:szCs w:val="21"/>
        </w:rPr>
        <w:t>和段落翻译作为载体，围绕视阅口译训练展开课堂教学，将视译训练个性化地穿插在教学任务中，是值得高校非英语专业的大学英语教学借鉴与尝试的一种全新教学方法。正是因为视阅口译训练为语言技能训练为主，注重语言技能从吸收到产出过程应用于转化能力的培养，关注语言学习的本质，夯实语言技能技巧，为大学英语</w:t>
      </w:r>
      <w:r>
        <w:rPr>
          <w:rFonts w:hint="eastAsia" w:ascii="宋体" w:hAnsi="宋体"/>
          <w:kern w:val="0"/>
          <w:szCs w:val="21"/>
          <w:lang w:eastAsia="zh-CN"/>
        </w:rPr>
        <w:t>四级</w:t>
      </w:r>
      <w:r>
        <w:rPr>
          <w:rFonts w:hint="eastAsia" w:ascii="宋体" w:hAnsi="宋体"/>
          <w:kern w:val="0"/>
          <w:szCs w:val="21"/>
        </w:rPr>
        <w:t>教学提供了较实效的教学手段。所有视译技能训练环节都是以输出为目的，学生在实训中必须开拓双语语言思维和实操口头表达，很大程度上，帮助学生克服“哑巴英语”的顽疾，将费时低效转化为高效运用的实际能力。此外，视阅口译应遵循口译训练的内在规律，结合课堂实战与课后训练，鼓励学生结合自身英语实际情况，进行自主化、个性化的学习方案，让学生循序渐进地吸收技巧转化技能，充分体现了“以学生为中心”的现代教学理念，极大地调动和发挥学生学习英语的自主性、参与性，稳步提高学生自主学习能力和英汉双语综合应用能力，真正拓展实效可持续发展学习能力。当然，在不断清晰明朗大学教改推动下，在建立集多种教学模式和教学手段为一体的教学体系中，将视阅口译训练方法与大英英语</w:t>
      </w:r>
      <w:r>
        <w:rPr>
          <w:rFonts w:hint="eastAsia" w:ascii="宋体" w:hAnsi="宋体"/>
          <w:kern w:val="0"/>
          <w:szCs w:val="21"/>
          <w:lang w:eastAsia="zh-CN"/>
        </w:rPr>
        <w:t>四级</w:t>
      </w:r>
      <w:r>
        <w:rPr>
          <w:rFonts w:hint="eastAsia" w:ascii="宋体" w:hAnsi="宋体"/>
          <w:kern w:val="0"/>
          <w:szCs w:val="21"/>
        </w:rPr>
        <w:t>教学方法结合使用，更能相互促进，相得益彰，也更需要从事大学英语教学的教师、学者在这个领域进行更广泛的实践和探讨。</w:t>
      </w:r>
    </w:p>
    <w:p>
      <w:pPr>
        <w:spacing w:line="360" w:lineRule="auto"/>
        <w:rPr>
          <w:rFonts w:hint="eastAsia"/>
        </w:rPr>
      </w:pPr>
    </w:p>
    <w:p>
      <w:pPr>
        <w:autoSpaceDE w:val="0"/>
        <w:autoSpaceDN w:val="0"/>
        <w:adjustRightInd w:val="0"/>
        <w:spacing w:line="360" w:lineRule="auto"/>
        <w:jc w:val="left"/>
        <w:rPr>
          <w:rFonts w:hint="eastAsia" w:ascii="黑体" w:hAnsi="黑体" w:eastAsia="黑体"/>
          <w:kern w:val="0"/>
          <w:sz w:val="18"/>
          <w:szCs w:val="18"/>
        </w:rPr>
      </w:pPr>
      <w:r>
        <w:rPr>
          <w:rFonts w:hint="eastAsia" w:ascii="黑体" w:hAnsi="黑体" w:eastAsia="黑体"/>
          <w:kern w:val="0"/>
          <w:sz w:val="18"/>
          <w:szCs w:val="18"/>
        </w:rPr>
        <w:t>参考文献：</w:t>
      </w:r>
    </w:p>
    <w:p>
      <w:pPr>
        <w:autoSpaceDE w:val="0"/>
        <w:autoSpaceDN w:val="0"/>
        <w:adjustRightInd w:val="0"/>
        <w:spacing w:line="360" w:lineRule="auto"/>
        <w:ind w:left="360" w:hanging="360" w:hangingChars="200"/>
        <w:jc w:val="left"/>
        <w:rPr>
          <w:rFonts w:hint="eastAsia" w:ascii="仿宋" w:hAnsi="仿宋" w:eastAsia="仿宋" w:cs="仿宋"/>
          <w:kern w:val="0"/>
          <w:sz w:val="18"/>
          <w:szCs w:val="18"/>
        </w:rPr>
      </w:pPr>
      <w:r>
        <w:rPr>
          <w:rFonts w:hint="eastAsia" w:ascii="仿宋" w:hAnsi="仿宋" w:eastAsia="仿宋" w:cs="仿宋"/>
          <w:kern w:val="0"/>
          <w:sz w:val="18"/>
          <w:szCs w:val="18"/>
        </w:rPr>
        <w:t>[1]</w:t>
      </w:r>
      <w:r>
        <w:rPr>
          <w:rFonts w:hint="eastAsia" w:ascii="仿宋" w:hAnsi="仿宋" w:eastAsia="仿宋" w:cs="仿宋"/>
          <w:kern w:val="0"/>
          <w:sz w:val="18"/>
          <w:szCs w:val="18"/>
          <w:lang w:val="en-US" w:eastAsia="zh-CN"/>
        </w:rPr>
        <w:t xml:space="preserve"> 颜榴红.试论语法翻译法和交际教学法的交替和互补</w:t>
      </w:r>
      <w:r>
        <w:rPr>
          <w:rFonts w:hint="eastAsia" w:ascii="仿宋" w:hAnsi="仿宋" w:eastAsia="仿宋" w:cs="仿宋"/>
          <w:kern w:val="0"/>
          <w:sz w:val="18"/>
          <w:szCs w:val="18"/>
        </w:rPr>
        <w:t xml:space="preserve">[J]. </w:t>
      </w:r>
      <w:r>
        <w:rPr>
          <w:rFonts w:hint="eastAsia" w:ascii="仿宋" w:hAnsi="仿宋" w:eastAsia="仿宋" w:cs="仿宋"/>
          <w:kern w:val="0"/>
          <w:sz w:val="18"/>
          <w:szCs w:val="18"/>
          <w:lang w:eastAsia="zh-CN"/>
        </w:rPr>
        <w:t>苏州教育学院学报</w:t>
      </w:r>
      <w:r>
        <w:rPr>
          <w:rFonts w:hint="eastAsia" w:ascii="仿宋" w:hAnsi="仿宋" w:eastAsia="仿宋" w:cs="仿宋"/>
          <w:kern w:val="0"/>
          <w:sz w:val="18"/>
          <w:szCs w:val="18"/>
          <w:lang w:val="en-US" w:eastAsia="zh-CN"/>
        </w:rPr>
        <w:t>.2006,(3)：62-65.</w:t>
      </w:r>
    </w:p>
    <w:p>
      <w:pPr>
        <w:autoSpaceDE w:val="0"/>
        <w:autoSpaceDN w:val="0"/>
        <w:adjustRightInd w:val="0"/>
        <w:spacing w:line="360" w:lineRule="auto"/>
        <w:ind w:left="360" w:hanging="360" w:hangingChars="200"/>
        <w:jc w:val="left"/>
        <w:rPr>
          <w:rFonts w:hint="eastAsia" w:ascii="仿宋" w:hAnsi="仿宋" w:eastAsia="仿宋" w:cs="仿宋"/>
          <w:kern w:val="0"/>
          <w:sz w:val="18"/>
          <w:szCs w:val="18"/>
        </w:rPr>
      </w:pPr>
      <w:r>
        <w:rPr>
          <w:rFonts w:hint="eastAsia" w:ascii="仿宋" w:hAnsi="仿宋" w:eastAsia="仿宋" w:cs="仿宋"/>
          <w:kern w:val="0"/>
          <w:sz w:val="18"/>
          <w:szCs w:val="18"/>
        </w:rPr>
        <w:t>[</w:t>
      </w: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 教育部高等教育司. 大学英语课程教学要求[Z]. 北京：高等教育出版社, 2007.</w:t>
      </w:r>
    </w:p>
    <w:p>
      <w:pPr>
        <w:autoSpaceDE w:val="0"/>
        <w:autoSpaceDN w:val="0"/>
        <w:adjustRightInd w:val="0"/>
        <w:spacing w:line="360" w:lineRule="auto"/>
        <w:ind w:left="360" w:hanging="360" w:hangingChars="200"/>
        <w:jc w:val="left"/>
        <w:rPr>
          <w:rFonts w:hint="eastAsia" w:ascii="仿宋" w:hAnsi="仿宋" w:eastAsia="仿宋" w:cs="仿宋"/>
          <w:kern w:val="0"/>
          <w:sz w:val="18"/>
          <w:szCs w:val="18"/>
        </w:rPr>
      </w:pPr>
      <w:r>
        <w:rPr>
          <w:rFonts w:hint="eastAsia" w:ascii="仿宋" w:hAnsi="仿宋" w:eastAsia="仿宋" w:cs="仿宋"/>
          <w:kern w:val="0"/>
          <w:sz w:val="18"/>
          <w:szCs w:val="18"/>
        </w:rPr>
        <w:t>[</w:t>
      </w: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 王守仁. 全面、准确贯彻《大学英语课程教学要求》深化大学英语教学改革[J].中国外语,2010,(3)</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4-7.</w:t>
      </w:r>
    </w:p>
    <w:p>
      <w:pPr>
        <w:autoSpaceDE w:val="0"/>
        <w:autoSpaceDN w:val="0"/>
        <w:adjustRightInd w:val="0"/>
        <w:spacing w:line="360" w:lineRule="auto"/>
        <w:ind w:left="360" w:hanging="360" w:hangingChars="200"/>
        <w:jc w:val="left"/>
        <w:rPr>
          <w:rFonts w:hint="eastAsia" w:ascii="仿宋" w:hAnsi="仿宋" w:eastAsia="仿宋" w:cs="仿宋"/>
          <w:kern w:val="0"/>
          <w:sz w:val="18"/>
          <w:szCs w:val="18"/>
        </w:rPr>
      </w:pPr>
      <w:r>
        <w:rPr>
          <w:rFonts w:hint="eastAsia" w:ascii="仿宋" w:hAnsi="仿宋" w:eastAsia="仿宋" w:cs="仿宋"/>
          <w:kern w:val="0"/>
          <w:sz w:val="18"/>
          <w:szCs w:val="18"/>
        </w:rPr>
        <w:t>[</w:t>
      </w: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 万宏瑜.视阅口及其训练方法[J]. 疯狂英语 (教师版),  2007, (8)</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76-80.</w:t>
      </w:r>
    </w:p>
    <w:p>
      <w:pPr>
        <w:autoSpaceDE w:val="0"/>
        <w:autoSpaceDN w:val="0"/>
        <w:adjustRightInd w:val="0"/>
        <w:spacing w:line="360" w:lineRule="auto"/>
        <w:ind w:left="360" w:hanging="360" w:hangingChars="200"/>
        <w:jc w:val="left"/>
        <w:rPr>
          <w:rFonts w:hint="eastAsia" w:ascii="仿宋" w:hAnsi="仿宋" w:eastAsia="仿宋" w:cs="仿宋"/>
          <w:kern w:val="0"/>
          <w:sz w:val="18"/>
          <w:szCs w:val="18"/>
        </w:rPr>
      </w:pPr>
      <w:r>
        <w:rPr>
          <w:rFonts w:hint="eastAsia" w:ascii="仿宋" w:hAnsi="仿宋" w:eastAsia="仿宋" w:cs="仿宋"/>
          <w:kern w:val="0"/>
          <w:sz w:val="18"/>
          <w:szCs w:val="18"/>
        </w:rPr>
        <w:t>[</w:t>
      </w: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rPr>
        <w:t>] 同[</w:t>
      </w: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]77.</w:t>
      </w:r>
    </w:p>
    <w:p>
      <w:pPr>
        <w:autoSpaceDE w:val="0"/>
        <w:autoSpaceDN w:val="0"/>
        <w:adjustRightInd w:val="0"/>
        <w:spacing w:line="360" w:lineRule="auto"/>
        <w:ind w:left="360" w:hanging="360" w:hangingChars="200"/>
        <w:jc w:val="left"/>
        <w:rPr>
          <w:rFonts w:hint="eastAsia" w:ascii="仿宋" w:hAnsi="仿宋" w:eastAsia="仿宋" w:cs="仿宋"/>
          <w:kern w:val="0"/>
          <w:sz w:val="18"/>
          <w:szCs w:val="18"/>
        </w:rPr>
      </w:pPr>
      <w:r>
        <w:rPr>
          <w:rFonts w:hint="eastAsia" w:ascii="仿宋" w:hAnsi="仿宋" w:eastAsia="仿宋" w:cs="仿宋"/>
          <w:kern w:val="0"/>
          <w:sz w:val="18"/>
          <w:szCs w:val="18"/>
        </w:rPr>
        <w:t>[</w:t>
      </w:r>
      <w:r>
        <w:rPr>
          <w:rFonts w:hint="eastAsia" w:ascii="仿宋" w:hAnsi="仿宋" w:eastAsia="仿宋" w:cs="仿宋"/>
          <w:kern w:val="0"/>
          <w:sz w:val="18"/>
          <w:szCs w:val="18"/>
          <w:lang w:val="en-US" w:eastAsia="zh-CN"/>
        </w:rPr>
        <w:t>6</w:t>
      </w:r>
      <w:r>
        <w:rPr>
          <w:rFonts w:hint="eastAsia" w:ascii="仿宋" w:hAnsi="仿宋" w:eastAsia="仿宋" w:cs="仿宋"/>
          <w:kern w:val="0"/>
          <w:sz w:val="18"/>
          <w:szCs w:val="18"/>
        </w:rPr>
        <w:t>] 刘和平. 口译理论与教学[M ]. 北京: 中国对外翻译出版公司, 2005.</w:t>
      </w:r>
    </w:p>
    <w:p>
      <w:pPr>
        <w:autoSpaceDE w:val="0"/>
        <w:autoSpaceDN w:val="0"/>
        <w:adjustRightInd w:val="0"/>
        <w:spacing w:line="360" w:lineRule="auto"/>
        <w:ind w:left="360" w:hanging="360" w:hangingChars="200"/>
        <w:jc w:val="left"/>
        <w:rPr>
          <w:rFonts w:hint="eastAsia" w:ascii="仿宋" w:hAnsi="仿宋" w:eastAsia="仿宋" w:cs="仿宋"/>
          <w:kern w:val="0"/>
          <w:sz w:val="18"/>
          <w:szCs w:val="18"/>
        </w:rPr>
      </w:pPr>
      <w:r>
        <w:rPr>
          <w:rFonts w:hint="eastAsia" w:ascii="仿宋" w:hAnsi="仿宋" w:eastAsia="仿宋" w:cs="仿宋"/>
          <w:kern w:val="0"/>
          <w:sz w:val="18"/>
          <w:szCs w:val="18"/>
        </w:rPr>
        <w:t>[</w:t>
      </w:r>
      <w:r>
        <w:rPr>
          <w:rFonts w:hint="eastAsia" w:ascii="仿宋" w:hAnsi="仿宋" w:eastAsia="仿宋" w:cs="仿宋"/>
          <w:kern w:val="0"/>
          <w:sz w:val="18"/>
          <w:szCs w:val="18"/>
          <w:lang w:val="en-US" w:eastAsia="zh-CN"/>
        </w:rPr>
        <w:t>7</w:t>
      </w:r>
      <w:r>
        <w:rPr>
          <w:rFonts w:hint="eastAsia" w:ascii="仿宋" w:hAnsi="仿宋" w:eastAsia="仿宋" w:cs="仿宋"/>
          <w:kern w:val="0"/>
          <w:sz w:val="18"/>
          <w:szCs w:val="18"/>
        </w:rPr>
        <w:t>] 张维为. 英汉同声传译[M]. 北京：中国对外翻译出版公司, 1999.</w:t>
      </w:r>
    </w:p>
    <w:p>
      <w:pPr>
        <w:autoSpaceDE w:val="0"/>
        <w:autoSpaceDN w:val="0"/>
        <w:adjustRightInd w:val="0"/>
        <w:spacing w:line="360" w:lineRule="auto"/>
        <w:ind w:left="360" w:hanging="360" w:hangingChars="200"/>
        <w:jc w:val="left"/>
        <w:rPr>
          <w:rFonts w:hint="eastAsia" w:ascii="仿宋" w:hAnsi="仿宋" w:eastAsia="仿宋" w:cs="仿宋"/>
          <w:kern w:val="0"/>
          <w:sz w:val="18"/>
          <w:szCs w:val="18"/>
        </w:rPr>
      </w:pPr>
      <w:r>
        <w:rPr>
          <w:rFonts w:hint="eastAsia" w:ascii="仿宋" w:hAnsi="仿宋" w:eastAsia="仿宋" w:cs="仿宋"/>
          <w:kern w:val="0"/>
          <w:sz w:val="18"/>
          <w:szCs w:val="18"/>
        </w:rPr>
        <w:t>[</w:t>
      </w:r>
      <w:r>
        <w:rPr>
          <w:rFonts w:hint="eastAsia" w:ascii="仿宋" w:hAnsi="仿宋" w:eastAsia="仿宋" w:cs="仿宋"/>
          <w:kern w:val="0"/>
          <w:sz w:val="18"/>
          <w:szCs w:val="18"/>
          <w:lang w:val="en-US" w:eastAsia="zh-CN"/>
        </w:rPr>
        <w:t>8</w:t>
      </w:r>
      <w:r>
        <w:rPr>
          <w:rFonts w:hint="eastAsia" w:ascii="仿宋" w:hAnsi="仿宋" w:eastAsia="仿宋" w:cs="仿宋"/>
          <w:kern w:val="0"/>
          <w:sz w:val="18"/>
          <w:szCs w:val="18"/>
        </w:rPr>
        <w:t>] 詹成. 视译教学的原理、步骤及内容[J]. 上海翻译, 2012, (2)</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48-50.</w:t>
      </w:r>
    </w:p>
    <w:p>
      <w:pPr>
        <w:autoSpaceDE w:val="0"/>
        <w:autoSpaceDN w:val="0"/>
        <w:adjustRightInd w:val="0"/>
        <w:spacing w:line="360" w:lineRule="auto"/>
        <w:ind w:left="360" w:hanging="360" w:hangingChars="200"/>
        <w:jc w:val="left"/>
        <w:rPr>
          <w:rFonts w:hint="eastAsia" w:ascii="仿宋" w:hAnsi="仿宋" w:eastAsia="仿宋" w:cs="仿宋"/>
          <w:kern w:val="0"/>
          <w:sz w:val="18"/>
          <w:szCs w:val="18"/>
        </w:rPr>
      </w:pPr>
      <w:r>
        <w:rPr>
          <w:rFonts w:hint="eastAsia" w:ascii="仿宋" w:hAnsi="仿宋" w:eastAsia="仿宋" w:cs="仿宋"/>
          <w:kern w:val="0"/>
          <w:sz w:val="18"/>
          <w:szCs w:val="18"/>
        </w:rPr>
        <w:t>[</w:t>
      </w:r>
      <w:r>
        <w:rPr>
          <w:rFonts w:hint="eastAsia" w:ascii="仿宋" w:hAnsi="仿宋" w:eastAsia="仿宋" w:cs="仿宋"/>
          <w:kern w:val="0"/>
          <w:sz w:val="18"/>
          <w:szCs w:val="18"/>
          <w:lang w:val="en-US" w:eastAsia="zh-CN"/>
        </w:rPr>
        <w:t>9</w:t>
      </w:r>
      <w:r>
        <w:rPr>
          <w:rFonts w:hint="eastAsia" w:ascii="仿宋" w:hAnsi="仿宋" w:eastAsia="仿宋" w:cs="仿宋"/>
          <w:kern w:val="0"/>
          <w:sz w:val="18"/>
          <w:szCs w:val="18"/>
        </w:rPr>
        <w:t>] 塞莱斯科维奇·勒代雷．口译理论实践与教学[M]. 汪家荣等译. 北京：旅游教育出版社, 1990.</w:t>
      </w:r>
    </w:p>
    <w:p>
      <w:pPr>
        <w:autoSpaceDE w:val="0"/>
        <w:autoSpaceDN w:val="0"/>
        <w:adjustRightInd w:val="0"/>
        <w:spacing w:line="360" w:lineRule="auto"/>
        <w:ind w:left="360" w:hanging="360" w:hangingChars="200"/>
        <w:jc w:val="left"/>
        <w:rPr>
          <w:rFonts w:hint="eastAsia" w:ascii="仿宋" w:hAnsi="仿宋" w:eastAsia="仿宋" w:cs="仿宋"/>
          <w:kern w:val="0"/>
          <w:sz w:val="18"/>
          <w:szCs w:val="18"/>
        </w:rPr>
      </w:pPr>
      <w:r>
        <w:rPr>
          <w:rFonts w:ascii="仿宋" w:hAnsi="仿宋" w:eastAsia="仿宋" w:cs="仿宋"/>
          <w:kern w:val="0"/>
          <w:sz w:val="18"/>
          <w:szCs w:val="18"/>
        </w:rPr>
        <w:t>[</w:t>
      </w:r>
      <w:r>
        <w:rPr>
          <w:rFonts w:hint="eastAsia" w:ascii="仿宋" w:hAnsi="仿宋" w:eastAsia="仿宋" w:cs="仿宋"/>
          <w:kern w:val="0"/>
          <w:sz w:val="18"/>
          <w:szCs w:val="18"/>
          <w:lang w:val="en-US" w:eastAsia="zh-CN"/>
        </w:rPr>
        <w:t>10</w:t>
      </w:r>
      <w:r>
        <w:rPr>
          <w:rFonts w:ascii="仿宋" w:hAnsi="仿宋" w:eastAsia="仿宋" w:cs="仿宋"/>
          <w:kern w:val="0"/>
          <w:sz w:val="18"/>
          <w:szCs w:val="18"/>
        </w:rPr>
        <w:t>]</w:t>
      </w:r>
      <w:r>
        <w:rPr>
          <w:rFonts w:hint="eastAsia" w:ascii="仿宋" w:hAnsi="仿宋" w:eastAsia="仿宋" w:cs="仿宋"/>
          <w:kern w:val="0"/>
          <w:sz w:val="18"/>
          <w:szCs w:val="18"/>
        </w:rPr>
        <w:t xml:space="preserve"> 同[6]41.</w:t>
      </w:r>
    </w:p>
    <w:p>
      <w:pPr>
        <w:autoSpaceDE w:val="0"/>
        <w:autoSpaceDN w:val="0"/>
        <w:adjustRightInd w:val="0"/>
        <w:spacing w:line="360" w:lineRule="auto"/>
        <w:ind w:left="360" w:hanging="360" w:hangingChars="200"/>
        <w:jc w:val="left"/>
        <w:rPr>
          <w:rFonts w:hint="eastAsia" w:ascii="仿宋" w:hAnsi="仿宋" w:eastAsia="仿宋" w:cs="仿宋"/>
          <w:kern w:val="0"/>
          <w:sz w:val="18"/>
          <w:szCs w:val="18"/>
        </w:rPr>
      </w:pPr>
      <w:r>
        <w:rPr>
          <w:rFonts w:ascii="仿宋" w:hAnsi="仿宋" w:eastAsia="仿宋" w:cs="仿宋"/>
          <w:kern w:val="0"/>
          <w:sz w:val="18"/>
          <w:szCs w:val="18"/>
        </w:rPr>
        <w:t>[</w:t>
      </w:r>
      <w:r>
        <w:rPr>
          <w:rFonts w:hint="eastAsia" w:ascii="仿宋" w:hAnsi="仿宋" w:eastAsia="仿宋" w:cs="仿宋"/>
          <w:kern w:val="0"/>
          <w:sz w:val="18"/>
          <w:szCs w:val="18"/>
          <w:lang w:val="en-US" w:eastAsia="zh-CN"/>
        </w:rPr>
        <w:t>11</w:t>
      </w:r>
      <w:r>
        <w:rPr>
          <w:rFonts w:ascii="仿宋" w:hAnsi="仿宋" w:eastAsia="仿宋" w:cs="仿宋"/>
          <w:kern w:val="0"/>
          <w:sz w:val="18"/>
          <w:szCs w:val="18"/>
        </w:rPr>
        <w:t>]</w:t>
      </w:r>
      <w:r>
        <w:rPr>
          <w:rFonts w:hint="eastAsia" w:ascii="仿宋" w:hAnsi="仿宋" w:eastAsia="仿宋" w:cs="仿宋"/>
          <w:kern w:val="0"/>
          <w:sz w:val="18"/>
          <w:szCs w:val="18"/>
        </w:rPr>
        <w:t xml:space="preserve"> 项利. 借鉴与创新---- 口译训练法在综合英语教学中的“嫁接”初探[J]. 当代教学论坛, 2010, (2)</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96-98.</w:t>
      </w:r>
    </w:p>
    <w:p>
      <w:pPr>
        <w:autoSpaceDE w:val="0"/>
        <w:autoSpaceDN w:val="0"/>
        <w:adjustRightInd w:val="0"/>
        <w:spacing w:line="360" w:lineRule="auto"/>
        <w:ind w:left="360" w:hanging="360" w:hangingChars="200"/>
        <w:jc w:val="left"/>
        <w:rPr>
          <w:rFonts w:hint="eastAsia" w:ascii="仿宋" w:hAnsi="仿宋" w:eastAsia="仿宋" w:cs="仿宋"/>
          <w:kern w:val="0"/>
          <w:sz w:val="18"/>
          <w:szCs w:val="18"/>
        </w:rPr>
      </w:pPr>
      <w:r>
        <w:rPr>
          <w:rFonts w:hint="eastAsia" w:ascii="仿宋" w:hAnsi="仿宋" w:eastAsia="仿宋" w:cs="仿宋"/>
          <w:kern w:val="0"/>
          <w:sz w:val="18"/>
          <w:szCs w:val="18"/>
        </w:rPr>
        <w:t>[1</w:t>
      </w: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 xml:space="preserve">] 同[4]79. </w:t>
      </w:r>
    </w:p>
    <w:p>
      <w:pPr>
        <w:autoSpaceDE w:val="0"/>
        <w:autoSpaceDN w:val="0"/>
        <w:adjustRightInd w:val="0"/>
        <w:spacing w:line="360" w:lineRule="auto"/>
        <w:ind w:left="360" w:hanging="360" w:hangingChars="200"/>
        <w:jc w:val="left"/>
        <w:rPr>
          <w:rFonts w:hint="eastAsia" w:ascii="仿宋" w:hAnsi="仿宋" w:eastAsia="仿宋" w:cs="仿宋"/>
          <w:kern w:val="0"/>
          <w:sz w:val="18"/>
          <w:szCs w:val="18"/>
        </w:rPr>
      </w:pPr>
      <w:r>
        <w:rPr>
          <w:rFonts w:hint="eastAsia" w:ascii="仿宋" w:hAnsi="仿宋" w:eastAsia="仿宋" w:cs="仿宋"/>
          <w:kern w:val="0"/>
          <w:sz w:val="18"/>
          <w:szCs w:val="18"/>
        </w:rPr>
        <w:t>[1</w:t>
      </w: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同[</w:t>
      </w:r>
      <w:r>
        <w:rPr>
          <w:rFonts w:hint="eastAsia" w:ascii="仿宋" w:hAnsi="仿宋" w:eastAsia="仿宋" w:cs="仿宋"/>
          <w:kern w:val="0"/>
          <w:sz w:val="18"/>
          <w:szCs w:val="18"/>
          <w:lang w:val="en-US" w:eastAsia="zh-CN"/>
        </w:rPr>
        <w:t>6</w:t>
      </w:r>
      <w:r>
        <w:rPr>
          <w:rFonts w:hint="eastAsia" w:ascii="仿宋" w:hAnsi="仿宋" w:eastAsia="仿宋" w:cs="仿宋"/>
          <w:kern w:val="0"/>
          <w:sz w:val="18"/>
          <w:szCs w:val="18"/>
        </w:rPr>
        <w:t>]</w:t>
      </w:r>
      <w:r>
        <w:rPr>
          <w:rFonts w:hint="eastAsia" w:ascii="仿宋" w:hAnsi="仿宋" w:eastAsia="仿宋" w:cs="仿宋"/>
          <w:kern w:val="0"/>
          <w:sz w:val="18"/>
          <w:szCs w:val="18"/>
          <w:lang w:val="en-US" w:eastAsia="zh-CN"/>
        </w:rPr>
        <w:t>50</w:t>
      </w:r>
      <w:r>
        <w:rPr>
          <w:rFonts w:hint="eastAsia" w:ascii="仿宋" w:hAnsi="仿宋" w:eastAsia="仿宋" w:cs="仿宋"/>
          <w:kern w:val="0"/>
          <w:sz w:val="18"/>
          <w:szCs w:val="18"/>
        </w:rPr>
        <w:t xml:space="preserve">. </w:t>
      </w:r>
    </w:p>
    <w:p>
      <w:pPr>
        <w:autoSpaceDE w:val="0"/>
        <w:autoSpaceDN w:val="0"/>
        <w:adjustRightInd w:val="0"/>
        <w:spacing w:line="360" w:lineRule="auto"/>
        <w:ind w:left="360" w:hanging="360" w:hangingChars="200"/>
        <w:jc w:val="left"/>
        <w:rPr>
          <w:rFonts w:hint="eastAsia" w:ascii="仿宋" w:hAnsi="仿宋" w:eastAsia="仿宋" w:cs="仿宋"/>
          <w:kern w:val="0"/>
          <w:sz w:val="18"/>
          <w:szCs w:val="18"/>
          <w:lang w:eastAsia="zh-CN"/>
        </w:rPr>
      </w:pPr>
    </w:p>
    <w:p>
      <w:pPr>
        <w:spacing w:line="360" w:lineRule="auto"/>
        <w:jc w:val="center"/>
        <w:outlineLvl w:val="0"/>
        <w:rPr>
          <w:rFonts w:hint="eastAsia" w:ascii="黑体" w:hAnsi="黑体" w:eastAsia="黑体"/>
          <w:b/>
          <w:bCs/>
          <w:kern w:val="0"/>
          <w:szCs w:val="21"/>
        </w:rPr>
      </w:pPr>
      <w:r>
        <w:rPr>
          <w:rFonts w:hint="eastAsia" w:ascii="黑体" w:hAnsi="黑体" w:eastAsia="黑体"/>
          <w:b/>
          <w:bCs/>
          <w:kern w:val="0"/>
          <w:szCs w:val="21"/>
          <w:lang w:val="en-US" w:eastAsia="zh-CN"/>
        </w:rPr>
        <w:t xml:space="preserve">Method Study on </w:t>
      </w:r>
      <w:r>
        <w:rPr>
          <w:rFonts w:hint="eastAsia" w:ascii="黑体" w:hAnsi="黑体" w:eastAsia="黑体"/>
          <w:b/>
          <w:bCs/>
          <w:kern w:val="0"/>
          <w:szCs w:val="21"/>
        </w:rPr>
        <w:t xml:space="preserve">Sight Translation Involving in College English </w:t>
      </w:r>
      <w:r>
        <w:rPr>
          <w:rFonts w:hint="eastAsia" w:ascii="黑体" w:hAnsi="黑体" w:eastAsia="黑体"/>
          <w:b/>
          <w:bCs/>
          <w:kern w:val="0"/>
          <w:szCs w:val="21"/>
          <w:lang w:val="en-US" w:eastAsia="zh-CN"/>
        </w:rPr>
        <w:t xml:space="preserve">CET-4 </w:t>
      </w:r>
      <w:r>
        <w:rPr>
          <w:rFonts w:hint="eastAsia" w:ascii="黑体" w:hAnsi="黑体" w:eastAsia="黑体"/>
          <w:b/>
          <w:bCs/>
          <w:kern w:val="0"/>
          <w:szCs w:val="21"/>
        </w:rPr>
        <w:t>Teaching</w:t>
      </w:r>
    </w:p>
    <w:p>
      <w:pPr>
        <w:spacing w:before="312" w:beforeLines="100" w:after="312" w:afterLines="100" w:line="360" w:lineRule="auto"/>
        <w:jc w:val="center"/>
        <w:rPr>
          <w:rFonts w:hint="eastAsia" w:ascii="华文细黑" w:hAnsi="华文细黑" w:eastAsia="华文细黑" w:cs="宋体"/>
          <w:bCs/>
          <w:kern w:val="0"/>
          <w:szCs w:val="21"/>
        </w:rPr>
      </w:pPr>
      <w:r>
        <w:rPr>
          <w:rFonts w:hint="eastAsia" w:ascii="华文细黑" w:hAnsi="华文细黑" w:eastAsia="华文细黑" w:cs="宋体"/>
          <w:bCs/>
          <w:kern w:val="0"/>
          <w:szCs w:val="21"/>
        </w:rPr>
        <w:t>Ma Dan</w:t>
      </w:r>
    </w:p>
    <w:p>
      <w:pPr>
        <w:spacing w:line="360" w:lineRule="auto"/>
        <w:ind w:firstLine="420" w:firstLineChars="200"/>
        <w:rPr>
          <w:rFonts w:hint="eastAsia" w:ascii="宋体" w:hAnsi="宋体"/>
        </w:rPr>
      </w:pPr>
      <w:r>
        <w:rPr>
          <w:rFonts w:hint="eastAsia" w:ascii="黑体" w:hAnsi="黑体" w:eastAsia="黑体" w:cs="黑体"/>
          <w:bCs/>
        </w:rPr>
        <w:t xml:space="preserve">Abstract: </w:t>
      </w:r>
      <w:r>
        <w:rPr>
          <w:rFonts w:hint="eastAsia" w:ascii="宋体" w:hAnsi="宋体"/>
        </w:rPr>
        <w:t xml:space="preserve">Sight translation takes visual input and delivers message verbally. The advanced linguistic skill integrates skills such as reading comprehension, short-term memory, segmenting the sentence and reorganizing thoughts logically and expressive reproduction. This study aims to probe into the involvement of the training of sight translation into College English </w:t>
      </w:r>
      <w:r>
        <w:rPr>
          <w:rFonts w:hint="eastAsia" w:ascii="宋体" w:hAnsi="宋体"/>
          <w:lang w:val="en-US" w:eastAsia="zh-CN"/>
        </w:rPr>
        <w:t xml:space="preserve">CET-4 </w:t>
      </w:r>
      <w:r>
        <w:rPr>
          <w:rFonts w:hint="eastAsia" w:ascii="宋体" w:hAnsi="宋体"/>
        </w:rPr>
        <w:t>teaching and its applied value and relevant strategies.</w:t>
      </w:r>
    </w:p>
    <w:p>
      <w:pPr>
        <w:spacing w:line="360" w:lineRule="auto"/>
        <w:ind w:firstLine="420" w:firstLineChars="200"/>
        <w:rPr>
          <w:rFonts w:hint="eastAsia" w:ascii="宋体" w:hAnsi="宋体"/>
        </w:rPr>
      </w:pPr>
      <w:r>
        <w:rPr>
          <w:rFonts w:hint="eastAsia" w:ascii="黑体" w:hAnsi="黑体" w:eastAsia="黑体" w:cs="黑体"/>
          <w:bCs/>
        </w:rPr>
        <w:t xml:space="preserve">Key words: </w:t>
      </w:r>
      <w:r>
        <w:rPr>
          <w:rFonts w:hint="eastAsia" w:ascii="宋体" w:hAnsi="宋体"/>
        </w:rPr>
        <w:t xml:space="preserve">sight translation; College English </w:t>
      </w:r>
      <w:r>
        <w:rPr>
          <w:rFonts w:hint="eastAsia" w:ascii="宋体" w:hAnsi="宋体"/>
          <w:lang w:val="en-US" w:eastAsia="zh-CN"/>
        </w:rPr>
        <w:t xml:space="preserve">CET-4 </w:t>
      </w:r>
      <w:r>
        <w:rPr>
          <w:rFonts w:hint="eastAsia" w:ascii="宋体" w:hAnsi="宋体"/>
        </w:rPr>
        <w:t>teaching;</w:t>
      </w:r>
      <w:r>
        <w:rPr>
          <w:rFonts w:hint="eastAsia" w:ascii="宋体" w:hAnsi="宋体"/>
          <w:lang w:val="en-US" w:eastAsia="zh-CN"/>
        </w:rPr>
        <w:t>interpreting</w:t>
      </w:r>
      <w:r>
        <w:rPr>
          <w:rFonts w:hint="eastAsia" w:ascii="宋体" w:hAnsi="宋体"/>
        </w:rPr>
        <w:t xml:space="preserve"> skill; </w:t>
      </w:r>
      <w:r>
        <w:rPr>
          <w:rFonts w:hint="eastAsia" w:ascii="宋体" w:hAnsi="宋体"/>
          <w:lang w:val="en-US" w:eastAsia="zh-CN"/>
        </w:rPr>
        <w:t>interpreting</w:t>
      </w:r>
      <w:r>
        <w:rPr>
          <w:rFonts w:hint="eastAsia" w:ascii="宋体" w:hAnsi="宋体"/>
        </w:rPr>
        <w:t xml:space="preserve"> training</w:t>
      </w:r>
    </w:p>
    <w:p>
      <w:pPr>
        <w:pStyle w:val="4"/>
        <w:rPr>
          <w:rFonts w:hint="eastAsia" w:ascii="宋体" w:hAnsi="宋体"/>
          <w:kern w:val="2"/>
          <w:sz w:val="21"/>
          <w:szCs w:val="24"/>
          <w:lang w:val="en-US" w:eastAsia="zh-CN" w:bidi="ar-SA"/>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keepNext w:val="0"/>
        <w:keepLines w:val="0"/>
        <w:widowControl/>
        <w:suppressLineNumbers w:val="0"/>
        <w:jc w:val="left"/>
      </w:pPr>
      <w:r>
        <w:rPr>
          <w:rFonts w:hint="eastAsia"/>
          <w:b/>
          <w:kern w:val="2"/>
          <w:sz w:val="18"/>
          <w:szCs w:val="18"/>
          <w:lang w:val="en-US" w:eastAsia="zh-CN" w:bidi="ar-SA"/>
        </w:rPr>
        <w:t>基金项目：</w:t>
      </w:r>
      <w:r>
        <w:rPr>
          <w:rFonts w:hint="eastAsia" w:ascii="仿宋" w:hAnsi="仿宋" w:eastAsia="仿宋"/>
          <w:kern w:val="2"/>
          <w:sz w:val="18"/>
          <w:szCs w:val="18"/>
          <w:lang w:val="en-US" w:eastAsia="zh-CN" w:bidi="ar-SA"/>
        </w:rPr>
        <w:t xml:space="preserve">广东省教育科研“十二五”规划研究项目“大学英语四级考试题型调整对大学英语教学反拨效应的实证研究”的阶段性成果。项目编号：2013JK348 </w:t>
      </w:r>
    </w:p>
    <w:p>
      <w:pPr>
        <w:pStyle w:val="4"/>
      </w:pPr>
      <w:r>
        <w:rPr>
          <w:rFonts w:hint="eastAsia"/>
          <w:b/>
        </w:rPr>
        <w:t>作者简介</w:t>
      </w:r>
      <w:r>
        <w:rPr>
          <w:rFonts w:hint="eastAsia"/>
        </w:rPr>
        <w:t>：</w:t>
      </w:r>
      <w:r>
        <w:rPr>
          <w:rFonts w:hint="eastAsia" w:ascii="仿宋" w:hAnsi="仿宋" w:eastAsia="仿宋"/>
        </w:rPr>
        <w:t>马丹（1979—  ），女，湖北人，讲师，翻译硕士。研究方向：口笔译理论与实践研究。</w:t>
      </w:r>
    </w:p>
    <w:p>
      <w:pPr>
        <w:pStyle w:val="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C59"/>
    <w:rsid w:val="00017B6F"/>
    <w:rsid w:val="000213D8"/>
    <w:rsid w:val="000353B6"/>
    <w:rsid w:val="00060AAB"/>
    <w:rsid w:val="00065CB9"/>
    <w:rsid w:val="000A71BD"/>
    <w:rsid w:val="000B4877"/>
    <w:rsid w:val="000C3AD4"/>
    <w:rsid w:val="000E36D6"/>
    <w:rsid w:val="000E5F06"/>
    <w:rsid w:val="001161BB"/>
    <w:rsid w:val="00123C4B"/>
    <w:rsid w:val="00132377"/>
    <w:rsid w:val="00133048"/>
    <w:rsid w:val="00151C13"/>
    <w:rsid w:val="001A15D6"/>
    <w:rsid w:val="001B1317"/>
    <w:rsid w:val="001B3A45"/>
    <w:rsid w:val="001D65E7"/>
    <w:rsid w:val="001F6F4E"/>
    <w:rsid w:val="00204CEC"/>
    <w:rsid w:val="0022392A"/>
    <w:rsid w:val="00223D2B"/>
    <w:rsid w:val="00232F59"/>
    <w:rsid w:val="00236403"/>
    <w:rsid w:val="00240164"/>
    <w:rsid w:val="00256227"/>
    <w:rsid w:val="002633C4"/>
    <w:rsid w:val="002830E8"/>
    <w:rsid w:val="002A76B5"/>
    <w:rsid w:val="002C36AA"/>
    <w:rsid w:val="002D66FB"/>
    <w:rsid w:val="002D7580"/>
    <w:rsid w:val="002F01E4"/>
    <w:rsid w:val="00327653"/>
    <w:rsid w:val="00343FE7"/>
    <w:rsid w:val="00350068"/>
    <w:rsid w:val="00353AA1"/>
    <w:rsid w:val="0036367F"/>
    <w:rsid w:val="0037106E"/>
    <w:rsid w:val="003C0B08"/>
    <w:rsid w:val="003E5B41"/>
    <w:rsid w:val="003F6468"/>
    <w:rsid w:val="00445023"/>
    <w:rsid w:val="004B7C49"/>
    <w:rsid w:val="004C7064"/>
    <w:rsid w:val="004D4A0D"/>
    <w:rsid w:val="004E1B95"/>
    <w:rsid w:val="005029F6"/>
    <w:rsid w:val="0050349C"/>
    <w:rsid w:val="005059FD"/>
    <w:rsid w:val="0050705D"/>
    <w:rsid w:val="0056593D"/>
    <w:rsid w:val="005A4232"/>
    <w:rsid w:val="005A7634"/>
    <w:rsid w:val="005B0E53"/>
    <w:rsid w:val="005B1DEA"/>
    <w:rsid w:val="005E4338"/>
    <w:rsid w:val="005E5754"/>
    <w:rsid w:val="00606C0F"/>
    <w:rsid w:val="00620BE3"/>
    <w:rsid w:val="00635C5E"/>
    <w:rsid w:val="00656ED7"/>
    <w:rsid w:val="00665D32"/>
    <w:rsid w:val="00682C0F"/>
    <w:rsid w:val="00693D81"/>
    <w:rsid w:val="006C2364"/>
    <w:rsid w:val="006C5B18"/>
    <w:rsid w:val="006D1A04"/>
    <w:rsid w:val="006E0DAE"/>
    <w:rsid w:val="006F6535"/>
    <w:rsid w:val="00710AF8"/>
    <w:rsid w:val="0071547F"/>
    <w:rsid w:val="00736FCB"/>
    <w:rsid w:val="007462DC"/>
    <w:rsid w:val="00750565"/>
    <w:rsid w:val="0075321B"/>
    <w:rsid w:val="00770E9B"/>
    <w:rsid w:val="00791366"/>
    <w:rsid w:val="007B2BCA"/>
    <w:rsid w:val="007C1C69"/>
    <w:rsid w:val="008062F8"/>
    <w:rsid w:val="00827AAE"/>
    <w:rsid w:val="00831C2C"/>
    <w:rsid w:val="00835EBD"/>
    <w:rsid w:val="00836A44"/>
    <w:rsid w:val="008406C7"/>
    <w:rsid w:val="008511BF"/>
    <w:rsid w:val="008519AA"/>
    <w:rsid w:val="0085297F"/>
    <w:rsid w:val="00853A5A"/>
    <w:rsid w:val="008564D7"/>
    <w:rsid w:val="008574DB"/>
    <w:rsid w:val="008669DF"/>
    <w:rsid w:val="008669FF"/>
    <w:rsid w:val="00866A5D"/>
    <w:rsid w:val="00874A3B"/>
    <w:rsid w:val="008826F6"/>
    <w:rsid w:val="00883F24"/>
    <w:rsid w:val="008A30FB"/>
    <w:rsid w:val="008B473F"/>
    <w:rsid w:val="008D7374"/>
    <w:rsid w:val="008E5B09"/>
    <w:rsid w:val="008F2EBB"/>
    <w:rsid w:val="0095295B"/>
    <w:rsid w:val="00963A42"/>
    <w:rsid w:val="00984022"/>
    <w:rsid w:val="009D2A38"/>
    <w:rsid w:val="009D63FE"/>
    <w:rsid w:val="009F610A"/>
    <w:rsid w:val="009F62B2"/>
    <w:rsid w:val="00A312FE"/>
    <w:rsid w:val="00A365BC"/>
    <w:rsid w:val="00A733D8"/>
    <w:rsid w:val="00A861C7"/>
    <w:rsid w:val="00AB1060"/>
    <w:rsid w:val="00AB1091"/>
    <w:rsid w:val="00AC0D2A"/>
    <w:rsid w:val="00AC6B37"/>
    <w:rsid w:val="00AE0CC2"/>
    <w:rsid w:val="00B30AE5"/>
    <w:rsid w:val="00B37E57"/>
    <w:rsid w:val="00B50C50"/>
    <w:rsid w:val="00B80E2E"/>
    <w:rsid w:val="00BA3975"/>
    <w:rsid w:val="00BB22DD"/>
    <w:rsid w:val="00BB778F"/>
    <w:rsid w:val="00BC799B"/>
    <w:rsid w:val="00BD2563"/>
    <w:rsid w:val="00BE4B84"/>
    <w:rsid w:val="00C17B1A"/>
    <w:rsid w:val="00C32AEF"/>
    <w:rsid w:val="00CA602F"/>
    <w:rsid w:val="00CB2871"/>
    <w:rsid w:val="00CD3F25"/>
    <w:rsid w:val="00CE5050"/>
    <w:rsid w:val="00CF6C00"/>
    <w:rsid w:val="00D14FAD"/>
    <w:rsid w:val="00D239D5"/>
    <w:rsid w:val="00D260B3"/>
    <w:rsid w:val="00D556C3"/>
    <w:rsid w:val="00DC6746"/>
    <w:rsid w:val="00DD18F7"/>
    <w:rsid w:val="00E04338"/>
    <w:rsid w:val="00E07675"/>
    <w:rsid w:val="00E12AAE"/>
    <w:rsid w:val="00E12FCB"/>
    <w:rsid w:val="00E42B05"/>
    <w:rsid w:val="00E449B1"/>
    <w:rsid w:val="00E728B6"/>
    <w:rsid w:val="00E8013A"/>
    <w:rsid w:val="00ED0F32"/>
    <w:rsid w:val="00ED0F80"/>
    <w:rsid w:val="00ED315F"/>
    <w:rsid w:val="00F021E4"/>
    <w:rsid w:val="00F225F3"/>
    <w:rsid w:val="00F458B8"/>
    <w:rsid w:val="00F612F8"/>
    <w:rsid w:val="00F72016"/>
    <w:rsid w:val="00F72B3A"/>
    <w:rsid w:val="00F747B9"/>
    <w:rsid w:val="00FA75C9"/>
    <w:rsid w:val="00FE70F5"/>
    <w:rsid w:val="00FF6991"/>
    <w:rsid w:val="01027C11"/>
    <w:rsid w:val="0193539A"/>
    <w:rsid w:val="01A07790"/>
    <w:rsid w:val="02022233"/>
    <w:rsid w:val="020B601A"/>
    <w:rsid w:val="02E53C51"/>
    <w:rsid w:val="02EE0F9E"/>
    <w:rsid w:val="03280C7B"/>
    <w:rsid w:val="042A53E7"/>
    <w:rsid w:val="04480522"/>
    <w:rsid w:val="04792E7F"/>
    <w:rsid w:val="05A43723"/>
    <w:rsid w:val="06713B74"/>
    <w:rsid w:val="073C324D"/>
    <w:rsid w:val="076671DA"/>
    <w:rsid w:val="07A44ABD"/>
    <w:rsid w:val="07DC5E77"/>
    <w:rsid w:val="08143C7E"/>
    <w:rsid w:val="08556F9F"/>
    <w:rsid w:val="08FC25AB"/>
    <w:rsid w:val="090F5811"/>
    <w:rsid w:val="09250498"/>
    <w:rsid w:val="0AA91FCF"/>
    <w:rsid w:val="0D0313BD"/>
    <w:rsid w:val="0D5A005B"/>
    <w:rsid w:val="0DDC737F"/>
    <w:rsid w:val="0F625531"/>
    <w:rsid w:val="0FFC576B"/>
    <w:rsid w:val="10171D05"/>
    <w:rsid w:val="1090200C"/>
    <w:rsid w:val="10D30DB1"/>
    <w:rsid w:val="11335AFD"/>
    <w:rsid w:val="125350F8"/>
    <w:rsid w:val="127D6B45"/>
    <w:rsid w:val="12946419"/>
    <w:rsid w:val="138267C8"/>
    <w:rsid w:val="13876419"/>
    <w:rsid w:val="13B10257"/>
    <w:rsid w:val="14C25D7C"/>
    <w:rsid w:val="14F2339D"/>
    <w:rsid w:val="15A776BC"/>
    <w:rsid w:val="17010920"/>
    <w:rsid w:val="173A6CF5"/>
    <w:rsid w:val="17472070"/>
    <w:rsid w:val="18132E22"/>
    <w:rsid w:val="19C106A7"/>
    <w:rsid w:val="1A837B46"/>
    <w:rsid w:val="1B290DE5"/>
    <w:rsid w:val="1CB96E3D"/>
    <w:rsid w:val="1CCF42F1"/>
    <w:rsid w:val="1CE64807"/>
    <w:rsid w:val="1D593510"/>
    <w:rsid w:val="1DF05E91"/>
    <w:rsid w:val="1EC338DC"/>
    <w:rsid w:val="1EF0582C"/>
    <w:rsid w:val="202E5A75"/>
    <w:rsid w:val="20F46EDC"/>
    <w:rsid w:val="21576FD8"/>
    <w:rsid w:val="22086D4A"/>
    <w:rsid w:val="221F1FDF"/>
    <w:rsid w:val="231F7A49"/>
    <w:rsid w:val="2339437B"/>
    <w:rsid w:val="253D3E72"/>
    <w:rsid w:val="255022AD"/>
    <w:rsid w:val="258B3862"/>
    <w:rsid w:val="25BD3643"/>
    <w:rsid w:val="26881153"/>
    <w:rsid w:val="26A33E4E"/>
    <w:rsid w:val="26B2164E"/>
    <w:rsid w:val="26B869AF"/>
    <w:rsid w:val="26DA203A"/>
    <w:rsid w:val="26DA6B4E"/>
    <w:rsid w:val="26E61D7A"/>
    <w:rsid w:val="27627342"/>
    <w:rsid w:val="27C83EC3"/>
    <w:rsid w:val="28DA046A"/>
    <w:rsid w:val="2ADE721A"/>
    <w:rsid w:val="2B0F4F67"/>
    <w:rsid w:val="2BC30F17"/>
    <w:rsid w:val="2D023006"/>
    <w:rsid w:val="2D716E8D"/>
    <w:rsid w:val="2E2F3D93"/>
    <w:rsid w:val="2F3E5D6C"/>
    <w:rsid w:val="2F865700"/>
    <w:rsid w:val="31524827"/>
    <w:rsid w:val="31E47312"/>
    <w:rsid w:val="31EB236A"/>
    <w:rsid w:val="32B60380"/>
    <w:rsid w:val="331749AC"/>
    <w:rsid w:val="332438EF"/>
    <w:rsid w:val="33AD26AF"/>
    <w:rsid w:val="33AF4ADF"/>
    <w:rsid w:val="34254971"/>
    <w:rsid w:val="34842825"/>
    <w:rsid w:val="366C7DE5"/>
    <w:rsid w:val="36715D81"/>
    <w:rsid w:val="38F41CAD"/>
    <w:rsid w:val="3A1F50C6"/>
    <w:rsid w:val="3A22245B"/>
    <w:rsid w:val="3AAD1C5E"/>
    <w:rsid w:val="3CBA4F03"/>
    <w:rsid w:val="3D992290"/>
    <w:rsid w:val="3DE02906"/>
    <w:rsid w:val="3DE66967"/>
    <w:rsid w:val="3F9E2284"/>
    <w:rsid w:val="403F178F"/>
    <w:rsid w:val="40563441"/>
    <w:rsid w:val="409C1B71"/>
    <w:rsid w:val="40A82F46"/>
    <w:rsid w:val="40D818AF"/>
    <w:rsid w:val="41433179"/>
    <w:rsid w:val="41BC7D85"/>
    <w:rsid w:val="43200155"/>
    <w:rsid w:val="432E26CC"/>
    <w:rsid w:val="4332761C"/>
    <w:rsid w:val="441F661E"/>
    <w:rsid w:val="44561608"/>
    <w:rsid w:val="45F5283D"/>
    <w:rsid w:val="467A2A86"/>
    <w:rsid w:val="49416498"/>
    <w:rsid w:val="4A5266C2"/>
    <w:rsid w:val="4A9014AB"/>
    <w:rsid w:val="4B32582C"/>
    <w:rsid w:val="4CA22E9B"/>
    <w:rsid w:val="4D091B5A"/>
    <w:rsid w:val="4E554838"/>
    <w:rsid w:val="4F5A5AD0"/>
    <w:rsid w:val="4F6D0057"/>
    <w:rsid w:val="4F944A1F"/>
    <w:rsid w:val="513C1514"/>
    <w:rsid w:val="519566F8"/>
    <w:rsid w:val="52295263"/>
    <w:rsid w:val="52ED1FCB"/>
    <w:rsid w:val="531F5129"/>
    <w:rsid w:val="537679D0"/>
    <w:rsid w:val="54491366"/>
    <w:rsid w:val="55E329B3"/>
    <w:rsid w:val="56CD2C45"/>
    <w:rsid w:val="56D14EAD"/>
    <w:rsid w:val="56E5767D"/>
    <w:rsid w:val="57DA6B5B"/>
    <w:rsid w:val="587B01AF"/>
    <w:rsid w:val="59210343"/>
    <w:rsid w:val="5A090D69"/>
    <w:rsid w:val="5BEF713A"/>
    <w:rsid w:val="5C0465CF"/>
    <w:rsid w:val="5E3B41C8"/>
    <w:rsid w:val="62614A02"/>
    <w:rsid w:val="62AD36B6"/>
    <w:rsid w:val="633D4635"/>
    <w:rsid w:val="634725F8"/>
    <w:rsid w:val="63572F60"/>
    <w:rsid w:val="638479B9"/>
    <w:rsid w:val="64017E7B"/>
    <w:rsid w:val="642A4B31"/>
    <w:rsid w:val="647365F5"/>
    <w:rsid w:val="65B860D4"/>
    <w:rsid w:val="65BA334A"/>
    <w:rsid w:val="66473D22"/>
    <w:rsid w:val="670A1719"/>
    <w:rsid w:val="6772243B"/>
    <w:rsid w:val="677D626D"/>
    <w:rsid w:val="68C30449"/>
    <w:rsid w:val="68FA2A08"/>
    <w:rsid w:val="69A52BBF"/>
    <w:rsid w:val="6A5C7613"/>
    <w:rsid w:val="6AC24AE7"/>
    <w:rsid w:val="6B641724"/>
    <w:rsid w:val="6BCF1CB0"/>
    <w:rsid w:val="6C32788F"/>
    <w:rsid w:val="6CD76C30"/>
    <w:rsid w:val="6F7646C1"/>
    <w:rsid w:val="70894E71"/>
    <w:rsid w:val="71035A5A"/>
    <w:rsid w:val="72003936"/>
    <w:rsid w:val="72097266"/>
    <w:rsid w:val="72867721"/>
    <w:rsid w:val="731C7C74"/>
    <w:rsid w:val="74A21815"/>
    <w:rsid w:val="75225B58"/>
    <w:rsid w:val="7594159B"/>
    <w:rsid w:val="75984740"/>
    <w:rsid w:val="760B1FF0"/>
    <w:rsid w:val="76384C63"/>
    <w:rsid w:val="766805D7"/>
    <w:rsid w:val="76E87111"/>
    <w:rsid w:val="78C02F89"/>
    <w:rsid w:val="78D7421B"/>
    <w:rsid w:val="7A10101F"/>
    <w:rsid w:val="7B130F2F"/>
    <w:rsid w:val="7B6613C2"/>
    <w:rsid w:val="7B974348"/>
    <w:rsid w:val="7C0921CC"/>
    <w:rsid w:val="7C73234C"/>
    <w:rsid w:val="7C96247C"/>
    <w:rsid w:val="7FE702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szCs w:val="18"/>
    </w:rPr>
  </w:style>
  <w:style w:type="character" w:styleId="6">
    <w:name w:val="footnote reference"/>
    <w:qFormat/>
    <w:uiPriority w:val="0"/>
    <w:rPr>
      <w:vertAlign w:val="superscript"/>
    </w:rPr>
  </w:style>
  <w:style w:type="character" w:customStyle="1" w:styleId="8">
    <w:name w:val="页脚 Char"/>
    <w:link w:val="2"/>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1100</Words>
  <Characters>6275</Characters>
  <Lines>52</Lines>
  <Paragraphs>14</Paragraphs>
  <ScaleCrop>false</ScaleCrop>
  <LinksUpToDate>false</LinksUpToDate>
  <CharactersWithSpaces>7361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2017-03-13T08:52:00Z</dcterms:created>
  <dc:creator>User</dc:creator>
  <cp:lastModifiedBy>Administrator</cp:lastModifiedBy>
  <dcterms:modified xsi:type="dcterms:W3CDTF">2018-04-18T01:34:09Z</dcterms:modified>
  <dc:title>大学英语课堂实施英汉视译教学方法探索</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