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宋体"/>
          <w:sz w:val="32"/>
          <w:szCs w:val="32"/>
        </w:rPr>
      </w:pPr>
      <w:bookmarkStart w:id="0" w:name="_GoBack"/>
      <w:bookmarkEnd w:id="0"/>
      <w:r>
        <w:rPr>
          <w:rFonts w:hint="eastAsia" w:ascii="黑体" w:hAnsi="宋体" w:eastAsia="黑体" w:cs="宋体"/>
          <w:sz w:val="32"/>
          <w:szCs w:val="32"/>
        </w:rPr>
        <w:t>谈高中生专业兴趣的培养教育</w:t>
      </w:r>
    </w:p>
    <w:p>
      <w:pPr>
        <w:jc w:val="center"/>
        <w:rPr>
          <w:rFonts w:hint="eastAsia" w:ascii="宋体" w:hAnsi="宋体" w:cs="宋体"/>
          <w:sz w:val="28"/>
          <w:szCs w:val="28"/>
        </w:rPr>
      </w:pPr>
      <w:r>
        <w:rPr>
          <w:rFonts w:hint="eastAsia" w:ascii="宋体" w:hAnsi="宋体" w:cs="宋体"/>
          <w:sz w:val="28"/>
          <w:szCs w:val="28"/>
        </w:rPr>
        <w:t>--以工业设计专业为例</w:t>
      </w:r>
    </w:p>
    <w:p>
      <w:pPr>
        <w:jc w:val="center"/>
        <w:rPr>
          <w:rFonts w:hint="eastAsia" w:ascii="宋体" w:hAnsi="宋体" w:eastAsia="宋体" w:cs="宋体"/>
          <w:sz w:val="28"/>
          <w:szCs w:val="28"/>
          <w:lang w:eastAsia="zh-CN"/>
        </w:rPr>
      </w:pPr>
      <w:r>
        <w:rPr>
          <w:rFonts w:hint="eastAsia" w:ascii="宋体" w:hAnsi="宋体" w:cs="宋体"/>
          <w:sz w:val="28"/>
          <w:szCs w:val="28"/>
        </w:rPr>
        <w:t>张琪奥</w:t>
      </w:r>
      <w:r>
        <w:rPr>
          <w:rFonts w:hint="eastAsia" w:ascii="宋体" w:hAnsi="宋体" w:cs="宋体"/>
          <w:sz w:val="28"/>
          <w:szCs w:val="28"/>
          <w:lang w:val="en-US" w:eastAsia="zh-CN"/>
        </w:rPr>
        <w:t xml:space="preserve">     </w:t>
      </w:r>
      <w:r>
        <w:rPr>
          <w:rFonts w:hint="eastAsia" w:ascii="宋体" w:hAnsi="宋体" w:cs="宋体"/>
          <w:sz w:val="28"/>
          <w:szCs w:val="28"/>
          <w:lang w:eastAsia="zh-CN"/>
        </w:rPr>
        <w:t>河南省</w:t>
      </w:r>
      <w:r>
        <w:rPr>
          <w:rFonts w:hint="eastAsia" w:ascii="宋体" w:hAnsi="宋体" w:cs="宋体"/>
          <w:sz w:val="28"/>
          <w:szCs w:val="28"/>
        </w:rPr>
        <w:t>新乡一中</w:t>
      </w:r>
      <w:r>
        <w:rPr>
          <w:rFonts w:hint="eastAsia" w:ascii="宋体" w:hAnsi="宋体" w:cs="宋体"/>
          <w:sz w:val="28"/>
          <w:szCs w:val="28"/>
          <w:lang w:val="en-US" w:eastAsia="zh-CN"/>
        </w:rPr>
        <w:t xml:space="preserve"> </w:t>
      </w:r>
      <w:r>
        <w:rPr>
          <w:rFonts w:hint="eastAsia" w:ascii="宋体" w:hAnsi="宋体" w:cs="宋体"/>
          <w:sz w:val="28"/>
          <w:szCs w:val="28"/>
        </w:rPr>
        <w:t>高三</w:t>
      </w:r>
      <w:r>
        <w:rPr>
          <w:rFonts w:hint="eastAsia" w:ascii="宋体" w:hAnsi="宋体" w:cs="宋体"/>
          <w:sz w:val="28"/>
          <w:szCs w:val="28"/>
          <w:lang w:val="en-US" w:eastAsia="zh-CN"/>
        </w:rPr>
        <w:t xml:space="preserve"> </w:t>
      </w:r>
      <w:r>
        <w:rPr>
          <w:rFonts w:hint="eastAsia" w:ascii="宋体" w:hAnsi="宋体" w:cs="宋体"/>
          <w:sz w:val="28"/>
          <w:szCs w:val="28"/>
        </w:rPr>
        <w:t>十班</w:t>
      </w:r>
      <w:r>
        <w:rPr>
          <w:rFonts w:hint="eastAsia" w:ascii="宋体" w:hAnsi="宋体" w:cs="宋体"/>
          <w:sz w:val="28"/>
          <w:szCs w:val="28"/>
          <w:lang w:val="en-US" w:eastAsia="zh-CN"/>
        </w:rPr>
        <w:t xml:space="preserve"> </w:t>
      </w:r>
      <w:r>
        <w:rPr>
          <w:rFonts w:hint="eastAsia" w:ascii="宋体" w:hAnsi="宋体" w:cs="宋体"/>
          <w:sz w:val="28"/>
          <w:szCs w:val="28"/>
        </w:rPr>
        <w:t>学生</w:t>
      </w:r>
      <w:r>
        <w:rPr>
          <w:rFonts w:hint="eastAsia" w:ascii="宋体" w:hAnsi="宋体" w:cs="宋体"/>
          <w:sz w:val="28"/>
          <w:szCs w:val="28"/>
          <w:lang w:val="en-US" w:eastAsia="zh-CN"/>
        </w:rPr>
        <w:t xml:space="preserve"> </w:t>
      </w:r>
    </w:p>
    <w:p>
      <w:pPr>
        <w:spacing w:line="500" w:lineRule="exact"/>
        <w:ind w:firstLine="420" w:firstLineChars="150"/>
        <w:rPr>
          <w:rFonts w:hint="eastAsia" w:ascii="宋体" w:hAnsi="宋体" w:cs="宋体"/>
          <w:sz w:val="28"/>
          <w:szCs w:val="28"/>
        </w:rPr>
      </w:pPr>
    </w:p>
    <w:p>
      <w:pPr>
        <w:spacing w:line="500" w:lineRule="exact"/>
        <w:ind w:firstLine="420" w:firstLineChars="150"/>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b/>
          <w:bCs/>
          <w:sz w:val="28"/>
          <w:szCs w:val="28"/>
        </w:rPr>
        <w:t>摘</w:t>
      </w:r>
      <w:r>
        <w:rPr>
          <w:rFonts w:hint="eastAsia" w:ascii="宋体" w:hAnsi="宋体" w:cs="宋体"/>
          <w:b/>
          <w:bCs/>
          <w:sz w:val="28"/>
          <w:szCs w:val="28"/>
          <w:lang w:val="en-US" w:eastAsia="zh-CN"/>
        </w:rPr>
        <w:t xml:space="preserve"> </w:t>
      </w:r>
      <w:r>
        <w:rPr>
          <w:rFonts w:hint="eastAsia" w:ascii="宋体" w:hAnsi="宋体" w:cs="宋体"/>
          <w:b/>
          <w:bCs/>
          <w:sz w:val="28"/>
          <w:szCs w:val="28"/>
        </w:rPr>
        <w:t>要</w:t>
      </w:r>
      <w:r>
        <w:rPr>
          <w:rFonts w:hint="eastAsia" w:ascii="宋体" w:hAnsi="宋体" w:cs="宋体"/>
          <w:sz w:val="28"/>
          <w:szCs w:val="28"/>
          <w:lang w:eastAsia="zh-CN"/>
        </w:rPr>
        <w:t>：</w:t>
      </w:r>
      <w:r>
        <w:rPr>
          <w:rFonts w:hint="eastAsia" w:ascii="宋体" w:hAnsi="宋体" w:cs="宋体"/>
          <w:sz w:val="28"/>
          <w:szCs w:val="28"/>
        </w:rPr>
        <w:t>应试教育敦促着学生们进步的同时，也阻碍了他们个性的发展，创新型人才的巨大需求对我们中学生教育提出新时代的要求，因此对学生综合素质及专业兴趣的培养有重要意义。本文以工业设计为例从暗示教育激发内心动力、问题导向教育提高专业兴趣培养的效果、尊重式教育促进个性的发展三个方面阐述对中学生如何进行专业兴趣的培养教育。</w:t>
      </w:r>
    </w:p>
    <w:p>
      <w:pPr>
        <w:ind w:firstLine="540" w:firstLineChars="192"/>
        <w:rPr>
          <w:rFonts w:hint="eastAsia" w:ascii="宋体" w:hAnsi="宋体" w:cs="宋体"/>
          <w:b/>
          <w:bCs/>
          <w:sz w:val="28"/>
          <w:szCs w:val="28"/>
        </w:rPr>
      </w:pPr>
      <w:r>
        <w:rPr>
          <w:rFonts w:hint="eastAsia" w:ascii="宋体" w:hAnsi="宋体" w:cs="宋体"/>
          <w:b/>
          <w:bCs/>
          <w:sz w:val="28"/>
          <w:szCs w:val="28"/>
        </w:rPr>
        <w:t>关键词：高中生；专业兴趣培养；工业设计</w:t>
      </w:r>
    </w:p>
    <w:p>
      <w:pPr>
        <w:ind w:firstLine="420" w:firstLineChars="150"/>
        <w:rPr>
          <w:rFonts w:hint="eastAsia" w:ascii="宋体" w:hAnsi="宋体" w:cs="宋体"/>
          <w:sz w:val="28"/>
          <w:szCs w:val="28"/>
        </w:rPr>
      </w:pPr>
      <w:r>
        <w:rPr>
          <w:rFonts w:hint="eastAsia" w:ascii="宋体" w:hAnsi="宋体" w:cs="宋体"/>
          <w:sz w:val="28"/>
          <w:szCs w:val="28"/>
        </w:rPr>
        <w:t>应试教育敦促着学生们进步的同时，也带来了不好的效果。它导致学生的两极分化，关系不协调，相互攀比分数，也阻碍了他们个性的发展。如今的社会是一个展现自我，张扬个性的舞台，但由于应试教育的存在，使得大部分学生只注重分数，彻底的成为了书本的俘虏。应试教育还阻碍了他们能力的提高。它培养了高分低能的学生，并没有真正地培养高分高技能的人才。在我国大国崛起的背景下，我国的工业正由制造业向智造业转化，创新型人才的巨大需求对我们中学生教育提出新时代的要求，因此对学生综合素质及专业兴趣的培养有重要意义。本文以工业设计为例从五个方面阐述对中学生如何进行专业兴趣的培养教育。</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一、以榜样的力量进行暗示教育：激发内心动力</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中学时期是青少年生理、心理都发生急剧而复杂变化的时期，他们多思多梦，人生目标处于极端不确定期，可塑性很，但又极易多变。而当今的时代是科技高速发展、信息迅速传播的时代，但这些信息未免泥沙俱下，鱼龙混杂，对于鉴别能力不强的中学生未免会带来负面的影响。俱网上的一份资料，国家统计局西安调查队选取了西安市十所中、小学的300名青少年，针对青少年的理想追求做了专业调查。调查结果显示，52%多的青少年崇拜明星；35%的青少年人生理想首选是专业技术人员，比如教师、医生等；以上两项合计占近88%；只有不到13%（约占1/8）的人想当科学家；生产一线职业如工人，不受关注。作为职业金字塔尖的科学家，不再受到现在青少年的关注。这种存在于青少心理深层的暗示，无疑会给科技创新型人才的培养增加很大的阻力。因此急需对青少年理想追求做出引导，引领尊崇科技人才的导向。在实际的高中阶段教育中，我们应该经常进行伟大科学家的事迹教育，大力宣传科技对我们日常生活的影响，对社会的巨大贡献。同时也积极发现宣传当今社会中出现的小设计家、小发明家，给予他们大力的肯定和鼓励，使他们成为青少年中的楷模和榜样，如</w:t>
      </w:r>
      <w:r>
        <w:rPr>
          <w:rFonts w:ascii="宋体" w:hAnsi="宋体" w:cs="宋体"/>
          <w:sz w:val="28"/>
          <w:szCs w:val="28"/>
        </w:rPr>
        <w:t>“90后”</w:t>
      </w:r>
      <w:r>
        <w:rPr>
          <w:rFonts w:hint="eastAsia" w:ascii="宋体" w:hAnsi="宋体" w:cs="宋体"/>
          <w:sz w:val="28"/>
          <w:szCs w:val="28"/>
        </w:rPr>
        <w:t>小</w:t>
      </w:r>
      <w:r>
        <w:rPr>
          <w:rFonts w:ascii="宋体" w:hAnsi="宋体" w:cs="宋体"/>
          <w:sz w:val="28"/>
          <w:szCs w:val="28"/>
        </w:rPr>
        <w:t>发明</w:t>
      </w:r>
      <w:r>
        <w:rPr>
          <w:rFonts w:hint="eastAsia" w:ascii="宋体" w:hAnsi="宋体" w:cs="宋体"/>
          <w:sz w:val="28"/>
          <w:szCs w:val="28"/>
        </w:rPr>
        <w:t>家</w:t>
      </w:r>
      <w:r>
        <w:rPr>
          <w:rFonts w:ascii="宋体" w:hAnsi="宋体" w:cs="宋体"/>
          <w:sz w:val="28"/>
          <w:szCs w:val="28"/>
        </w:rPr>
        <w:t>辽宁省鞍山市第二中学初明明</w:t>
      </w:r>
      <w:r>
        <w:rPr>
          <w:rFonts w:hint="eastAsia" w:ascii="宋体" w:hAnsi="宋体" w:cs="宋体"/>
          <w:sz w:val="28"/>
          <w:szCs w:val="28"/>
        </w:rPr>
        <w:t>，发明</w:t>
      </w:r>
      <w:r>
        <w:rPr>
          <w:rFonts w:ascii="宋体" w:hAnsi="宋体" w:cs="宋体"/>
          <w:sz w:val="28"/>
          <w:szCs w:val="28"/>
        </w:rPr>
        <w:t>指套帮助世博外宾用筷子</w:t>
      </w:r>
      <w:r>
        <w:rPr>
          <w:rFonts w:hint="eastAsia" w:ascii="宋体" w:hAnsi="宋体" w:cs="宋体"/>
          <w:sz w:val="28"/>
          <w:szCs w:val="28"/>
        </w:rPr>
        <w:t>，以及在各种发明设计比赛活动中涌现出的获胜者等等。通过这些榜样暗示作用提高青少年对对科技知识的学习动力。</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二、以生活学习实践加强问题导向教育：提高专业兴趣培养的效果</w:t>
      </w:r>
    </w:p>
    <w:p>
      <w:pPr>
        <w:ind w:firstLine="537" w:firstLineChars="192"/>
        <w:rPr>
          <w:rFonts w:hint="eastAsia" w:ascii="宋体" w:hAnsi="宋体" w:cs="宋体"/>
          <w:sz w:val="28"/>
          <w:szCs w:val="28"/>
        </w:rPr>
      </w:pPr>
      <w:r>
        <w:rPr>
          <w:rFonts w:hint="eastAsia" w:ascii="宋体" w:hAnsi="宋体" w:cs="宋体"/>
          <w:sz w:val="28"/>
          <w:szCs w:val="28"/>
        </w:rPr>
        <w:t>在发挥青少年自身能动性方面，工业设计牵及面广，容易贴近我们的生活，很多发明设计也来源于生活，各种发明实践又服务于生活。</w:t>
      </w:r>
      <w:r>
        <w:rPr>
          <w:rFonts w:ascii="宋体" w:hAnsi="宋体" w:cs="宋体"/>
          <w:sz w:val="28"/>
          <w:szCs w:val="28"/>
        </w:rPr>
        <w:t>人们需要遮风挡雨，睡在山洞里面太潮湿，所以有了房子，原始人们需要遮羞所以设计了衣服，人们需要打猎，石头太不锋利，所以有了工具。人们需要喝水，跑去河边又太远，所以有了杯子。 任何的设计都是从</w:t>
      </w:r>
      <w:r>
        <w:rPr>
          <w:rFonts w:hint="eastAsia" w:ascii="宋体" w:hAnsi="宋体" w:cs="宋体"/>
          <w:sz w:val="28"/>
          <w:szCs w:val="28"/>
        </w:rPr>
        <w:t>生活学习的</w:t>
      </w:r>
      <w:r>
        <w:rPr>
          <w:rFonts w:ascii="宋体" w:hAnsi="宋体" w:cs="宋体"/>
          <w:sz w:val="28"/>
          <w:szCs w:val="28"/>
        </w:rPr>
        <w:t>问题出发有目的的需求解决方案。</w:t>
      </w:r>
      <w:r>
        <w:rPr>
          <w:rFonts w:hint="eastAsia" w:ascii="宋体" w:hAnsi="宋体" w:cs="宋体"/>
          <w:sz w:val="28"/>
          <w:szCs w:val="28"/>
        </w:rPr>
        <w:t>国外的小朋友</w:t>
      </w:r>
      <w:r>
        <w:rPr>
          <w:rFonts w:ascii="宋体" w:hAnsi="宋体" w:cs="宋体"/>
          <w:sz w:val="28"/>
          <w:szCs w:val="28"/>
        </w:rPr>
        <w:t>凯莉八岁的时候，经常感到喉咙疼痛，在医院</w:t>
      </w:r>
      <w:r>
        <w:rPr>
          <w:rFonts w:hint="eastAsia" w:ascii="宋体" w:hAnsi="宋体" w:cs="宋体"/>
          <w:sz w:val="28"/>
          <w:szCs w:val="28"/>
        </w:rPr>
        <w:t>检查</w:t>
      </w:r>
      <w:r>
        <w:rPr>
          <w:rFonts w:ascii="宋体" w:hAnsi="宋体" w:cs="宋体"/>
          <w:sz w:val="28"/>
          <w:szCs w:val="28"/>
        </w:rPr>
        <w:t>之后，她被诊断为癌症。为了治愈癌症，凯莉不得不在接下来的三年中接受化疗。在化疗期间，凯莉需要进行静脉置管，因此凯莉发明了一个外形时尚的背包来遮挡住那些丑陋的输液管。这项发明在2014年康涅狄格大学举办的“专利杯”发明大赛上获得了第一名的成绩。</w:t>
      </w:r>
      <w:r>
        <w:rPr>
          <w:rFonts w:hint="eastAsia" w:ascii="宋体" w:hAnsi="宋体" w:cs="宋体"/>
          <w:sz w:val="28"/>
          <w:szCs w:val="28"/>
        </w:rPr>
        <w:t>因此，在生活中启发学生去发现问题、思考问题和解决问题就显得十分重要。同样在教学学习中，这种问题导向更容易引发，也更容易施于更直接的培养教育，特别是高中物理化学不仅仅应当单一为培养学生针对应试教育进行学习，而相反应当在教学过程中加入日常生活中会涉及到的物理化验学知识的关注，以此来实现对学生在日常生活中发现并且使用物理化学知识的鼓励。在实验之中还有实验之后更多的加入讨论的环节和过程，鼓励学生发现思考问题，最终设计出解决方案。</w:t>
      </w:r>
    </w:p>
    <w:p>
      <w:pPr>
        <w:spacing w:line="500" w:lineRule="exact"/>
        <w:ind w:firstLine="422" w:firstLineChars="150"/>
        <w:rPr>
          <w:rFonts w:hint="eastAsia" w:ascii="宋体" w:hAnsi="宋体" w:cs="宋体"/>
          <w:b/>
          <w:sz w:val="28"/>
          <w:szCs w:val="28"/>
        </w:rPr>
      </w:pPr>
      <w:r>
        <w:rPr>
          <w:rFonts w:hint="eastAsia" w:ascii="宋体" w:hAnsi="宋体" w:cs="宋体"/>
          <w:b/>
          <w:sz w:val="28"/>
          <w:szCs w:val="28"/>
        </w:rPr>
        <w:t>三、以发现的眼光加强尊重式教育：促进个性的发展</w:t>
      </w:r>
    </w:p>
    <w:p>
      <w:pPr>
        <w:widowControl/>
        <w:shd w:val="clear" w:color="auto" w:fill="FFFFFF"/>
        <w:spacing w:line="360" w:lineRule="atLeast"/>
        <w:ind w:firstLine="480"/>
        <w:jc w:val="left"/>
        <w:rPr>
          <w:rFonts w:hint="eastAsia" w:ascii="宋体" w:hAnsi="宋体" w:cs="宋体"/>
          <w:sz w:val="28"/>
          <w:szCs w:val="28"/>
        </w:rPr>
      </w:pPr>
      <w:r>
        <w:rPr>
          <w:rFonts w:ascii="宋体" w:hAnsi="宋体" w:cs="宋体"/>
          <w:sz w:val="28"/>
          <w:szCs w:val="28"/>
        </w:rPr>
        <w:t>在应试教育思想影响下，教学组织形式和教学方法的采用却有悖于个性品质的培养。到目前为止，各</w:t>
      </w:r>
      <w:r>
        <w:rPr>
          <w:rFonts w:hint="eastAsia" w:ascii="宋体" w:hAnsi="宋体" w:cs="宋体"/>
          <w:sz w:val="28"/>
          <w:szCs w:val="28"/>
        </w:rPr>
        <w:t>学校</w:t>
      </w:r>
      <w:r>
        <w:rPr>
          <w:rFonts w:ascii="宋体" w:hAnsi="宋体" w:cs="宋体"/>
          <w:sz w:val="28"/>
          <w:szCs w:val="28"/>
        </w:rPr>
        <w:t>的组织形式基本上是班级授课制。这种教学模式具有集体化、同步化和标准化的特点，它要求教师和学生在同一时间内按照同一进度讲授和学习同一教学内容。教学内容的深度和广度、教学的进度从大多数学生的知识基础和接受能力出发，很难顾及到学生中客观存在的个别差异,根本无法实现真正意义上的因材施教，这便严重阻碍了学生个性、志趣的发展</w:t>
      </w:r>
      <w:r>
        <w:rPr>
          <w:rFonts w:hint="eastAsia" w:ascii="宋体" w:hAnsi="宋体" w:cs="宋体"/>
          <w:sz w:val="28"/>
          <w:szCs w:val="28"/>
        </w:rPr>
        <w:t>，极不利于设计创新兴趣的培养。</w:t>
      </w:r>
    </w:p>
    <w:p>
      <w:pPr>
        <w:pStyle w:val="13"/>
        <w:spacing w:before="150" w:beforeAutospacing="0" w:after="150" w:afterAutospacing="0"/>
        <w:ind w:firstLine="560" w:firstLineChars="200"/>
        <w:rPr>
          <w:sz w:val="28"/>
          <w:szCs w:val="28"/>
        </w:rPr>
      </w:pPr>
      <w:r>
        <w:rPr>
          <w:rFonts w:hint="eastAsia"/>
          <w:sz w:val="28"/>
          <w:szCs w:val="28"/>
        </w:rPr>
        <w:t>其实，</w:t>
      </w:r>
      <w:r>
        <w:rPr>
          <w:sz w:val="28"/>
          <w:szCs w:val="28"/>
        </w:rPr>
        <w:t>孩子们是创新界的“巨头”，他们很多非常不错的点子。</w:t>
      </w:r>
      <w:r>
        <w:rPr>
          <w:rFonts w:hint="eastAsia"/>
          <w:sz w:val="28"/>
          <w:szCs w:val="28"/>
        </w:rPr>
        <w:t>非常值得我们</w:t>
      </w:r>
      <w:r>
        <w:rPr>
          <w:sz w:val="28"/>
          <w:szCs w:val="28"/>
        </w:rPr>
        <w:t>尊重</w:t>
      </w:r>
      <w:r>
        <w:rPr>
          <w:rFonts w:hint="eastAsia"/>
          <w:sz w:val="28"/>
          <w:szCs w:val="28"/>
        </w:rPr>
        <w:t>，他们不同的个性非常需要张扬，也非常值得我们关注</w:t>
      </w:r>
      <w:r>
        <w:rPr>
          <w:sz w:val="28"/>
          <w:szCs w:val="28"/>
        </w:rPr>
        <w:t>。</w:t>
      </w:r>
      <w:r>
        <w:rPr>
          <w:rFonts w:hint="eastAsia"/>
          <w:sz w:val="28"/>
          <w:szCs w:val="28"/>
        </w:rPr>
        <w:t>他们爱幻想，常常想一些好玩和有趣的设计创意，如有的同学爱好小宠物，就幻想设计出一种机器人，家里没人时可以陪小狗玩并管教它不能搞破坏；看到老人行动不便，想感恩回报，就希望有一天设计一种集领路、定位、报警、身体健康状况感应等多种功能为一体的拐杖，让老人“一杖再手，万事不愁”。</w:t>
      </w:r>
      <w:r>
        <w:rPr>
          <w:sz w:val="28"/>
          <w:szCs w:val="28"/>
        </w:rPr>
        <w:t xml:space="preserve"> 纽约的17岁高中生肯尼斯当意识到患有老年痴呆症的祖父夜间梦游时可能会跌倒受伤时，决定想出一个解决此问题的方案。最终，他拿出了解决方案——一个名为 “SafeWander”的感应按钮，当患有老年痴呆症的老年人离开自己的床铺时，感应按钮就会将老年人活动的信息实时反映给家中的其他成员，家中其他的成员可以用手机App来查看老人一段时间内的活动情况，并及时向医生反馈。该发明赢得了2014年度《科学美国人》（Scientific American）杂志的科学行动大奖</w:t>
      </w:r>
      <w:r>
        <w:rPr>
          <w:rFonts w:hint="eastAsia"/>
          <w:sz w:val="28"/>
          <w:szCs w:val="28"/>
        </w:rPr>
        <w:t>，</w:t>
      </w:r>
      <w:r>
        <w:rPr>
          <w:sz w:val="28"/>
          <w:szCs w:val="28"/>
        </w:rPr>
        <w:t>目前,肯尼斯是SensaRx（一家专注于集成医疗技术的公司）的创始人。</w:t>
      </w:r>
      <w:r>
        <w:rPr>
          <w:rFonts w:hint="eastAsia"/>
          <w:sz w:val="28"/>
          <w:szCs w:val="28"/>
        </w:rPr>
        <w:t>可以看出社会对青少年给予足够的尊重，他们也会把更多的尊重给予社会。</w:t>
      </w:r>
    </w:p>
    <w:p>
      <w:pPr>
        <w:widowControl/>
        <w:shd w:val="clear" w:color="auto" w:fill="FFFFFF"/>
        <w:spacing w:line="360" w:lineRule="atLeast"/>
        <w:ind w:firstLine="480"/>
        <w:jc w:val="left"/>
        <w:rPr>
          <w:rFonts w:hint="eastAsia" w:ascii="宋体" w:hAnsi="宋体" w:cs="宋体"/>
          <w:kern w:val="0"/>
          <w:sz w:val="28"/>
          <w:szCs w:val="28"/>
        </w:rPr>
      </w:pPr>
      <w:r>
        <w:rPr>
          <w:rFonts w:hint="eastAsia" w:ascii="宋体" w:hAnsi="宋体" w:cs="宋体"/>
          <w:kern w:val="0"/>
          <w:sz w:val="28"/>
          <w:szCs w:val="28"/>
        </w:rPr>
        <w:t>总之，</w:t>
      </w:r>
      <w:r>
        <w:rPr>
          <w:rFonts w:ascii="宋体" w:hAnsi="宋体" w:cs="宋体"/>
          <w:kern w:val="0"/>
          <w:sz w:val="28"/>
          <w:szCs w:val="28"/>
        </w:rPr>
        <w:t>我们面临的是</w:t>
      </w:r>
      <w:r>
        <w:rPr>
          <w:rFonts w:hint="eastAsia" w:ascii="宋体" w:hAnsi="宋体" w:cs="宋体"/>
          <w:sz w:val="28"/>
          <w:szCs w:val="28"/>
        </w:rPr>
        <w:t>大国崛起、</w:t>
      </w:r>
      <w:r>
        <w:rPr>
          <w:rFonts w:ascii="宋体" w:hAnsi="宋体" w:cs="宋体"/>
          <w:kern w:val="0"/>
          <w:sz w:val="28"/>
          <w:szCs w:val="28"/>
        </w:rPr>
        <w:t>经济和高科技迅速发展的社会,也是竞争激烈的社会。时代呼唤的新型人才不再是单纯的知识型的人才，而是全面发展的高素质人才。</w:t>
      </w:r>
      <w:r>
        <w:rPr>
          <w:rFonts w:hint="eastAsia" w:ascii="宋体" w:hAnsi="宋体" w:cs="宋体"/>
          <w:kern w:val="0"/>
          <w:sz w:val="28"/>
          <w:szCs w:val="28"/>
        </w:rPr>
        <w:t>高中作为影响学生日后发展的一个重要学习的阶段，在高中阶段对学生进行专业的兴趣培养教育，不但对学生继续刻苦研究学科知识有正向意义，同时对高中生步入大学后的职业规划进行提前准备，也会</w:t>
      </w:r>
      <w:r>
        <w:rPr>
          <w:rFonts w:ascii="宋体" w:hAnsi="宋体" w:cs="宋体"/>
          <w:kern w:val="0"/>
          <w:sz w:val="28"/>
          <w:szCs w:val="28"/>
        </w:rPr>
        <w:t>为造就大批富有朝气和创新精神的</w:t>
      </w:r>
      <w:r>
        <w:rPr>
          <w:rFonts w:hint="eastAsia" w:ascii="宋体" w:hAnsi="宋体" w:cs="宋体"/>
          <w:kern w:val="0"/>
          <w:sz w:val="28"/>
          <w:szCs w:val="28"/>
        </w:rPr>
        <w:t>新时代特色社会主义建设</w:t>
      </w:r>
      <w:r>
        <w:rPr>
          <w:rFonts w:ascii="宋体" w:hAnsi="宋体" w:cs="宋体"/>
          <w:kern w:val="0"/>
          <w:sz w:val="28"/>
          <w:szCs w:val="28"/>
        </w:rPr>
        <w:t>人才打下坚实的基础。</w:t>
      </w:r>
    </w:p>
    <w:p>
      <w:pPr>
        <w:rPr>
          <w:rFonts w:hint="eastAsia" w:ascii="宋体" w:hAnsi="宋体" w:cs="宋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254D9"/>
    <w:rsid w:val="000115B2"/>
    <w:rsid w:val="0004468E"/>
    <w:rsid w:val="00047CC6"/>
    <w:rsid w:val="000D2755"/>
    <w:rsid w:val="00132C86"/>
    <w:rsid w:val="00133876"/>
    <w:rsid w:val="001F31D4"/>
    <w:rsid w:val="001F7284"/>
    <w:rsid w:val="0022205C"/>
    <w:rsid w:val="00251505"/>
    <w:rsid w:val="00282554"/>
    <w:rsid w:val="0029357B"/>
    <w:rsid w:val="00295087"/>
    <w:rsid w:val="002A764F"/>
    <w:rsid w:val="003154CD"/>
    <w:rsid w:val="003165B6"/>
    <w:rsid w:val="0032697B"/>
    <w:rsid w:val="00343007"/>
    <w:rsid w:val="003A2EAE"/>
    <w:rsid w:val="003F315C"/>
    <w:rsid w:val="004261EF"/>
    <w:rsid w:val="00480556"/>
    <w:rsid w:val="00484527"/>
    <w:rsid w:val="00490F45"/>
    <w:rsid w:val="004A42E0"/>
    <w:rsid w:val="004D1EB4"/>
    <w:rsid w:val="0053581D"/>
    <w:rsid w:val="0059301D"/>
    <w:rsid w:val="005E0E1C"/>
    <w:rsid w:val="00610168"/>
    <w:rsid w:val="006E2530"/>
    <w:rsid w:val="00703688"/>
    <w:rsid w:val="00762E58"/>
    <w:rsid w:val="00764F65"/>
    <w:rsid w:val="007A4256"/>
    <w:rsid w:val="007B1189"/>
    <w:rsid w:val="007B5358"/>
    <w:rsid w:val="007E3B05"/>
    <w:rsid w:val="008D5A5A"/>
    <w:rsid w:val="0092031D"/>
    <w:rsid w:val="00975EC6"/>
    <w:rsid w:val="009E7C7B"/>
    <w:rsid w:val="00A03A32"/>
    <w:rsid w:val="00A26651"/>
    <w:rsid w:val="00AE6129"/>
    <w:rsid w:val="00C07819"/>
    <w:rsid w:val="00C607A4"/>
    <w:rsid w:val="00CB11AA"/>
    <w:rsid w:val="00D11EDD"/>
    <w:rsid w:val="00D87CCF"/>
    <w:rsid w:val="00DB6E3C"/>
    <w:rsid w:val="00E05C20"/>
    <w:rsid w:val="00E54778"/>
    <w:rsid w:val="00E91683"/>
    <w:rsid w:val="00EA2D93"/>
    <w:rsid w:val="00F4234C"/>
    <w:rsid w:val="00F56CC7"/>
    <w:rsid w:val="01A7516D"/>
    <w:rsid w:val="12CE4D2D"/>
    <w:rsid w:val="21A93D93"/>
    <w:rsid w:val="24581929"/>
    <w:rsid w:val="346B5A0E"/>
    <w:rsid w:val="351A12E9"/>
    <w:rsid w:val="37192E0E"/>
    <w:rsid w:val="379471E0"/>
    <w:rsid w:val="3A3B3085"/>
    <w:rsid w:val="3F8572F1"/>
    <w:rsid w:val="53757FD8"/>
    <w:rsid w:val="576A4348"/>
    <w:rsid w:val="6C542197"/>
    <w:rsid w:val="6D781220"/>
    <w:rsid w:val="724135F2"/>
    <w:rsid w:val="758A384E"/>
    <w:rsid w:val="7A025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Emphasis"/>
    <w:basedOn w:val="5"/>
    <w:uiPriority w:val="0"/>
    <w:rPr>
      <w:i/>
      <w:iCs/>
    </w:rPr>
  </w:style>
  <w:style w:type="character" w:styleId="8">
    <w:name w:val="Hyperlink"/>
    <w:basedOn w:val="5"/>
    <w:uiPriority w:val="0"/>
    <w:rPr>
      <w:color w:val="0000FF"/>
      <w:u w:val="single"/>
    </w:rPr>
  </w:style>
  <w:style w:type="paragraph" w:customStyle="1" w:styleId="10">
    <w:name w:val="image"/>
    <w:basedOn w:val="1"/>
    <w:uiPriority w:val="0"/>
    <w:pPr>
      <w:widowControl/>
      <w:spacing w:before="100" w:beforeAutospacing="1" w:after="100" w:afterAutospacing="1"/>
      <w:jc w:val="left"/>
    </w:pPr>
    <w:rPr>
      <w:rFonts w:ascii="宋体" w:hAnsi="宋体" w:cs="宋体"/>
      <w:kern w:val="0"/>
      <w:sz w:val="24"/>
    </w:rPr>
  </w:style>
  <w:style w:type="paragraph" w:customStyle="1" w:styleId="11">
    <w:name w:val="reader-word-layer reader-word-s1-4"/>
    <w:basedOn w:val="1"/>
    <w:uiPriority w:val="0"/>
    <w:pPr>
      <w:widowControl/>
      <w:spacing w:before="100" w:beforeAutospacing="1" w:after="100" w:afterAutospacing="1"/>
      <w:jc w:val="left"/>
    </w:pPr>
    <w:rPr>
      <w:rFonts w:ascii="宋体" w:hAnsi="宋体" w:cs="宋体"/>
      <w:kern w:val="0"/>
      <w:sz w:val="24"/>
    </w:rPr>
  </w:style>
  <w:style w:type="paragraph" w:customStyle="1" w:styleId="12">
    <w:name w:val="reader-word-layer reader-word-s1-5"/>
    <w:basedOn w:val="1"/>
    <w:uiPriority w:val="0"/>
    <w:pPr>
      <w:widowControl/>
      <w:spacing w:before="100" w:beforeAutospacing="1" w:after="100" w:afterAutospacing="1"/>
      <w:jc w:val="left"/>
    </w:pPr>
    <w:rPr>
      <w:rFonts w:ascii="宋体" w:hAnsi="宋体" w:cs="宋体"/>
      <w:kern w:val="0"/>
      <w:sz w:val="24"/>
    </w:rPr>
  </w:style>
  <w:style w:type="paragraph" w:customStyle="1" w:styleId="13">
    <w:name w:val="text"/>
    <w:basedOn w:val="1"/>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1-6"/>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1-0 reader-word-s1-2"/>
    <w:basedOn w:val="1"/>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1-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388</Words>
  <Characters>2214</Characters>
  <Lines>18</Lines>
  <Paragraphs>5</Paragraphs>
  <ScaleCrop>false</ScaleCrop>
  <LinksUpToDate>false</LinksUpToDate>
  <CharactersWithSpaces>2597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2018-03-02T14:14:00Z</dcterms:created>
  <dc:creator>Administrator</dc:creator>
  <cp:lastModifiedBy>Administrator</cp:lastModifiedBy>
  <dcterms:modified xsi:type="dcterms:W3CDTF">2018-04-14T06:46:08Z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