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bookmarkStart w:id="0" w:name="_GoBack"/>
      <w:r>
        <w:rPr>
          <w:rFonts w:hint="eastAsia"/>
          <w:b/>
          <w:bCs/>
          <w:sz w:val="36"/>
          <w:szCs w:val="36"/>
          <w:lang w:val="en-US" w:eastAsia="zh-CN"/>
        </w:rPr>
        <w:t>浅谈小学科学实验教学策略</w:t>
      </w:r>
    </w:p>
    <w:p>
      <w:pPr>
        <w:jc w:val="center"/>
        <w:rPr>
          <w:b/>
          <w:bCs/>
          <w:sz w:val="28"/>
          <w:szCs w:val="28"/>
          <w:lang w:val="en-US" w:eastAsia="zh-CN"/>
        </w:rPr>
      </w:pPr>
      <w:r>
        <w:rPr>
          <w:b/>
          <w:bCs/>
          <w:sz w:val="28"/>
          <w:szCs w:val="28"/>
          <w:lang w:val="en-US" w:eastAsia="zh-CN"/>
        </w:rPr>
        <w:t>青岛西海岸新区宝山小学</w:t>
      </w:r>
      <w:r>
        <w:rPr>
          <w:rFonts w:hint="eastAsia"/>
          <w:b/>
          <w:bCs/>
          <w:sz w:val="28"/>
          <w:szCs w:val="28"/>
          <w:lang w:val="en-US" w:eastAsia="zh-CN"/>
        </w:rPr>
        <w:t xml:space="preserve">    </w:t>
      </w:r>
      <w:r>
        <w:rPr>
          <w:b/>
          <w:bCs/>
          <w:sz w:val="28"/>
          <w:szCs w:val="28"/>
          <w:lang w:val="en-US" w:eastAsia="zh-CN"/>
        </w:rPr>
        <w:t>王连刚</w:t>
      </w:r>
      <w:r>
        <w:rPr>
          <w:rFonts w:hint="eastAsia"/>
          <w:b/>
          <w:bCs/>
          <w:sz w:val="28"/>
          <w:szCs w:val="28"/>
          <w:lang w:val="en-US" w:eastAsia="zh-CN"/>
        </w:rPr>
        <w:t xml:space="preserve"> </w:t>
      </w:r>
      <w:bookmarkEnd w:id="0"/>
      <w:r>
        <w:rPr>
          <w:rFonts w:hint="eastAsia"/>
          <w:b/>
          <w:bCs/>
          <w:sz w:val="28"/>
          <w:szCs w:val="28"/>
          <w:lang w:val="en-US" w:eastAsia="zh-CN"/>
        </w:rPr>
        <w:t xml:space="preserve">   小学</w:t>
      </w:r>
      <w:r>
        <w:rPr>
          <w:b/>
          <w:bCs/>
          <w:sz w:val="28"/>
          <w:szCs w:val="28"/>
          <w:lang w:val="en-US" w:eastAsia="zh-CN"/>
        </w:rPr>
        <w:t>科学</w:t>
      </w:r>
    </w:p>
    <w:p>
      <w:pPr>
        <w:rPr>
          <w:b/>
          <w:bCs/>
          <w:sz w:val="28"/>
          <w:szCs w:val="28"/>
        </w:rPr>
      </w:pPr>
      <w:r>
        <w:rPr>
          <w:rFonts w:hint="eastAsia"/>
          <w:b/>
          <w:bCs/>
          <w:sz w:val="28"/>
          <w:szCs w:val="28"/>
          <w:lang w:val="en-US" w:eastAsia="zh-CN"/>
        </w:rPr>
        <w:t xml:space="preserve"> 摘要：</w:t>
      </w:r>
      <w:r>
        <w:rPr>
          <w:rFonts w:hint="default"/>
          <w:b/>
          <w:bCs/>
          <w:sz w:val="28"/>
          <w:szCs w:val="28"/>
        </w:rPr>
        <w:t>小学科学是一门以实验为基础的学科。实验教学是理论教学的验证和延续。它起着从书本到实践，从抽象到具体的一个重要的桥梁作用。我们要造就“多才多艺”的学生，光靠灌输书本理论知识是不够的，实验教学在这方面起着一种特殊的作用。实验教学是理论联系实际的教学环节，实验检验了理论，巩固了理论并深化了理论教学的效果。因此，实验在学习科学基础知识的过程中具有重要意义，学习科学课程必须重视实验。如何有效地进行实验教学，并且把握住新课程实验教学内容，精心设计教学内容，充分发挥实验在科学学习中的功能和作用，启发学生通过认真观察实验，达到自行探究和应用知识的目的。</w:t>
      </w:r>
      <w:r>
        <w:rPr>
          <w:rFonts w:hint="eastAsia"/>
          <w:b/>
          <w:bCs/>
          <w:sz w:val="28"/>
          <w:szCs w:val="28"/>
          <w:lang w:val="en-US" w:eastAsia="zh-CN"/>
        </w:rPr>
        <w:t xml:space="preserve"> </w:t>
      </w:r>
      <w:r>
        <w:rPr>
          <w:rFonts w:hint="default"/>
          <w:b/>
          <w:bCs/>
          <w:sz w:val="28"/>
          <w:szCs w:val="28"/>
        </w:rPr>
        <w:t>　　</w:t>
      </w:r>
    </w:p>
    <w:p>
      <w:pPr>
        <w:rPr>
          <w:b/>
          <w:bCs/>
          <w:sz w:val="28"/>
          <w:szCs w:val="28"/>
        </w:rPr>
      </w:pPr>
      <w:r>
        <w:rPr>
          <w:rFonts w:hint="eastAsia"/>
          <w:b/>
          <w:bCs/>
          <w:sz w:val="28"/>
          <w:szCs w:val="28"/>
          <w:lang w:val="en-US" w:eastAsia="zh-CN"/>
        </w:rPr>
        <w:t>关键词：小学科学；实验教学；策略</w:t>
      </w:r>
    </w:p>
    <w:p>
      <w:pPr>
        <w:rPr>
          <w:rFonts w:hint="default"/>
          <w:b/>
          <w:bCs/>
          <w:sz w:val="28"/>
          <w:szCs w:val="28"/>
        </w:rPr>
      </w:pPr>
      <w:r>
        <w:rPr>
          <w:rFonts w:hint="eastAsia"/>
          <w:b/>
          <w:bCs/>
          <w:sz w:val="28"/>
          <w:szCs w:val="28"/>
          <w:lang w:val="en-US" w:eastAsia="zh-CN"/>
        </w:rPr>
        <w:t>小学科学实验教学活动是把教学设想转变为现实，把教学目标转化为学生发展的根本途径。根据小学儿童的生理特点和科学学习的心理特点分析，在进行小学科学实验教学时应当采取以下策略。</w:t>
      </w:r>
      <w:r>
        <w:rPr>
          <w:rFonts w:hint="eastAsia"/>
          <w:b/>
          <w:bCs/>
          <w:sz w:val="28"/>
          <w:szCs w:val="28"/>
          <w:lang w:val="en-US" w:eastAsia="zh-CN"/>
        </w:rPr>
        <w:br w:type="textWrapping"/>
      </w:r>
      <w:r>
        <w:rPr>
          <w:rFonts w:hint="eastAsia"/>
          <w:b/>
          <w:bCs/>
          <w:sz w:val="28"/>
          <w:szCs w:val="28"/>
          <w:lang w:val="en-US" w:eastAsia="zh-CN"/>
        </w:rPr>
        <w:t>    一、注重强化儿童生活经验和感性认识的积累。</w:t>
      </w:r>
      <w:r>
        <w:rPr>
          <w:rFonts w:hint="eastAsia"/>
          <w:b/>
          <w:bCs/>
          <w:sz w:val="28"/>
          <w:szCs w:val="28"/>
          <w:lang w:val="en-US" w:eastAsia="zh-CN"/>
        </w:rPr>
        <w:br w:type="textWrapping"/>
      </w:r>
      <w:r>
        <w:rPr>
          <w:rFonts w:hint="eastAsia"/>
          <w:b/>
          <w:bCs/>
          <w:sz w:val="28"/>
          <w:szCs w:val="28"/>
          <w:lang w:val="en-US" w:eastAsia="zh-CN"/>
        </w:rPr>
        <w:t>小学阶段进儿童感知觉发展的一个重要过渡时期，这个时期儿童感知觉的发燕尾服是异常活跃的，具有很大的潜力和可塑性，应当不失时机地进行培养和挖掘。在实施这一策略上，其一：教师关键是尽可能地引导学生到生活中去，到大自然中去，去感受和体验鲜活的生活和大自然，充分满足这个时期儿童感官的需要；其二：是引导学生通过大量的观察、实验、考察、制作、栽培、饲养等方法和途径，强化他们对大自然事物和现象的感知，在大脑里储存大量的感性信息，形成丰富的表象，只有这样，才能发展学生的认识能力和对科学的理解，达到实验教学的目的。</w:t>
      </w:r>
      <w:r>
        <w:rPr>
          <w:rFonts w:hint="eastAsia"/>
          <w:b/>
          <w:bCs/>
          <w:sz w:val="28"/>
          <w:szCs w:val="28"/>
          <w:lang w:val="en-US" w:eastAsia="zh-CN"/>
        </w:rPr>
        <w:br w:type="textWrapping"/>
      </w:r>
      <w:r>
        <w:rPr>
          <w:rFonts w:hint="eastAsia"/>
          <w:b/>
          <w:bCs/>
          <w:sz w:val="28"/>
          <w:szCs w:val="28"/>
          <w:lang w:val="en-US" w:eastAsia="zh-CN"/>
        </w:rPr>
        <w:t>    </w:t>
      </w:r>
      <w:r>
        <w:rPr>
          <w:rFonts w:hint="default"/>
          <w:b/>
          <w:bCs/>
          <w:sz w:val="28"/>
          <w:szCs w:val="28"/>
        </w:rPr>
        <w:t>二、实验操作要发挥学生的主体性。</w:t>
      </w:r>
    </w:p>
    <w:p>
      <w:pPr>
        <w:rPr>
          <w:b/>
          <w:bCs/>
          <w:sz w:val="28"/>
          <w:szCs w:val="28"/>
        </w:rPr>
      </w:pPr>
      <w:r>
        <w:rPr>
          <w:rFonts w:hint="default"/>
          <w:b/>
          <w:bCs/>
          <w:sz w:val="28"/>
          <w:szCs w:val="28"/>
        </w:rPr>
        <w:t>(1)物理化类的实验应该有所扩展，提高学生兴趣。《淀粉鉴别》中的实验，我在教学时候发现学生对淀粉这种物质的认识在实验后并没有多少提高，于是我开始思考改进实验的内容。我希望能够提高学生在生活中认识淀粉的能力。比如哪些食物中含有淀粉。我选择了许多材料来检验——馒头、米饭、马铃薯、面条、薯条、番薯、板栗、玉米、芋头、南瓜等等。在分组检验不同食品的时候，孩子们得到了充分的认识。(2)动植物观察类的应该利用“童趣”为支撑点。《给蚕宝宝记日记》中，学生应该充分观察蚕生长的过程，为了达到教学目的，我给学生足够的时间，这样，学生通过观察记录蚕生长过程的变化：蚕宝宝—四次蜕皮—吐丝结丝—化蛹—蚕蛾—交配产卵。(3)制作类的实验应该能“玩地转”。《磁铁有磁性》、《简单电路》、《做个小开头》等这些具有小制作性质的实验课就应该给学生充分的时间玩耍，学中玩，玩中学，事半功倍。　　</w:t>
      </w:r>
    </w:p>
    <w:p>
      <w:pPr>
        <w:rPr>
          <w:rFonts w:hint="default"/>
          <w:b/>
          <w:bCs/>
          <w:sz w:val="28"/>
          <w:szCs w:val="28"/>
        </w:rPr>
      </w:pPr>
      <w:r>
        <w:rPr>
          <w:rFonts w:hint="eastAsia"/>
          <w:b/>
          <w:bCs/>
          <w:sz w:val="28"/>
          <w:szCs w:val="28"/>
          <w:lang w:val="en-US" w:eastAsia="zh-CN"/>
        </w:rPr>
        <w:t>以学生为主体展开实验教学活动，就是学习的内容和方式，学习的时间与空间，学习的材料和条件等，都主要由学生来支配。教师在这里只能充当组织者，必要时提供一些有效的指导和提示，让学生的手和脑充分动起来，使每个学生真正能够亲身经历，获得丰富的感性认识，促进动手能力和想象力，创造力的发展。实施这一策略，并不排斥教师的指导作用，而是对教师的指导作用提出了更高的要求，赋予了新的历史重任和使命，教师不仅要做课程的实施者，更要做课程的研究者和发展者。</w:t>
      </w:r>
      <w:r>
        <w:rPr>
          <w:rFonts w:hint="eastAsia"/>
          <w:b/>
          <w:bCs/>
          <w:sz w:val="28"/>
          <w:szCs w:val="28"/>
          <w:lang w:val="en-US" w:eastAsia="zh-CN"/>
        </w:rPr>
        <w:br w:type="textWrapping"/>
      </w:r>
      <w:r>
        <w:rPr>
          <w:rFonts w:hint="eastAsia"/>
          <w:b/>
          <w:bCs/>
          <w:sz w:val="28"/>
          <w:szCs w:val="28"/>
          <w:lang w:val="en-US" w:eastAsia="zh-CN"/>
        </w:rPr>
        <w:t>   </w:t>
      </w:r>
      <w:r>
        <w:rPr>
          <w:rFonts w:hint="default"/>
          <w:b/>
          <w:bCs/>
          <w:sz w:val="28"/>
          <w:szCs w:val="28"/>
        </w:rPr>
        <w:t>三、实验实施要进行小组合作化。</w:t>
      </w:r>
    </w:p>
    <w:p>
      <w:pPr>
        <w:rPr>
          <w:b/>
          <w:bCs/>
          <w:sz w:val="28"/>
          <w:szCs w:val="28"/>
        </w:rPr>
      </w:pPr>
      <w:r>
        <w:rPr>
          <w:rFonts w:hint="default"/>
          <w:b/>
          <w:bCs/>
          <w:sz w:val="28"/>
          <w:szCs w:val="28"/>
        </w:rPr>
        <w:t>科学实验教学倡导合作性学习方式，由于学生之间存在知识、习惯、能力等方面的差异，因此应合理搭配，使实验能力强的学生得到更大的进步，同时也使实验能力相对弱的同学，得到及时的辅导和帮助，获得锻炼与提高，充分发挥实验小组对实验教学的作用，增强了学生之间的沟通交往和信息交流。在研究“物体能否导电“实验中，各小组学生共同准备“材料超市”，选择感兴趣的材料，到组装好的电路检测器中检测哪些物体能导电，哪些物体不能导电，每小组内材料员、记录员等分工合作，安排得井然有序，学生开展小组比赛，激发了学生协调完成任务的积极性。　　</w:t>
      </w:r>
    </w:p>
    <w:p>
      <w:pPr>
        <w:rPr>
          <w:rFonts w:hint="eastAsia"/>
          <w:b/>
          <w:bCs/>
          <w:sz w:val="28"/>
          <w:szCs w:val="28"/>
          <w:lang w:val="en-US" w:eastAsia="zh-CN"/>
        </w:rPr>
      </w:pPr>
      <w:r>
        <w:rPr>
          <w:rFonts w:hint="eastAsia"/>
          <w:b/>
          <w:bCs/>
          <w:sz w:val="28"/>
          <w:szCs w:val="28"/>
          <w:lang w:eastAsia="zh-CN"/>
        </w:rPr>
        <w:t>四、</w:t>
      </w:r>
      <w:r>
        <w:rPr>
          <w:rFonts w:hint="default"/>
          <w:b/>
          <w:bCs/>
          <w:sz w:val="28"/>
          <w:szCs w:val="28"/>
        </w:rPr>
        <w:t>实验中要注意学生创造力的锻炼。</w:t>
      </w:r>
    </w:p>
    <w:p>
      <w:pPr>
        <w:rPr>
          <w:rFonts w:hint="eastAsia"/>
          <w:b/>
          <w:bCs/>
          <w:sz w:val="28"/>
          <w:szCs w:val="28"/>
          <w:lang w:val="en-US" w:eastAsia="zh-CN"/>
        </w:rPr>
      </w:pPr>
      <w:r>
        <w:rPr>
          <w:rFonts w:hint="default"/>
          <w:b/>
          <w:bCs/>
          <w:sz w:val="28"/>
          <w:szCs w:val="28"/>
        </w:rPr>
        <w:t>“假设”的作用。很多实验的教学过程都应该是从对实验结论的假设开始的。《摆》一课中，提出研究问题：摆的快慢与什么有关？我就是先让学生假设，学生有以下几种假设：(1)可能与摆长有关。摆得越长，摆得越慢。(2)可能与摆重有关。摆得越重，摆得越快。(3)可能与摆度有关。摆得越大，摆得越快……。再根据他们的假设自己设计实验，在实验中发现问题，解决问题。不但获得了知识，提高了实验技能，还培养了自己的创新精神和实践能力。“疑问”的作用。在教《点亮小灯泡》一课时，我一开始简单介绍了电池、电线、灯泡后，先不讲明怎样做才会让小电珠发光，而是提出疑问“谁能让小电珠发光”。在学生认识仪器的基础上充分调动学生敢于思考，利用现成的仪器去实践，并在愉快和谐的气氛中争着去比一比谁最快让小电珠发光，既激起学生的兴趣，又培养了学生的创新精神和实践能力。</w:t>
      </w:r>
      <w:r>
        <w:rPr>
          <w:rFonts w:hint="eastAsia"/>
          <w:b/>
          <w:bCs/>
          <w:sz w:val="28"/>
          <w:szCs w:val="28"/>
          <w:lang w:val="en-US" w:eastAsia="zh-CN"/>
        </w:rPr>
        <w:t> </w:t>
      </w:r>
    </w:p>
    <w:p>
      <w:pPr>
        <w:rPr>
          <w:rFonts w:hint="eastAsia"/>
          <w:b/>
          <w:bCs/>
          <w:sz w:val="28"/>
          <w:szCs w:val="28"/>
        </w:rPr>
      </w:pPr>
      <w:r>
        <w:rPr>
          <w:rFonts w:hint="eastAsia"/>
          <w:b/>
          <w:bCs/>
          <w:sz w:val="28"/>
          <w:szCs w:val="28"/>
          <w:lang w:val="en-US" w:eastAsia="zh-CN"/>
        </w:rPr>
        <w:t>五、培养学生学习科学的兴趣和意志。</w:t>
      </w:r>
    </w:p>
    <w:p>
      <w:pPr>
        <w:rPr>
          <w:rFonts w:hint="default"/>
          <w:b/>
          <w:bCs/>
          <w:sz w:val="28"/>
          <w:szCs w:val="28"/>
        </w:rPr>
      </w:pPr>
      <w:r>
        <w:rPr>
          <w:rFonts w:hint="eastAsia"/>
          <w:b/>
          <w:bCs/>
          <w:sz w:val="28"/>
          <w:szCs w:val="28"/>
        </w:rPr>
        <w:t>一堂课上的好不好，成功与否，主要应看学生喜不喜欢。教学中高度重视培养学生的学习兴趣和学习意志固然重要。儿童的兴趣容易产生，也容易消失。喜欢新异刺激，关注同一事物，进行同一活动时容易产生抑制，这是小学生认识的一个重要特点。我们教师要根据学生兴趣发展的特点，在教学中用丰富多采的活动充实教学过程。让学生喜闻乐见，调动学习积极性。实施这一策略，需要教师有高操的现代教学理念，严谨的实验方法，认真细致，实事求是的科学态度，坚持不懈，乐于探究的科学精神，努力挖掘学生自身的潜能，鼓励学生创新，创造条件使学生经常体验到创造的乐趣，形成独特的创造力。</w:t>
      </w:r>
      <w:r>
        <w:rPr>
          <w:rFonts w:hint="eastAsia"/>
          <w:b/>
          <w:bCs/>
          <w:sz w:val="28"/>
          <w:szCs w:val="28"/>
        </w:rPr>
        <w:br w:type="textWrapping"/>
      </w:r>
      <w:r>
        <w:rPr>
          <w:rFonts w:hint="eastAsia"/>
          <w:b/>
          <w:bCs/>
          <w:sz w:val="28"/>
          <w:szCs w:val="28"/>
          <w:lang w:eastAsia="zh-CN"/>
        </w:rPr>
        <w:t>六</w:t>
      </w:r>
      <w:r>
        <w:rPr>
          <w:rFonts w:hint="eastAsia"/>
          <w:b/>
          <w:bCs/>
          <w:sz w:val="28"/>
          <w:szCs w:val="28"/>
        </w:rPr>
        <w:t>、培养学生的语言表达能力，正确评价学生。</w:t>
      </w:r>
      <w:r>
        <w:rPr>
          <w:rFonts w:hint="eastAsia"/>
          <w:b/>
          <w:bCs/>
          <w:sz w:val="28"/>
          <w:szCs w:val="28"/>
        </w:rPr>
        <w:br w:type="textWrapping"/>
      </w:r>
      <w:r>
        <w:rPr>
          <w:rFonts w:hint="eastAsia"/>
          <w:b/>
          <w:bCs/>
          <w:sz w:val="28"/>
          <w:szCs w:val="28"/>
        </w:rPr>
        <w:t>    在科学实验教学活动中，要求学生把认识的事物和思维的过程用语言表达出来，不是一朝一夕就能实现的，这就需要我们在实验活动中进行变革。组织学生讨论交流的时候，教师要有意思地挑起学生思维中的矛盾，引发争论，起到“一石激起千层浪”之效，这样，学生就会敢想、敢干、敢说、敢辨有意识地培养了学生的语言表达能力。</w:t>
      </w:r>
      <w:r>
        <w:rPr>
          <w:rFonts w:hint="eastAsia"/>
          <w:b/>
          <w:bCs/>
          <w:sz w:val="28"/>
          <w:szCs w:val="28"/>
        </w:rPr>
        <w:br w:type="textWrapping"/>
      </w:r>
      <w:r>
        <w:rPr>
          <w:rFonts w:hint="eastAsia"/>
          <w:b/>
          <w:bCs/>
          <w:sz w:val="28"/>
          <w:szCs w:val="28"/>
        </w:rPr>
        <w:t>    教育评价是教育工作的重要组成部分和工作流程中的重要环节，具有诊断、导向、激励等多种功能。在教学中，正确地评价学生，无疑对学生的学习热情，学习质量，科学素养都会起到促进作用。</w:t>
      </w:r>
      <w:r>
        <w:rPr>
          <w:rFonts w:hint="eastAsia"/>
          <w:b/>
          <w:bCs/>
          <w:sz w:val="28"/>
          <w:szCs w:val="28"/>
        </w:rPr>
        <w:br w:type="textWrapping"/>
      </w:r>
      <w:r>
        <w:rPr>
          <w:rFonts w:hint="eastAsia"/>
          <w:b/>
          <w:bCs/>
          <w:sz w:val="28"/>
          <w:szCs w:val="28"/>
          <w:lang w:eastAsia="zh-CN"/>
        </w:rPr>
        <w:t>七</w:t>
      </w:r>
      <w:r>
        <w:rPr>
          <w:rFonts w:hint="default"/>
          <w:b/>
          <w:bCs/>
          <w:sz w:val="28"/>
          <w:szCs w:val="28"/>
        </w:rPr>
        <w:t>、现代信息技术优化实验教学。</w:t>
      </w:r>
    </w:p>
    <w:p>
      <w:pPr>
        <w:rPr>
          <w:b/>
          <w:bCs/>
          <w:sz w:val="28"/>
          <w:szCs w:val="28"/>
        </w:rPr>
      </w:pPr>
      <w:r>
        <w:rPr>
          <w:rFonts w:hint="default"/>
          <w:b/>
          <w:bCs/>
          <w:sz w:val="28"/>
          <w:szCs w:val="28"/>
        </w:rPr>
        <w:t>现代信息技术能把视频、动画、声音、文字集于一体，形象生动。在启发学生设计实验验证自己的假设的时候，我有时会选择现成的电脑动画来引导学生，减少他们的实验盲目性，此时，FLASH等动画技术就成为教学的关键。有一些实验的过程极短，如电路的连接过程，可以用慢镜头或动画表示。一些动物的变态，植物的发芽生长过程，根能吸收水分等，可用动画显示。此类例子归结到一点，利用现代信息技术可以使课堂教学生动、形象，感染力强，不但能提高学生的学习兴趣，还能丰富学生的学习内容，缩短掌握知识的过程，提高接受知识的能力。　　</w:t>
      </w:r>
    </w:p>
    <w:p>
      <w:pPr>
        <w:rPr>
          <w:b/>
          <w:bCs/>
          <w:sz w:val="28"/>
          <w:szCs w:val="28"/>
        </w:rPr>
      </w:pPr>
      <w:r>
        <w:rPr>
          <w:rFonts w:hint="default"/>
          <w:b/>
          <w:bCs/>
          <w:sz w:val="28"/>
          <w:szCs w:val="28"/>
        </w:rPr>
        <w:t>综上所述，实验教学是一种积累，需要学生的合作，更加需要老师的合作，实验教学无疑是科学学科的关键所在，是培养学生学习兴趣，动手操作能力，观察能力，思维能力和表达能力的重要途径。我们教师要倡导学生亲身经历以探究为主的学习活动，要为学生创设一片自主学习的天地，让学生感觉到自己是一个发现者、研究者、探索者，学生才能真正成为科学探究的主体，真正成为学习的主人。　　</w:t>
      </w:r>
    </w:p>
    <w:p>
      <w:pPr>
        <w:rPr>
          <w:b/>
          <w:bCs/>
          <w:sz w:val="28"/>
          <w:szCs w:val="28"/>
        </w:rPr>
      </w:pPr>
      <w:r>
        <w:rPr>
          <w:rFonts w:hint="default"/>
          <w:b/>
          <w:bCs/>
          <w:sz w:val="28"/>
          <w:szCs w:val="28"/>
        </w:rPr>
        <w:t> </w:t>
      </w:r>
      <w:r>
        <w:rPr>
          <w:rFonts w:hint="eastAsia"/>
          <w:b/>
          <w:bCs/>
          <w:sz w:val="28"/>
          <w:szCs w:val="28"/>
        </w:rPr>
        <w:t>参考文献 </w:t>
      </w:r>
      <w:r>
        <w:rPr>
          <w:rFonts w:hint="eastAsia"/>
          <w:b/>
          <w:bCs/>
          <w:sz w:val="28"/>
          <w:szCs w:val="28"/>
        </w:rPr>
        <w:br w:type="textWrapping"/>
      </w:r>
      <w:r>
        <w:rPr>
          <w:rFonts w:hint="eastAsia"/>
          <w:b/>
          <w:bCs/>
          <w:sz w:val="28"/>
          <w:szCs w:val="28"/>
        </w:rPr>
        <w:t>　　[1] 叶兆平.浅谈</w:t>
      </w:r>
      <w:r>
        <w:rPr>
          <w:rFonts w:hint="eastAsia"/>
          <w:b/>
          <w:bCs/>
          <w:sz w:val="28"/>
          <w:szCs w:val="28"/>
          <w:lang w:eastAsia="zh-CN"/>
        </w:rPr>
        <w:t>小学科学</w:t>
      </w:r>
      <w:r>
        <w:rPr>
          <w:rFonts w:hint="eastAsia"/>
          <w:b/>
          <w:bCs/>
          <w:sz w:val="28"/>
          <w:szCs w:val="28"/>
        </w:rPr>
        <w:t>学习兴趣培养[J].保山师专学报，2006（2）. </w:t>
      </w:r>
      <w:r>
        <w:rPr>
          <w:rFonts w:hint="eastAsia"/>
          <w:b/>
          <w:bCs/>
          <w:sz w:val="28"/>
          <w:szCs w:val="28"/>
        </w:rPr>
        <w:br w:type="textWrapping"/>
      </w:r>
      <w:r>
        <w:rPr>
          <w:rFonts w:hint="eastAsia"/>
          <w:b/>
          <w:bCs/>
          <w:sz w:val="28"/>
          <w:szCs w:val="28"/>
        </w:rPr>
        <w:t>　　[2] 姚新平.实验是</w:t>
      </w:r>
      <w:r>
        <w:rPr>
          <w:rFonts w:hint="eastAsia"/>
          <w:b/>
          <w:bCs/>
          <w:sz w:val="28"/>
          <w:szCs w:val="28"/>
          <w:lang w:eastAsia="zh-CN"/>
        </w:rPr>
        <w:t>小学科学</w:t>
      </w:r>
      <w:r>
        <w:rPr>
          <w:rFonts w:hint="eastAsia"/>
          <w:b/>
          <w:bCs/>
          <w:sz w:val="28"/>
          <w:szCs w:val="28"/>
        </w:rPr>
        <w:t>教学的最佳情境[J].中国民族教育，2007（4）. </w:t>
      </w:r>
      <w:r>
        <w:rPr>
          <w:rFonts w:hint="eastAsia"/>
          <w:b/>
          <w:bCs/>
          <w:sz w:val="28"/>
          <w:szCs w:val="28"/>
        </w:rPr>
        <w:br w:type="textWrapping"/>
      </w:r>
      <w:r>
        <w:rPr>
          <w:rFonts w:hint="eastAsia"/>
          <w:b/>
          <w:bCs/>
          <w:sz w:val="28"/>
          <w:szCs w:val="28"/>
        </w:rPr>
        <w:t>　</w:t>
      </w:r>
      <w:r>
        <w:rPr>
          <w:rFonts w:hint="eastAsia"/>
          <w:b/>
          <w:bCs/>
          <w:sz w:val="28"/>
          <w:szCs w:val="28"/>
          <w:lang w:val="en-US" w:eastAsia="zh-CN"/>
        </w:rPr>
        <w:t xml:space="preserve"> </w:t>
      </w:r>
    </w:p>
    <w:p>
      <w:pPr>
        <w:rPr>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E484E"/>
    <w:rsid w:val="0FEE484E"/>
    <w:rsid w:val="2B5A71EE"/>
    <w:rsid w:val="43CB16BA"/>
    <w:rsid w:val="4B065D11"/>
    <w:rsid w:val="6D535020"/>
    <w:rsid w:val="74522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2018-04-13T23:37:00Z</dcterms:created>
  <dc:creator>你看那双眼</dc:creator>
  <cp:lastModifiedBy>Administrator</cp:lastModifiedBy>
  <dcterms:modified xsi:type="dcterms:W3CDTF">2018-05-05T08:57:21Z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KSORubyTemplateID" linkTarget="0">
    <vt:lpwstr>6</vt:lpwstr>
  </property>
</Properties>
</file>