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val="0"/>
          <w:bCs w:val="0"/>
          <w:sz w:val="24"/>
          <w:szCs w:val="24"/>
          <w:lang w:val="en-US" w:eastAsia="zh-CN"/>
        </w:rPr>
      </w:pPr>
      <w:bookmarkStart w:id="0" w:name="_GoBack"/>
      <w:bookmarkEnd w:id="0"/>
      <w:r>
        <w:rPr>
          <w:rFonts w:hint="eastAsia"/>
          <w:b w:val="0"/>
          <w:bCs w:val="0"/>
          <w:sz w:val="24"/>
          <w:szCs w:val="24"/>
          <w:lang w:val="en-US" w:eastAsia="zh-CN"/>
        </w:rPr>
        <w:t xml:space="preserve"> </w:t>
      </w:r>
    </w:p>
    <w:p>
      <w:pPr>
        <w:jc w:val="both"/>
        <w:rPr>
          <w:rFonts w:hint="eastAsia"/>
          <w:b w:val="0"/>
          <w:bCs w:val="0"/>
          <w:sz w:val="32"/>
          <w:szCs w:val="32"/>
          <w:lang w:val="en-US" w:eastAsia="zh-CN"/>
        </w:rPr>
      </w:pPr>
      <w:r>
        <w:rPr>
          <w:rFonts w:hint="eastAsia"/>
          <w:b w:val="0"/>
          <w:bCs w:val="0"/>
          <w:sz w:val="32"/>
          <w:szCs w:val="32"/>
          <w:lang w:val="en-US" w:eastAsia="zh-CN"/>
        </w:rPr>
        <w:t>智能、交互、便捷:蓝墨云班课在中职英语移动教学的实践</w:t>
      </w:r>
    </w:p>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桐乡市卫生学校 计芳</w:t>
      </w:r>
    </w:p>
    <w:p>
      <w:pPr>
        <w:jc w:val="center"/>
        <w:rPr>
          <w:rFonts w:hint="eastAsia" w:ascii="黑体" w:hAnsi="黑体" w:eastAsia="黑体" w:cs="黑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outlineLvl w:val="9"/>
        <w:rPr>
          <w:rFonts w:hint="eastAsia"/>
          <w:b/>
          <w:bCs/>
          <w:sz w:val="24"/>
          <w:szCs w:val="24"/>
          <w:lang w:val="en-US" w:eastAsia="zh-CN"/>
        </w:rPr>
      </w:pPr>
      <w:r>
        <w:rPr>
          <w:rFonts w:hint="eastAsia" w:ascii="黑体" w:hAnsi="黑体" w:eastAsia="黑体" w:cs="黑体"/>
          <w:b w:val="0"/>
          <w:bCs w:val="0"/>
          <w:sz w:val="21"/>
          <w:szCs w:val="21"/>
          <w:lang w:val="en-US" w:eastAsia="zh-CN"/>
        </w:rPr>
        <w:t>【摘要】</w:t>
      </w:r>
      <w:r>
        <w:rPr>
          <w:rFonts w:hint="eastAsia" w:ascii="楷体" w:hAnsi="楷体" w:eastAsia="楷体" w:cs="楷体"/>
          <w:b w:val="0"/>
          <w:bCs w:val="0"/>
          <w:sz w:val="21"/>
          <w:szCs w:val="21"/>
          <w:lang w:val="en-US" w:eastAsia="zh-CN"/>
        </w:rPr>
        <w:t>在中职英语教学中运用蓝墨云班课APP，有助于创建数字化立体英语学习环境，推进教学内容多元化，构建移动自主学习模式。发挥互联网+教育的优势，做好线上线下的教学互动，探究移动教学新模式，弥补中职英语传统教学短板，提升中职英语教学效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left"/>
        <w:textAlignment w:val="auto"/>
        <w:outlineLvl w:val="9"/>
        <w:rPr>
          <w:rFonts w:hint="eastAsia"/>
          <w:b/>
          <w:bCs/>
          <w:sz w:val="24"/>
          <w:szCs w:val="24"/>
          <w:lang w:val="en-US" w:eastAsia="zh-CN"/>
        </w:rPr>
      </w:pPr>
      <w:r>
        <w:rPr>
          <w:rFonts w:hint="eastAsia" w:ascii="黑体" w:hAnsi="黑体" w:eastAsia="黑体" w:cs="黑体"/>
          <w:b w:val="0"/>
          <w:bCs w:val="0"/>
          <w:sz w:val="21"/>
          <w:szCs w:val="21"/>
          <w:lang w:val="en-US" w:eastAsia="zh-CN"/>
        </w:rPr>
        <w:t>【关键词】</w:t>
      </w:r>
      <w:r>
        <w:rPr>
          <w:rFonts w:hint="eastAsia" w:ascii="楷体" w:hAnsi="楷体" w:eastAsia="楷体" w:cs="楷体"/>
          <w:b w:val="0"/>
          <w:bCs w:val="0"/>
          <w:sz w:val="21"/>
          <w:szCs w:val="21"/>
          <w:lang w:val="en-US" w:eastAsia="zh-CN"/>
        </w:rPr>
        <w:t>中职英语；蓝墨云班课；自主学习；移动教学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0F0F0F"/>
          <w:sz w:val="21"/>
          <w:szCs w:val="21"/>
          <w:lang w:val="en-US" w:eastAsia="zh-CN"/>
        </w:rPr>
      </w:pPr>
      <w:r>
        <w:rPr>
          <w:rFonts w:hint="eastAsia" w:ascii="宋体" w:hAnsi="宋体" w:cs="宋体"/>
          <w:color w:val="0F0F0F"/>
          <w:sz w:val="21"/>
          <w:szCs w:val="21"/>
          <w:lang w:val="en-US" w:eastAsia="zh-CN"/>
        </w:rPr>
        <w:t>十九大报告提出要大力推行“互联网+教育”，这为我们中职英语教育提供了解决目前中职英语教学内容缺少针对性、学生基础薄弱、学习动力不足等问题的有效途径。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一、蓝墨云班课在中职英语移动教学中的运用模式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cs="宋体"/>
          <w:b w:val="0"/>
          <w:bCs w:val="0"/>
          <w:sz w:val="21"/>
          <w:szCs w:val="21"/>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3337560</wp:posOffset>
                </wp:positionH>
                <wp:positionV relativeFrom="paragraph">
                  <wp:posOffset>1827530</wp:posOffset>
                </wp:positionV>
                <wp:extent cx="1802765" cy="312420"/>
                <wp:effectExtent l="0" t="0" r="6985" b="11430"/>
                <wp:wrapNone/>
                <wp:docPr id="2" name="文本框 4"/>
                <wp:cNvGraphicFramePr/>
                <a:graphic xmlns:a="http://schemas.openxmlformats.org/drawingml/2006/main">
                  <a:graphicData uri="http://schemas.microsoft.com/office/word/2010/wordprocessingShape">
                    <wps:wsp>
                      <wps:cNvSpPr txBox="1"/>
                      <wps:spPr>
                        <a:xfrm>
                          <a:off x="0" y="0"/>
                          <a:ext cx="1802765" cy="312420"/>
                        </a:xfrm>
                        <a:prstGeom prst="rect">
                          <a:avLst/>
                        </a:prstGeom>
                        <a:solidFill>
                          <a:srgbClr val="FFFFFF"/>
                        </a:solidFill>
                        <a:ln w="9525">
                          <a:noFill/>
                        </a:ln>
                      </wps:spPr>
                      <wps:txbx>
                        <w:txbxContent>
                          <w:p>
                            <w:pPr>
                              <w:rPr>
                                <w:rFonts w:hint="eastAsia" w:eastAsia="宋体"/>
                                <w:lang w:val="en-US" w:eastAsia="zh-CN"/>
                              </w:rPr>
                            </w:pPr>
                            <w:r>
                              <w:rPr>
                                <w:rFonts w:hint="eastAsia" w:ascii="黑体" w:hAnsi="黑体" w:eastAsia="黑体" w:cs="黑体"/>
                                <w:sz w:val="18"/>
                                <w:szCs w:val="18"/>
                                <w:lang w:val="en-US" w:eastAsia="zh-CN"/>
                              </w:rPr>
                              <w:t>图1：蓝云班课主界面</w:t>
                            </w:r>
                            <w:r>
                              <w:rPr>
                                <w:rFonts w:hint="eastAsia"/>
                                <w:lang w:val="en-US" w:eastAsia="zh-CN"/>
                              </w:rPr>
                              <w:t xml:space="preserve"> </w:t>
                            </w:r>
                          </w:p>
                        </w:txbxContent>
                      </wps:txbx>
                      <wps:bodyPr vert="horz" wrap="square" anchor="t" upright="1"/>
                    </wps:wsp>
                  </a:graphicData>
                </a:graphic>
              </wp:anchor>
            </w:drawing>
          </mc:Choice>
          <mc:Fallback>
            <w:pict>
              <v:shape id="文本框 4" o:spid="_x0000_s1026" o:spt="202" type="#_x0000_t202" style="position:absolute;left:0pt;margin-left:262.8pt;margin-top:143.9pt;height:24.6pt;width:141.95pt;z-index:251659264;mso-width-relative:page;mso-height-relative:page;" fillcolor="#FFFFFF" filled="t" stroked="f" coordsize="21600,21600" o:gfxdata="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X5chPZAAAACwEAAA8AAAAAAAAAAQAgAAAAIgAAAGRycy9k&#10;b3ducmV2LnhtbFBLAQIUABQAAAAIAIdO4kCr2r0+yAEAAFcDAAAOAAAAAAAAAAEAIAAAACgBAABk&#10;cnMvZTJvRG9jLnhtbFBLBQYAAAAABgAGAFkBAABiBQAAAAA=&#10;">
                <v:fill on="t" focussize="0,0"/>
                <v:stroke on="f"/>
                <v:imagedata o:title=""/>
                <o:lock v:ext="edit" aspectratio="f"/>
                <v:textbox>
                  <w:txbxContent>
                    <w:p>
                      <w:pPr>
                        <w:rPr>
                          <w:rFonts w:hint="eastAsia" w:eastAsia="宋体"/>
                          <w:lang w:val="en-US" w:eastAsia="zh-CN"/>
                        </w:rPr>
                      </w:pPr>
                      <w:r>
                        <w:rPr>
                          <w:rFonts w:hint="eastAsia" w:ascii="黑体" w:hAnsi="黑体" w:eastAsia="黑体" w:cs="黑体"/>
                          <w:sz w:val="18"/>
                          <w:szCs w:val="18"/>
                          <w:lang w:val="en-US" w:eastAsia="zh-CN"/>
                        </w:rPr>
                        <w:t>图1：蓝云班课主界面</w:t>
                      </w:r>
                      <w:r>
                        <w:rPr>
                          <w:rFonts w:hint="eastAsia"/>
                          <w:lang w:val="en-US" w:eastAsia="zh-CN"/>
                        </w:rPr>
                        <w:t xml:space="preserve"> </w:t>
                      </w:r>
                    </w:p>
                  </w:txbxContent>
                </v:textbox>
              </v:shape>
            </w:pict>
          </mc:Fallback>
        </mc:AlternateContent>
      </w:r>
      <w:r>
        <w:rPr>
          <w:rFonts w:hint="eastAsia" w:ascii="宋体" w:hAnsi="宋体" w:cs="宋体"/>
          <w:b w:val="0"/>
          <w:bCs w:val="0"/>
          <w:sz w:val="21"/>
          <w:szCs w:val="21"/>
          <w:lang w:val="en-US" w:eastAsia="zh-CN"/>
        </w:rPr>
        <w:drawing>
          <wp:anchor distT="0" distB="0" distL="114300" distR="114300" simplePos="0" relativeHeight="251661312" behindDoc="1" locked="0" layoutInCell="1" allowOverlap="1">
            <wp:simplePos x="0" y="0"/>
            <wp:positionH relativeFrom="column">
              <wp:posOffset>2609850</wp:posOffset>
            </wp:positionH>
            <wp:positionV relativeFrom="paragraph">
              <wp:posOffset>551815</wp:posOffset>
            </wp:positionV>
            <wp:extent cx="2807335" cy="1542415"/>
            <wp:effectExtent l="0" t="0" r="12065" b="635"/>
            <wp:wrapTight wrapText="bothSides">
              <wp:wrapPolygon>
                <wp:start x="21592" y="-2"/>
                <wp:lineTo x="0" y="0"/>
                <wp:lineTo x="0" y="21600"/>
                <wp:lineTo x="21592" y="21602"/>
                <wp:lineTo x="8" y="21602"/>
                <wp:lineTo x="21600" y="21600"/>
                <wp:lineTo x="21600" y="0"/>
                <wp:lineTo x="8" y="-2"/>
                <wp:lineTo x="21592" y="-2"/>
              </wp:wrapPolygon>
            </wp:wrapTight>
            <wp:docPr id="4" name="图片 53" descr="NTNO2TZ3S(1LFVEHSK}34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3" descr="NTNO2TZ3S(1LFVEHSK}34WS"/>
                    <pic:cNvPicPr>
                      <a:picLocks noChangeAspect="1"/>
                    </pic:cNvPicPr>
                  </pic:nvPicPr>
                  <pic:blipFill>
                    <a:blip r:embed="rId6"/>
                    <a:stretch>
                      <a:fillRect/>
                    </a:stretch>
                  </pic:blipFill>
                  <pic:spPr>
                    <a:xfrm>
                      <a:off x="0" y="0"/>
                      <a:ext cx="2807335" cy="1542415"/>
                    </a:xfrm>
                    <a:prstGeom prst="rect">
                      <a:avLst/>
                    </a:prstGeom>
                    <a:noFill/>
                    <a:ln w="9525">
                      <a:noFill/>
                    </a:ln>
                  </pic:spPr>
                </pic:pic>
              </a:graphicData>
            </a:graphic>
          </wp:anchor>
        </w:drawing>
      </w:r>
      <w:r>
        <w:rPr>
          <w:rFonts w:hint="eastAsia" w:ascii="宋体" w:hAnsi="宋体" w:eastAsia="宋体" w:cs="宋体"/>
          <w:b w:val="0"/>
          <w:bCs w:val="0"/>
          <w:sz w:val="21"/>
          <w:szCs w:val="21"/>
          <w:lang w:val="en-US" w:eastAsia="zh-CN"/>
        </w:rPr>
        <w:t>当前，随着信息技术不断发展，各种网络教育互动平台得到不断研发和运用。其中，蓝墨云班课APP（简称云班课）是一款实用性较强的移动教学助手，在移动环境下能进行全方位即时互动教学。它可通过网络创建移动班课，发布邀请码，使学生凭借邀请码加入云班课；</w:t>
      </w:r>
      <w:r>
        <w:rPr>
          <w:rFonts w:hint="eastAsia" w:ascii="宋体" w:hAnsi="宋体" w:eastAsia="宋体" w:cs="宋体"/>
          <w:b w:val="0"/>
          <w:i w:val="0"/>
          <w:caps w:val="0"/>
          <w:color w:val="000000"/>
          <w:spacing w:val="0"/>
          <w:sz w:val="21"/>
          <w:szCs w:val="21"/>
          <w:shd w:val="clear" w:color="auto" w:fill="FFFFFF"/>
        </w:rPr>
        <w:t>推送课程通知、微视频、音频、图片、文档等学习资源</w:t>
      </w:r>
      <w:r>
        <w:rPr>
          <w:rFonts w:hint="eastAsia" w:ascii="宋体" w:hAnsi="宋体" w:eastAsia="宋体" w:cs="宋体"/>
          <w:b w:val="0"/>
          <w:i w:val="0"/>
          <w:caps w:val="0"/>
          <w:color w:val="000000"/>
          <w:spacing w:val="0"/>
          <w:sz w:val="21"/>
          <w:szCs w:val="21"/>
          <w:shd w:val="clear" w:color="auto" w:fill="FFFFFF"/>
          <w:lang w:eastAsia="zh-CN"/>
        </w:rPr>
        <w:t>，</w:t>
      </w:r>
      <w:r>
        <w:rPr>
          <w:rFonts w:hint="eastAsia" w:ascii="宋体" w:hAnsi="宋体" w:eastAsia="宋体" w:cs="宋体"/>
          <w:b w:val="0"/>
          <w:i w:val="0"/>
          <w:caps w:val="0"/>
          <w:color w:val="000000"/>
          <w:spacing w:val="0"/>
          <w:sz w:val="21"/>
          <w:szCs w:val="21"/>
          <w:highlight w:val="none"/>
          <w:shd w:val="clear" w:color="auto" w:fill="FFFFFF"/>
        </w:rPr>
        <w:t>共享流媒体内容资料</w:t>
      </w:r>
      <w:r>
        <w:rPr>
          <w:rFonts w:hint="eastAsia" w:ascii="宋体" w:hAnsi="宋体" w:eastAsia="宋体" w:cs="宋体"/>
          <w:b w:val="0"/>
          <w:i w:val="0"/>
          <w:caps w:val="0"/>
          <w:color w:val="000000"/>
          <w:spacing w:val="0"/>
          <w:sz w:val="21"/>
          <w:szCs w:val="21"/>
          <w:highlight w:val="none"/>
          <w:shd w:val="clear" w:color="auto" w:fill="FFFFFF"/>
          <w:lang w:eastAsia="zh-CN"/>
        </w:rPr>
        <w:t>；</w:t>
      </w:r>
      <w:r>
        <w:rPr>
          <w:rFonts w:hint="eastAsia" w:ascii="宋体" w:hAnsi="宋体" w:eastAsia="宋体" w:cs="宋体"/>
          <w:b w:val="0"/>
          <w:i w:val="0"/>
          <w:caps w:val="0"/>
          <w:color w:val="000000"/>
          <w:spacing w:val="0"/>
          <w:sz w:val="21"/>
          <w:szCs w:val="21"/>
          <w:shd w:val="clear" w:color="auto" w:fill="FFFFFF"/>
        </w:rPr>
        <w:t>线上线下可随时随地开展投票、问卷、头脑风暴、讨论答疑、测试等</w:t>
      </w:r>
      <w:r>
        <w:rPr>
          <w:rFonts w:hint="eastAsia" w:ascii="宋体" w:hAnsi="宋体" w:eastAsia="宋体" w:cs="宋体"/>
          <w:b w:val="0"/>
          <w:i w:val="0"/>
          <w:caps w:val="0"/>
          <w:color w:val="000000"/>
          <w:spacing w:val="0"/>
          <w:sz w:val="21"/>
          <w:szCs w:val="21"/>
          <w:shd w:val="clear" w:color="auto" w:fill="FFFFFF"/>
          <w:lang w:eastAsia="zh-CN"/>
        </w:rPr>
        <w:t>课堂</w:t>
      </w:r>
      <w:r>
        <w:rPr>
          <w:rFonts w:hint="eastAsia" w:ascii="宋体" w:hAnsi="宋体" w:eastAsia="宋体" w:cs="宋体"/>
          <w:b w:val="0"/>
          <w:i w:val="0"/>
          <w:caps w:val="0"/>
          <w:color w:val="000000"/>
          <w:spacing w:val="0"/>
          <w:sz w:val="21"/>
          <w:szCs w:val="21"/>
          <w:shd w:val="clear" w:color="auto" w:fill="FFFFFF"/>
        </w:rPr>
        <w:t>互动。</w:t>
      </w:r>
      <w:r>
        <w:rPr>
          <w:rFonts w:hint="eastAsia" w:ascii="宋体" w:hAnsi="宋体" w:eastAsia="宋体" w:cs="宋体"/>
          <w:b w:val="0"/>
          <w:i w:val="0"/>
          <w:caps w:val="0"/>
          <w:color w:val="000000"/>
          <w:spacing w:val="0"/>
          <w:sz w:val="21"/>
          <w:szCs w:val="21"/>
          <w:shd w:val="clear" w:color="auto" w:fill="FFFFFF"/>
          <w:lang w:val="en-US" w:eastAsia="zh-CN"/>
        </w:rPr>
        <w:t>下图1为班课主界面。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20" w:firstLineChars="200"/>
        <w:jc w:val="both"/>
        <w:textAlignment w:val="auto"/>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这为构建中职英语教学新模式提供了良好的契机，弥补了传统教学短板。教师借助信息技术，构建方便、快捷、高效的移动教学模式。学生可借助互动平台可进行线上线下的学习。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黑体" w:hAnsi="黑体" w:eastAsia="黑体" w:cs="黑体"/>
          <w:b w:val="0"/>
          <w:i w:val="0"/>
          <w:caps w:val="0"/>
          <w:color w:val="000000"/>
          <w:spacing w:val="0"/>
          <w:sz w:val="21"/>
          <w:szCs w:val="21"/>
          <w:shd w:val="clear" w:color="auto" w:fill="FFFFFF"/>
          <w:lang w:val="en-US" w:eastAsia="zh-CN"/>
        </w:rPr>
      </w:pPr>
      <w:r>
        <w:rPr>
          <w:rFonts w:hint="eastAsia" w:ascii="宋体" w:hAnsi="宋体" w:cs="宋体"/>
          <w:b w:val="0"/>
          <w:bCs w:val="0"/>
          <w:sz w:val="24"/>
          <w:szCs w:val="24"/>
          <w:lang w:val="en-US" w:eastAsia="zh-CN"/>
        </w:rPr>
        <w:drawing>
          <wp:anchor distT="0" distB="0" distL="114300" distR="114300" simplePos="0" relativeHeight="251660288" behindDoc="1" locked="0" layoutInCell="1" allowOverlap="1">
            <wp:simplePos x="0" y="0"/>
            <wp:positionH relativeFrom="column">
              <wp:posOffset>3108325</wp:posOffset>
            </wp:positionH>
            <wp:positionV relativeFrom="paragraph">
              <wp:posOffset>194945</wp:posOffset>
            </wp:positionV>
            <wp:extent cx="2345055" cy="1228725"/>
            <wp:effectExtent l="0" t="0" r="17145" b="9525"/>
            <wp:wrapTight wrapText="bothSides">
              <wp:wrapPolygon>
                <wp:start x="21592" y="-2"/>
                <wp:lineTo x="0" y="0"/>
                <wp:lineTo x="0" y="21600"/>
                <wp:lineTo x="21592" y="21602"/>
                <wp:lineTo x="8" y="21602"/>
                <wp:lineTo x="21600" y="21600"/>
                <wp:lineTo x="21600" y="0"/>
                <wp:lineTo x="8" y="-2"/>
                <wp:lineTo x="21592" y="-2"/>
              </wp:wrapPolygon>
            </wp:wrapTight>
            <wp:docPr id="3" name="图片 47" descr="360截图1628072781122138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7" descr="360截图1628072781122138_副本"/>
                    <pic:cNvPicPr>
                      <a:picLocks noChangeAspect="1"/>
                    </pic:cNvPicPr>
                  </pic:nvPicPr>
                  <pic:blipFill>
                    <a:blip r:embed="rId7"/>
                    <a:srcRect b="13228"/>
                    <a:stretch>
                      <a:fillRect/>
                    </a:stretch>
                  </pic:blipFill>
                  <pic:spPr>
                    <a:xfrm>
                      <a:off x="0" y="0"/>
                      <a:ext cx="2345055" cy="1228725"/>
                    </a:xfrm>
                    <a:prstGeom prst="rect">
                      <a:avLst/>
                    </a:prstGeom>
                    <a:noFill/>
                    <a:ln w="9525">
                      <a:noFill/>
                    </a:ln>
                  </pic:spPr>
                </pic:pic>
              </a:graphicData>
            </a:graphic>
          </wp:anchor>
        </w:drawing>
      </w:r>
      <w:r>
        <w:rPr>
          <w:rFonts w:hint="eastAsia" w:ascii="黑体" w:hAnsi="黑体" w:eastAsia="黑体" w:cs="黑体"/>
          <w:b w:val="0"/>
          <w:i w:val="0"/>
          <w:caps w:val="0"/>
          <w:color w:val="000000"/>
          <w:spacing w:val="0"/>
          <w:sz w:val="21"/>
          <w:szCs w:val="21"/>
          <w:shd w:val="clear" w:color="auto" w:fill="FFFFFF"/>
          <w:lang w:val="en-US" w:eastAsia="zh-CN"/>
        </w:rPr>
        <w:t>二、</w:t>
      </w:r>
      <w:r>
        <w:rPr>
          <w:rFonts w:hint="eastAsia" w:ascii="黑体" w:hAnsi="黑体" w:eastAsia="黑体" w:cs="黑体"/>
          <w:b w:val="0"/>
          <w:bCs w:val="0"/>
          <w:sz w:val="21"/>
          <w:szCs w:val="21"/>
          <w:lang w:val="en-US" w:eastAsia="zh-CN"/>
        </w:rPr>
        <w:t>蓝墨云班课在中职英语移动教学中的实施策略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i w:val="0"/>
          <w:caps w:val="0"/>
          <w:color w:val="000000"/>
          <w:spacing w:val="0"/>
          <w:sz w:val="21"/>
          <w:szCs w:val="21"/>
          <w:shd w:val="clear" w:color="auto" w:fill="FFFFFF"/>
        </w:rPr>
      </w:pPr>
      <w:r>
        <w:rPr>
          <w:sz w:val="24"/>
        </w:rPr>
        <mc:AlternateContent>
          <mc:Choice Requires="wps">
            <w:drawing>
              <wp:anchor distT="0" distB="0" distL="114300" distR="114300" simplePos="0" relativeHeight="251658240" behindDoc="0" locked="0" layoutInCell="1" allowOverlap="1">
                <wp:simplePos x="0" y="0"/>
                <wp:positionH relativeFrom="column">
                  <wp:posOffset>3646805</wp:posOffset>
                </wp:positionH>
                <wp:positionV relativeFrom="paragraph">
                  <wp:posOffset>1186180</wp:posOffset>
                </wp:positionV>
                <wp:extent cx="1431925" cy="285750"/>
                <wp:effectExtent l="0" t="0" r="15875" b="0"/>
                <wp:wrapNone/>
                <wp:docPr id="1" name="文本框 3"/>
                <wp:cNvGraphicFramePr/>
                <a:graphic xmlns:a="http://schemas.openxmlformats.org/drawingml/2006/main">
                  <a:graphicData uri="http://schemas.microsoft.com/office/word/2010/wordprocessingShape">
                    <wps:wsp>
                      <wps:cNvSpPr txBox="1"/>
                      <wps:spPr>
                        <a:xfrm>
                          <a:off x="0" y="0"/>
                          <a:ext cx="1431925" cy="285750"/>
                        </a:xfrm>
                        <a:prstGeom prst="rect">
                          <a:avLst/>
                        </a:prstGeom>
                        <a:solidFill>
                          <a:srgbClr val="FFFFFF"/>
                        </a:solidFill>
                        <a:ln w="9525">
                          <a:noFill/>
                        </a:ln>
                      </wps:spPr>
                      <wps:txbx>
                        <w:txbxContent>
                          <w:p>
                            <w:pP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图2：蓝墨云班课平台</w:t>
                            </w:r>
                            <w:r>
                              <w:rPr>
                                <w:rFonts w:hint="eastAsia" w:ascii="黑体" w:hAnsi="黑体" w:eastAsia="黑体" w:cs="黑体"/>
                                <w:sz w:val="18"/>
                                <w:szCs w:val="18"/>
                                <w:vertAlign w:val="superscript"/>
                                <w:lang w:val="en-US" w:eastAsia="zh-CN"/>
                              </w:rPr>
                              <w:t>[2]</w:t>
                            </w:r>
                          </w:p>
                        </w:txbxContent>
                      </wps:txbx>
                      <wps:bodyPr vert="horz" wrap="square" anchor="t" upright="1"/>
                    </wps:wsp>
                  </a:graphicData>
                </a:graphic>
              </wp:anchor>
            </w:drawing>
          </mc:Choice>
          <mc:Fallback>
            <w:pict>
              <v:shape id="文本框 3" o:spid="_x0000_s1026" o:spt="202" type="#_x0000_t202" style="position:absolute;left:0pt;margin-left:287.15pt;margin-top:93.4pt;height:22.5pt;width:112.75pt;z-index:251658240;mso-width-relative:page;mso-height-relative:page;" fillcolor="#FFFFFF" filled="t" stroked="f" coordsize="21600,21600" o:gfxdata="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zcuhtkAAAALAQAADwAAAAAAAAABACAAAAAiAAAAZHJzL2Rv&#10;d25yZXYueG1sUEsBAhQAFAAAAAgAh07iQD0F8+3HAQAAVwMAAA4AAAAAAAAAAQAgAAAAKAEAAGRy&#10;cy9lMm9Eb2MueG1sUEsFBgAAAAAGAAYAWQEAAGEFAAAAAA==&#10;">
                <v:fill on="t" focussize="0,0"/>
                <v:stroke on="f"/>
                <v:imagedata o:title=""/>
                <o:lock v:ext="edit" aspectratio="f"/>
                <v:textbox>
                  <w:txbxContent>
                    <w:p>
                      <w:pP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图2：蓝墨云班课平台</w:t>
                      </w:r>
                      <w:r>
                        <w:rPr>
                          <w:rFonts w:hint="eastAsia" w:ascii="黑体" w:hAnsi="黑体" w:eastAsia="黑体" w:cs="黑体"/>
                          <w:sz w:val="18"/>
                          <w:szCs w:val="18"/>
                          <w:vertAlign w:val="superscript"/>
                          <w:lang w:val="en-US" w:eastAsia="zh-CN"/>
                        </w:rPr>
                        <w:t>[2]</w:t>
                      </w:r>
                    </w:p>
                  </w:txbxContent>
                </v:textbox>
              </v:shape>
            </w:pict>
          </mc:Fallback>
        </mc:AlternateContent>
      </w:r>
      <w:r>
        <w:rPr>
          <w:rFonts w:hint="eastAsia" w:ascii="宋体" w:hAnsi="宋体" w:cs="宋体"/>
          <w:b w:val="0"/>
          <w:bCs w:val="0"/>
          <w:sz w:val="21"/>
          <w:szCs w:val="21"/>
          <w:lang w:val="en-US" w:eastAsia="zh-CN"/>
        </w:rPr>
        <w:t>教师借助蓝墨云班课移动教学助手APP创建英语班群和班课空间，并向学生发布邀请码，学生凭借邀请码加入班群，完成云班课平台创建，如下图2所示，</w:t>
      </w:r>
      <w:r>
        <w:rPr>
          <w:rFonts w:hint="eastAsia" w:ascii="宋体" w:hAnsi="宋体" w:eastAsia="宋体" w:cs="宋体"/>
          <w:b w:val="0"/>
          <w:i w:val="0"/>
          <w:caps w:val="0"/>
          <w:color w:val="000000"/>
          <w:spacing w:val="0"/>
          <w:sz w:val="21"/>
          <w:szCs w:val="21"/>
          <w:shd w:val="clear" w:color="auto" w:fill="FFFFFF"/>
        </w:rPr>
        <w:t>为教师提供移动设备上的课堂管理、资源推送、教学评价等服务，为学生提供移动设备上的课程订阅、消息提醒、个性化学习资源、讨论交流等服务。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b w:val="0"/>
          <w:i w:val="0"/>
          <w:caps w:val="0"/>
          <w:color w:val="000000"/>
          <w:spacing w:val="0"/>
          <w:sz w:val="21"/>
          <w:szCs w:val="21"/>
          <w:shd w:val="clear" w:color="auto" w:fill="FFFFFF"/>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楷体" w:hAnsi="楷体" w:eastAsia="楷体" w:cs="楷体"/>
          <w:b w:val="0"/>
          <w:bCs w:val="0"/>
          <w:sz w:val="21"/>
          <w:szCs w:val="21"/>
          <w:lang w:val="en-US" w:eastAsia="zh-CN"/>
        </w:rPr>
      </w:pPr>
      <w:r>
        <w:rPr>
          <w:rFonts w:hint="eastAsia" w:ascii="宋体" w:hAnsi="宋体" w:eastAsia="宋体" w:cs="宋体"/>
          <w:b w:val="0"/>
          <w:i w:val="0"/>
          <w:caps w:val="0"/>
          <w:color w:val="000000"/>
          <w:spacing w:val="0"/>
          <w:sz w:val="21"/>
          <w:szCs w:val="21"/>
          <w:shd w:val="clear" w:color="auto" w:fill="FFFFFF"/>
        </w:rPr>
        <w:drawing>
          <wp:anchor distT="0" distB="0" distL="114300" distR="114300" simplePos="0" relativeHeight="251662336" behindDoc="1" locked="0" layoutInCell="1" allowOverlap="1">
            <wp:simplePos x="0" y="0"/>
            <wp:positionH relativeFrom="column">
              <wp:posOffset>2580640</wp:posOffset>
            </wp:positionH>
            <wp:positionV relativeFrom="paragraph">
              <wp:posOffset>196850</wp:posOffset>
            </wp:positionV>
            <wp:extent cx="2784475" cy="1611630"/>
            <wp:effectExtent l="0" t="0" r="15875" b="7620"/>
            <wp:wrapTight wrapText="bothSides">
              <wp:wrapPolygon>
                <wp:start x="21592" y="-2"/>
                <wp:lineTo x="0" y="0"/>
                <wp:lineTo x="0" y="21600"/>
                <wp:lineTo x="21592" y="21602"/>
                <wp:lineTo x="8" y="21602"/>
                <wp:lineTo x="21600" y="21600"/>
                <wp:lineTo x="21600" y="0"/>
                <wp:lineTo x="8" y="-2"/>
                <wp:lineTo x="21592" y="-2"/>
              </wp:wrapPolygon>
            </wp:wrapTight>
            <wp:docPr id="5" name="图片 54" descr="IR~X)[61)Y0BJSMEWQ21ZQ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4" descr="IR~X)[61)Y0BJSMEWQ21ZQJ"/>
                    <pic:cNvPicPr>
                      <a:picLocks noChangeAspect="1"/>
                    </pic:cNvPicPr>
                  </pic:nvPicPr>
                  <pic:blipFill>
                    <a:blip r:embed="rId8"/>
                    <a:stretch>
                      <a:fillRect/>
                    </a:stretch>
                  </pic:blipFill>
                  <pic:spPr>
                    <a:xfrm>
                      <a:off x="0" y="0"/>
                      <a:ext cx="2784475" cy="1611630"/>
                    </a:xfrm>
                    <a:prstGeom prst="rect">
                      <a:avLst/>
                    </a:prstGeom>
                    <a:noFill/>
                    <a:ln w="9525">
                      <a:noFill/>
                    </a:ln>
                  </pic:spPr>
                </pic:pic>
              </a:graphicData>
            </a:graphic>
          </wp:anchor>
        </w:drawing>
      </w:r>
      <w:r>
        <w:rPr>
          <w:rFonts w:hint="eastAsia" w:ascii="楷体" w:hAnsi="楷体" w:eastAsia="楷体" w:cs="楷体"/>
          <w:b w:val="0"/>
          <w:bCs w:val="0"/>
          <w:sz w:val="21"/>
          <w:szCs w:val="21"/>
          <w:lang w:val="en-US" w:eastAsia="zh-CN"/>
        </w:rPr>
        <w:t>云班课堂管理与调整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cs="宋体"/>
          <w:b w:val="0"/>
          <w:i w:val="0"/>
          <w:caps w:val="0"/>
          <w:color w:val="000000"/>
          <w:spacing w:val="0"/>
          <w:sz w:val="21"/>
          <w:szCs w:val="21"/>
          <w:shd w:val="clear" w:color="auto" w:fill="FFFFFF"/>
          <w:lang w:val="en-US" w:eastAsia="zh-CN"/>
        </w:rPr>
      </w:pPr>
      <w:r>
        <w:rPr>
          <w:rFonts w:hint="eastAsia" w:ascii="宋体" w:hAnsi="宋体" w:cs="宋体"/>
          <w:b w:val="0"/>
          <w:bCs w:val="0"/>
          <w:sz w:val="21"/>
          <w:szCs w:val="21"/>
          <w:lang w:val="en-US" w:eastAsia="zh-CN"/>
        </w:rPr>
        <w:t>在建立班群后，</w:t>
      </w:r>
      <w:r>
        <w:rPr>
          <w:rFonts w:hint="eastAsia" w:ascii="宋体" w:hAnsi="宋体" w:eastAsia="宋体" w:cs="宋体"/>
          <w:b w:val="0"/>
          <w:i w:val="0"/>
          <w:caps w:val="0"/>
          <w:color w:val="000000"/>
          <w:spacing w:val="0"/>
          <w:sz w:val="21"/>
          <w:szCs w:val="21"/>
          <w:shd w:val="clear" w:color="auto" w:fill="FFFFFF"/>
        </w:rPr>
        <w:t>为了规范课堂秩序，教师</w:t>
      </w:r>
      <w:r>
        <w:rPr>
          <w:rFonts w:hint="eastAsia" w:ascii="宋体" w:hAnsi="宋体" w:cs="宋体"/>
          <w:b w:val="0"/>
          <w:i w:val="0"/>
          <w:caps w:val="0"/>
          <w:color w:val="000000"/>
          <w:spacing w:val="0"/>
          <w:sz w:val="21"/>
          <w:szCs w:val="21"/>
          <w:shd w:val="clear" w:color="auto" w:fill="FFFFFF"/>
          <w:lang w:val="en-US" w:eastAsia="zh-CN"/>
        </w:rPr>
        <w:t>需</w:t>
      </w:r>
      <w:r>
        <w:rPr>
          <w:rFonts w:hint="eastAsia" w:ascii="宋体" w:hAnsi="宋体" w:eastAsia="宋体" w:cs="宋体"/>
          <w:b w:val="0"/>
          <w:i w:val="0"/>
          <w:caps w:val="0"/>
          <w:color w:val="000000"/>
          <w:spacing w:val="0"/>
          <w:sz w:val="21"/>
          <w:szCs w:val="21"/>
          <w:shd w:val="clear" w:color="auto" w:fill="FFFFFF"/>
        </w:rPr>
        <w:t>与学</w:t>
      </w:r>
      <w:r>
        <w:rPr>
          <w:rFonts w:hint="eastAsia" w:ascii="宋体" w:hAnsi="宋体" w:cs="宋体"/>
          <w:b w:val="0"/>
          <w:i w:val="0"/>
          <w:caps w:val="0"/>
          <w:color w:val="000000"/>
          <w:spacing w:val="0"/>
          <w:sz w:val="21"/>
          <w:szCs w:val="21"/>
          <w:shd w:val="clear" w:color="auto" w:fill="FFFFFF"/>
          <w:lang w:eastAsia="zh-CN"/>
        </w:rPr>
        <w:t>生</w:t>
      </w:r>
      <w:r>
        <w:rPr>
          <w:rFonts w:hint="eastAsia" w:ascii="宋体" w:hAnsi="宋体" w:eastAsia="宋体" w:cs="宋体"/>
          <w:b w:val="0"/>
          <w:i w:val="0"/>
          <w:caps w:val="0"/>
          <w:color w:val="000000"/>
          <w:spacing w:val="0"/>
          <w:sz w:val="21"/>
          <w:szCs w:val="21"/>
          <w:shd w:val="clear" w:color="auto" w:fill="FFFFFF"/>
        </w:rPr>
        <w:t>进行沟通协商，</w:t>
      </w:r>
      <w:r>
        <w:rPr>
          <w:rFonts w:hint="eastAsia" w:ascii="宋体" w:hAnsi="宋体" w:cs="宋体"/>
          <w:b w:val="0"/>
          <w:i w:val="0"/>
          <w:caps w:val="0"/>
          <w:color w:val="000000"/>
          <w:spacing w:val="0"/>
          <w:sz w:val="21"/>
          <w:szCs w:val="21"/>
          <w:shd w:val="clear" w:color="auto" w:fill="FFFFFF"/>
          <w:lang w:val="en-US" w:eastAsia="zh-CN"/>
        </w:rPr>
        <w:t>制</w:t>
      </w:r>
      <w:r>
        <w:rPr>
          <w:rFonts w:hint="eastAsia" w:ascii="宋体" w:hAnsi="宋体" w:eastAsia="宋体" w:cs="宋体"/>
          <w:b w:val="0"/>
          <w:i w:val="0"/>
          <w:caps w:val="0"/>
          <w:color w:val="000000"/>
          <w:spacing w:val="0"/>
          <w:sz w:val="21"/>
          <w:szCs w:val="21"/>
          <w:shd w:val="clear" w:color="auto" w:fill="FFFFFF"/>
        </w:rPr>
        <w:t>定</w:t>
      </w:r>
      <w:r>
        <w:rPr>
          <w:rFonts w:hint="eastAsia" w:ascii="宋体" w:hAnsi="宋体" w:cs="宋体"/>
          <w:b w:val="0"/>
          <w:i w:val="0"/>
          <w:caps w:val="0"/>
          <w:color w:val="000000"/>
          <w:spacing w:val="0"/>
          <w:sz w:val="21"/>
          <w:szCs w:val="21"/>
          <w:shd w:val="clear" w:color="auto" w:fill="FFFFFF"/>
          <w:lang w:val="en-US" w:eastAsia="zh-CN"/>
        </w:rPr>
        <w:t>参与</w:t>
      </w:r>
      <w:r>
        <w:rPr>
          <w:rFonts w:hint="eastAsia" w:ascii="宋体" w:hAnsi="宋体" w:eastAsia="宋体" w:cs="宋体"/>
          <w:b w:val="0"/>
          <w:i w:val="0"/>
          <w:caps w:val="0"/>
          <w:color w:val="000000"/>
          <w:spacing w:val="0"/>
          <w:sz w:val="21"/>
          <w:szCs w:val="21"/>
          <w:shd w:val="clear" w:color="auto" w:fill="FFFFFF"/>
        </w:rPr>
        <w:t>“微课堂”</w:t>
      </w:r>
      <w:r>
        <w:rPr>
          <w:rFonts w:hint="eastAsia" w:ascii="宋体" w:hAnsi="宋体" w:cs="宋体"/>
          <w:b w:val="0"/>
          <w:i w:val="0"/>
          <w:caps w:val="0"/>
          <w:color w:val="000000"/>
          <w:spacing w:val="0"/>
          <w:sz w:val="21"/>
          <w:szCs w:val="21"/>
          <w:shd w:val="clear" w:color="auto" w:fill="FFFFFF"/>
          <w:lang w:val="en-US" w:eastAsia="zh-CN"/>
        </w:rPr>
        <w:t>的</w:t>
      </w:r>
      <w:r>
        <w:rPr>
          <w:rFonts w:hint="eastAsia" w:ascii="宋体" w:hAnsi="宋体" w:eastAsia="宋体" w:cs="宋体"/>
          <w:b w:val="0"/>
          <w:i w:val="0"/>
          <w:caps w:val="0"/>
          <w:color w:val="000000"/>
          <w:spacing w:val="0"/>
          <w:sz w:val="21"/>
          <w:szCs w:val="21"/>
          <w:shd w:val="clear" w:color="auto" w:fill="FFFFFF"/>
        </w:rPr>
        <w:t>要求、流程、规则、纪律等</w:t>
      </w:r>
      <w:r>
        <w:rPr>
          <w:rFonts w:hint="eastAsia" w:ascii="宋体" w:hAnsi="宋体" w:cs="宋体"/>
          <w:b w:val="0"/>
          <w:i w:val="0"/>
          <w:caps w:val="0"/>
          <w:color w:val="000000"/>
          <w:spacing w:val="0"/>
          <w:sz w:val="21"/>
          <w:szCs w:val="21"/>
          <w:shd w:val="clear" w:color="auto" w:fill="FFFFFF"/>
          <w:lang w:eastAsia="zh-CN"/>
        </w:rPr>
        <w:t>，</w:t>
      </w:r>
      <w:r>
        <w:rPr>
          <w:rFonts w:hint="eastAsia" w:ascii="宋体" w:hAnsi="宋体" w:cs="宋体"/>
          <w:b w:val="0"/>
          <w:i w:val="0"/>
          <w:caps w:val="0"/>
          <w:color w:val="000000"/>
          <w:spacing w:val="0"/>
          <w:sz w:val="21"/>
          <w:szCs w:val="21"/>
          <w:shd w:val="clear" w:color="auto" w:fill="FFFFFF"/>
          <w:lang w:val="en-US" w:eastAsia="zh-CN"/>
        </w:rPr>
        <w:t>以</w:t>
      </w:r>
      <w:r>
        <w:rPr>
          <w:rFonts w:hint="eastAsia" w:ascii="宋体" w:hAnsi="宋体" w:eastAsia="宋体" w:cs="宋体"/>
          <w:b w:val="0"/>
          <w:i w:val="0"/>
          <w:caps w:val="0"/>
          <w:color w:val="000000"/>
          <w:spacing w:val="0"/>
          <w:sz w:val="21"/>
          <w:szCs w:val="21"/>
          <w:shd w:val="clear" w:color="auto" w:fill="FFFFFF"/>
        </w:rPr>
        <w:t>便教师对学员的指导与监</w:t>
      </w:r>
      <w:r>
        <w:rPr>
          <w:rFonts w:hint="eastAsia" w:ascii="宋体" w:hAnsi="宋体" w:cs="宋体"/>
          <w:b w:val="0"/>
          <w:i w:val="0"/>
          <w:caps w:val="0"/>
          <w:color w:val="000000"/>
          <w:spacing w:val="0"/>
          <w:sz w:val="21"/>
          <w:szCs w:val="21"/>
          <w:shd w:val="clear" w:color="auto" w:fill="FFFFFF"/>
          <w:lang w:val="en-US" w:eastAsia="zh-CN"/>
        </w:rPr>
        <w:t>督</w:t>
      </w:r>
      <w:r>
        <w:rPr>
          <w:rFonts w:hint="eastAsia" w:ascii="宋体" w:hAnsi="宋体" w:eastAsia="宋体" w:cs="宋体"/>
          <w:b w:val="0"/>
          <w:i w:val="0"/>
          <w:caps w:val="0"/>
          <w:color w:val="000000"/>
          <w:spacing w:val="0"/>
          <w:sz w:val="21"/>
          <w:szCs w:val="21"/>
          <w:shd w:val="clear" w:color="auto" w:fill="FFFFFF"/>
        </w:rPr>
        <w:t>。</w:t>
      </w:r>
      <w:r>
        <w:rPr>
          <w:rFonts w:hint="eastAsia" w:ascii="宋体" w:hAnsi="宋体" w:cs="宋体"/>
          <w:b w:val="0"/>
          <w:i w:val="0"/>
          <w:caps w:val="0"/>
          <w:color w:val="000000"/>
          <w:spacing w:val="0"/>
          <w:sz w:val="21"/>
          <w:szCs w:val="21"/>
          <w:shd w:val="clear" w:color="auto" w:fill="FFFFFF"/>
          <w:lang w:val="en-US" w:eastAsia="zh-CN"/>
        </w:rPr>
        <w:t>相关规定如下表1：</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cs="宋体"/>
          <w:b w:val="0"/>
          <w:i w:val="0"/>
          <w:caps w:val="0"/>
          <w:color w:val="000000"/>
          <w:spacing w:val="0"/>
          <w:sz w:val="21"/>
          <w:szCs w:val="21"/>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400" w:firstLineChars="3000"/>
        <w:jc w:val="both"/>
        <w:textAlignment w:val="auto"/>
        <w:outlineLvl w:val="9"/>
        <w:rPr>
          <w:rFonts w:hint="eastAsia" w:ascii="宋体" w:hAnsi="宋体" w:cs="宋体"/>
          <w:b w:val="0"/>
          <w:i w:val="0"/>
          <w:caps w:val="0"/>
          <w:color w:val="000000"/>
          <w:spacing w:val="0"/>
          <w:sz w:val="21"/>
          <w:szCs w:val="21"/>
          <w:shd w:val="clear" w:color="auto" w:fill="FFFFFF"/>
          <w:lang w:val="en-US" w:eastAsia="zh-CN"/>
        </w:rPr>
      </w:pPr>
      <w:r>
        <w:rPr>
          <w:rFonts w:hint="eastAsia" w:ascii="黑体" w:hAnsi="黑体" w:eastAsia="黑体" w:cs="黑体"/>
          <w:b w:val="0"/>
          <w:i w:val="0"/>
          <w:caps w:val="0"/>
          <w:color w:val="000000"/>
          <w:spacing w:val="0"/>
          <w:sz w:val="18"/>
          <w:szCs w:val="18"/>
          <w:shd w:val="clear" w:color="auto" w:fill="FFFFFF"/>
          <w:lang w:val="en-US" w:eastAsia="zh-CN"/>
        </w:rPr>
        <w:t>表1：班课管理规定</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楷体" w:hAnsi="楷体" w:eastAsia="楷体" w:cs="楷体"/>
          <w:b w:val="0"/>
          <w:i w:val="0"/>
          <w:caps w:val="0"/>
          <w:color w:val="000000"/>
          <w:spacing w:val="0"/>
          <w:sz w:val="21"/>
          <w:szCs w:val="21"/>
          <w:shd w:val="clear" w:color="auto" w:fill="FFFFFF"/>
        </w:rPr>
      </w:pPr>
      <w:r>
        <w:rPr>
          <w:rFonts w:hint="eastAsia" w:ascii="楷体" w:hAnsi="楷体" w:eastAsia="楷体" w:cs="楷体"/>
          <w:b w:val="0"/>
          <w:i w:val="0"/>
          <w:caps w:val="0"/>
          <w:color w:val="000000"/>
          <w:spacing w:val="0"/>
          <w:sz w:val="21"/>
          <w:szCs w:val="21"/>
          <w:shd w:val="clear" w:color="auto" w:fill="FFFFFF"/>
          <w:lang w:val="en-US" w:eastAsia="zh-CN"/>
        </w:rPr>
        <w:t>学习</w:t>
      </w:r>
      <w:r>
        <w:rPr>
          <w:rFonts w:hint="eastAsia" w:ascii="楷体" w:hAnsi="楷体" w:eastAsia="楷体" w:cs="楷体"/>
          <w:b w:val="0"/>
          <w:i w:val="0"/>
          <w:caps w:val="0"/>
          <w:color w:val="000000"/>
          <w:spacing w:val="0"/>
          <w:sz w:val="21"/>
          <w:szCs w:val="21"/>
          <w:shd w:val="clear" w:color="auto" w:fill="FFFFFF"/>
        </w:rPr>
        <w:t>资源发布</w:t>
      </w:r>
      <w:r>
        <w:rPr>
          <w:rFonts w:hint="eastAsia" w:ascii="楷体" w:hAnsi="楷体" w:eastAsia="楷体" w:cs="楷体"/>
          <w:b w:val="0"/>
          <w:i w:val="0"/>
          <w:caps w:val="0"/>
          <w:color w:val="000000"/>
          <w:spacing w:val="0"/>
          <w:sz w:val="21"/>
          <w:szCs w:val="21"/>
          <w:shd w:val="clear" w:color="auto" w:fill="FFFFFF"/>
          <w:lang w:val="en-US" w:eastAsia="zh-CN"/>
        </w:rPr>
        <w:t>与整合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黑体" w:hAnsi="黑体" w:eastAsia="黑体" w:cs="黑体"/>
          <w:b w:val="0"/>
          <w:i w:val="0"/>
          <w:caps w:val="0"/>
          <w:color w:val="000000"/>
          <w:spacing w:val="0"/>
          <w:sz w:val="21"/>
          <w:szCs w:val="21"/>
          <w:shd w:val="clear" w:color="auto" w:fill="FFFFFF"/>
          <w:lang w:val="en-US" w:eastAsia="zh-CN"/>
        </w:rPr>
      </w:pPr>
      <w:r>
        <w:rPr>
          <w:rFonts w:hint="eastAsia" w:ascii="宋体" w:hAnsi="宋体" w:eastAsia="宋体" w:cs="宋体"/>
          <w:b w:val="0"/>
          <w:i w:val="0"/>
          <w:caps w:val="0"/>
          <w:color w:val="000000"/>
          <w:spacing w:val="0"/>
          <w:sz w:val="21"/>
          <w:szCs w:val="21"/>
          <w:shd w:val="clear" w:color="auto" w:fill="FFFFFF"/>
        </w:rPr>
        <w:t>丰富、真实、新鲜的学习资源</w:t>
      </w:r>
      <w:r>
        <w:rPr>
          <w:rFonts w:hint="eastAsia" w:ascii="宋体" w:hAnsi="宋体" w:cs="宋体"/>
          <w:b w:val="0"/>
          <w:i w:val="0"/>
          <w:caps w:val="0"/>
          <w:color w:val="000000"/>
          <w:spacing w:val="0"/>
          <w:sz w:val="21"/>
          <w:szCs w:val="21"/>
          <w:shd w:val="clear" w:color="auto" w:fill="FFFFFF"/>
          <w:lang w:val="en-US" w:eastAsia="zh-CN"/>
        </w:rPr>
        <w:t>有利于</w:t>
      </w:r>
      <w:r>
        <w:rPr>
          <w:rFonts w:hint="eastAsia" w:ascii="宋体" w:hAnsi="宋体" w:eastAsia="宋体" w:cs="宋体"/>
          <w:b w:val="0"/>
          <w:i w:val="0"/>
          <w:caps w:val="0"/>
          <w:color w:val="000000"/>
          <w:spacing w:val="0"/>
          <w:sz w:val="21"/>
          <w:szCs w:val="21"/>
          <w:shd w:val="clear" w:color="auto" w:fill="FFFFFF"/>
        </w:rPr>
        <w:t>激发学生的学习兴趣与学习动机，拓宽学生的知识领域与学习视野。教师将课件、视频、图</w:t>
      </w:r>
      <w:r>
        <w:rPr>
          <w:rFonts w:hint="eastAsia" w:ascii="宋体" w:hAnsi="宋体" w:cs="宋体"/>
          <w:b w:val="0"/>
          <w:i w:val="0"/>
          <w:caps w:val="0"/>
          <w:color w:val="000000"/>
          <w:spacing w:val="0"/>
          <w:sz w:val="21"/>
          <w:szCs w:val="21"/>
          <w:shd w:val="clear" w:color="auto" w:fill="FFFFFF"/>
          <w:lang w:val="en-US" w:eastAsia="zh-CN"/>
        </w:rPr>
        <w:t>片、</w:t>
      </w:r>
      <w:r>
        <w:rPr>
          <w:rFonts w:hint="eastAsia" w:ascii="宋体" w:hAnsi="宋体" w:eastAsia="宋体" w:cs="宋体"/>
          <w:b w:val="0"/>
          <w:i w:val="0"/>
          <w:caps w:val="0"/>
          <w:color w:val="000000"/>
          <w:spacing w:val="0"/>
          <w:sz w:val="21"/>
          <w:szCs w:val="21"/>
          <w:shd w:val="clear" w:color="auto" w:fill="FFFFFF"/>
        </w:rPr>
        <w:t>文</w:t>
      </w:r>
      <w:r>
        <w:rPr>
          <w:rFonts w:hint="eastAsia" w:ascii="宋体" w:hAnsi="宋体" w:cs="宋体"/>
          <w:b w:val="0"/>
          <w:i w:val="0"/>
          <w:caps w:val="0"/>
          <w:color w:val="000000"/>
          <w:spacing w:val="0"/>
          <w:sz w:val="21"/>
          <w:szCs w:val="21"/>
          <w:shd w:val="clear" w:color="auto" w:fill="FFFFFF"/>
          <w:lang w:val="en-US" w:eastAsia="zh-CN"/>
        </w:rPr>
        <w:t>字</w:t>
      </w:r>
      <w:r>
        <w:rPr>
          <w:rFonts w:hint="eastAsia" w:ascii="宋体" w:hAnsi="宋体" w:eastAsia="宋体" w:cs="宋体"/>
          <w:b w:val="0"/>
          <w:i w:val="0"/>
          <w:caps w:val="0"/>
          <w:color w:val="000000"/>
          <w:spacing w:val="0"/>
          <w:sz w:val="21"/>
          <w:szCs w:val="21"/>
          <w:shd w:val="clear" w:color="auto" w:fill="FFFFFF"/>
        </w:rPr>
        <w:t>等</w:t>
      </w:r>
      <w:r>
        <w:rPr>
          <w:rFonts w:hint="eastAsia" w:ascii="宋体" w:hAnsi="宋体" w:cs="宋体"/>
          <w:b w:val="0"/>
          <w:i w:val="0"/>
          <w:caps w:val="0"/>
          <w:color w:val="000000"/>
          <w:spacing w:val="0"/>
          <w:sz w:val="21"/>
          <w:szCs w:val="21"/>
          <w:shd w:val="clear" w:color="auto" w:fill="FFFFFF"/>
          <w:lang w:val="en-US" w:eastAsia="zh-CN"/>
        </w:rPr>
        <w:t>学习资源与</w:t>
      </w:r>
      <w:r>
        <w:rPr>
          <w:rFonts w:hint="eastAsia" w:ascii="宋体" w:hAnsi="宋体" w:eastAsia="宋体" w:cs="宋体"/>
          <w:b w:val="0"/>
          <w:i w:val="0"/>
          <w:caps w:val="0"/>
          <w:color w:val="000000"/>
          <w:spacing w:val="0"/>
          <w:sz w:val="21"/>
          <w:szCs w:val="21"/>
          <w:shd w:val="clear" w:color="auto" w:fill="FFFFFF"/>
        </w:rPr>
        <w:t>学习计划、要求</w:t>
      </w:r>
      <w:r>
        <w:rPr>
          <w:rFonts w:hint="eastAsia" w:ascii="宋体" w:hAnsi="宋体" w:cs="宋体"/>
          <w:b w:val="0"/>
          <w:i w:val="0"/>
          <w:caps w:val="0"/>
          <w:color w:val="000000"/>
          <w:spacing w:val="0"/>
          <w:sz w:val="21"/>
          <w:szCs w:val="21"/>
          <w:shd w:val="clear" w:color="auto" w:fill="FFFFFF"/>
          <w:lang w:eastAsia="zh-CN"/>
        </w:rPr>
        <w:t>、</w:t>
      </w:r>
      <w:r>
        <w:rPr>
          <w:rFonts w:hint="eastAsia" w:ascii="宋体" w:hAnsi="宋体" w:eastAsia="宋体" w:cs="宋体"/>
          <w:b w:val="0"/>
          <w:i w:val="0"/>
          <w:caps w:val="0"/>
          <w:color w:val="000000"/>
          <w:spacing w:val="0"/>
          <w:sz w:val="21"/>
          <w:szCs w:val="21"/>
          <w:shd w:val="clear" w:color="auto" w:fill="FFFFFF"/>
        </w:rPr>
        <w:t>作业等</w:t>
      </w:r>
      <w:r>
        <w:rPr>
          <w:rFonts w:hint="eastAsia" w:ascii="宋体" w:hAnsi="宋体" w:cs="宋体"/>
          <w:b w:val="0"/>
          <w:i w:val="0"/>
          <w:caps w:val="0"/>
          <w:color w:val="000000"/>
          <w:spacing w:val="0"/>
          <w:sz w:val="21"/>
          <w:szCs w:val="21"/>
          <w:shd w:val="clear" w:color="auto" w:fill="FFFFFF"/>
          <w:lang w:val="en-US" w:eastAsia="zh-CN"/>
        </w:rPr>
        <w:t>教学</w:t>
      </w:r>
      <w:r>
        <w:rPr>
          <w:rFonts w:hint="eastAsia" w:ascii="宋体" w:hAnsi="宋体" w:eastAsia="宋体" w:cs="宋体"/>
          <w:b w:val="0"/>
          <w:i w:val="0"/>
          <w:caps w:val="0"/>
          <w:color w:val="000000"/>
          <w:spacing w:val="0"/>
          <w:sz w:val="21"/>
          <w:szCs w:val="21"/>
          <w:shd w:val="clear" w:color="auto" w:fill="FFFFFF"/>
        </w:rPr>
        <w:t>通知</w:t>
      </w:r>
      <w:r>
        <w:rPr>
          <w:rFonts w:hint="eastAsia" w:ascii="宋体" w:hAnsi="宋体" w:cs="宋体"/>
          <w:b w:val="0"/>
          <w:i w:val="0"/>
          <w:caps w:val="0"/>
          <w:color w:val="000000"/>
          <w:spacing w:val="0"/>
          <w:sz w:val="21"/>
          <w:szCs w:val="21"/>
          <w:shd w:val="clear" w:color="auto" w:fill="FFFFFF"/>
          <w:lang w:val="en-US" w:eastAsia="zh-CN"/>
        </w:rPr>
        <w:t>上传</w:t>
      </w:r>
      <w:r>
        <w:rPr>
          <w:rFonts w:hint="eastAsia" w:ascii="宋体" w:hAnsi="宋体" w:eastAsia="宋体" w:cs="宋体"/>
          <w:b w:val="0"/>
          <w:i w:val="0"/>
          <w:caps w:val="0"/>
          <w:color w:val="000000"/>
          <w:spacing w:val="0"/>
          <w:sz w:val="21"/>
          <w:szCs w:val="21"/>
          <w:shd w:val="clear" w:color="auto" w:fill="FFFFFF"/>
        </w:rPr>
        <w:t>至云平台</w:t>
      </w:r>
      <w:r>
        <w:rPr>
          <w:rFonts w:hint="eastAsia" w:ascii="宋体" w:hAnsi="宋体" w:cs="宋体"/>
          <w:b w:val="0"/>
          <w:i w:val="0"/>
          <w:caps w:val="0"/>
          <w:color w:val="000000"/>
          <w:spacing w:val="0"/>
          <w:sz w:val="21"/>
          <w:szCs w:val="21"/>
          <w:shd w:val="clear" w:color="auto" w:fill="FFFFFF"/>
          <w:lang w:val="en-US" w:eastAsia="zh-CN"/>
        </w:rPr>
        <w:t>资料库</w:t>
      </w:r>
      <w:r>
        <w:rPr>
          <w:rFonts w:hint="eastAsia" w:ascii="宋体" w:hAnsi="宋体" w:eastAsia="宋体" w:cs="宋体"/>
          <w:b w:val="0"/>
          <w:i w:val="0"/>
          <w:caps w:val="0"/>
          <w:color w:val="000000"/>
          <w:spacing w:val="0"/>
          <w:sz w:val="21"/>
          <w:szCs w:val="21"/>
          <w:shd w:val="clear" w:color="auto" w:fill="FFFFFF"/>
        </w:rPr>
        <w:t>，系统会及时推送</w:t>
      </w:r>
      <w:r>
        <w:rPr>
          <w:rFonts w:hint="eastAsia" w:ascii="宋体" w:hAnsi="宋体" w:cs="宋体"/>
          <w:b w:val="0"/>
          <w:i w:val="0"/>
          <w:caps w:val="0"/>
          <w:color w:val="000000"/>
          <w:spacing w:val="0"/>
          <w:sz w:val="21"/>
          <w:szCs w:val="21"/>
          <w:shd w:val="clear" w:color="auto" w:fill="FFFFFF"/>
          <w:lang w:val="en-US" w:eastAsia="zh-CN"/>
        </w:rPr>
        <w:t>信</w:t>
      </w:r>
      <w:r>
        <w:rPr>
          <w:rFonts w:hint="eastAsia" w:ascii="宋体" w:hAnsi="宋体" w:eastAsia="宋体" w:cs="宋体"/>
          <w:b w:val="0"/>
          <w:i w:val="0"/>
          <w:caps w:val="0"/>
          <w:color w:val="000000"/>
          <w:spacing w:val="0"/>
          <w:sz w:val="21"/>
          <w:szCs w:val="21"/>
          <w:shd w:val="clear" w:color="auto" w:fill="FFFFFF"/>
        </w:rPr>
        <w:t>息提醒</w:t>
      </w:r>
      <w:r>
        <w:rPr>
          <w:rFonts w:hint="eastAsia" w:ascii="宋体" w:hAnsi="宋体" w:cs="宋体"/>
          <w:b w:val="0"/>
          <w:i w:val="0"/>
          <w:caps w:val="0"/>
          <w:color w:val="000000"/>
          <w:spacing w:val="0"/>
          <w:sz w:val="21"/>
          <w:szCs w:val="21"/>
          <w:shd w:val="clear" w:color="auto" w:fill="FFFFFF"/>
          <w:lang w:eastAsia="zh-CN"/>
        </w:rPr>
        <w:t>。</w:t>
      </w:r>
      <w:r>
        <w:rPr>
          <w:rFonts w:hint="eastAsia" w:ascii="宋体" w:hAnsi="宋体" w:cs="宋体"/>
          <w:b w:val="0"/>
          <w:i w:val="0"/>
          <w:caps w:val="0"/>
          <w:color w:val="000000"/>
          <w:spacing w:val="0"/>
          <w:sz w:val="21"/>
          <w:szCs w:val="21"/>
          <w:shd w:val="clear" w:color="auto" w:fill="FFFFFF"/>
          <w:lang w:val="en-US" w:eastAsia="zh-CN"/>
        </w:rPr>
        <w:t>而后，学生</w:t>
      </w:r>
      <w:r>
        <w:rPr>
          <w:rFonts w:hint="eastAsia" w:ascii="宋体" w:hAnsi="宋体" w:eastAsia="宋体" w:cs="宋体"/>
          <w:b w:val="0"/>
          <w:i w:val="0"/>
          <w:caps w:val="0"/>
          <w:color w:val="000000"/>
          <w:spacing w:val="0"/>
          <w:sz w:val="21"/>
          <w:szCs w:val="21"/>
          <w:shd w:val="clear" w:color="auto" w:fill="FFFFFF"/>
        </w:rPr>
        <w:t>利用学习资源做好预复习工作。为保证学习资源的高效利用，教师可将平台</w:t>
      </w:r>
      <w:r>
        <w:rPr>
          <w:rFonts w:hint="eastAsia" w:ascii="宋体" w:hAnsi="宋体" w:cs="宋体"/>
          <w:b w:val="0"/>
          <w:i w:val="0"/>
          <w:caps w:val="0"/>
          <w:color w:val="000000"/>
          <w:spacing w:val="0"/>
          <w:sz w:val="21"/>
          <w:szCs w:val="21"/>
          <w:shd w:val="clear" w:color="auto" w:fill="FFFFFF"/>
          <w:lang w:val="en-US" w:eastAsia="zh-CN"/>
        </w:rPr>
        <w:t>内</w:t>
      </w:r>
      <w:r>
        <w:rPr>
          <w:rFonts w:hint="eastAsia" w:ascii="宋体" w:hAnsi="宋体" w:eastAsia="宋体" w:cs="宋体"/>
          <w:b w:val="0"/>
          <w:i w:val="0"/>
          <w:caps w:val="0"/>
          <w:color w:val="000000"/>
          <w:spacing w:val="0"/>
          <w:sz w:val="21"/>
          <w:szCs w:val="21"/>
          <w:shd w:val="clear" w:color="auto" w:fill="FFFFFF"/>
        </w:rPr>
        <w:t>的资源定期进行归类</w:t>
      </w:r>
      <w:r>
        <w:rPr>
          <w:rFonts w:hint="eastAsia" w:ascii="宋体" w:hAnsi="宋体" w:cs="宋体"/>
          <w:b w:val="0"/>
          <w:i w:val="0"/>
          <w:caps w:val="0"/>
          <w:color w:val="000000"/>
          <w:spacing w:val="0"/>
          <w:sz w:val="21"/>
          <w:szCs w:val="21"/>
          <w:shd w:val="clear" w:color="auto" w:fill="FFFFFF"/>
          <w:lang w:val="en-US" w:eastAsia="zh-CN"/>
        </w:rPr>
        <w:t>整合</w:t>
      </w:r>
      <w:r>
        <w:rPr>
          <w:rFonts w:hint="eastAsia" w:ascii="宋体" w:hAnsi="宋体" w:eastAsia="宋体" w:cs="宋体"/>
          <w:b w:val="0"/>
          <w:i w:val="0"/>
          <w:caps w:val="0"/>
          <w:color w:val="000000"/>
          <w:spacing w:val="0"/>
          <w:sz w:val="21"/>
          <w:szCs w:val="21"/>
          <w:shd w:val="clear" w:color="auto" w:fill="FFFFFF"/>
        </w:rPr>
        <w:t>，建立</w:t>
      </w:r>
      <w:r>
        <w:rPr>
          <w:rFonts w:hint="eastAsia" w:ascii="宋体" w:hAnsi="宋体" w:cs="宋体"/>
          <w:b w:val="0"/>
          <w:i w:val="0"/>
          <w:caps w:val="0"/>
          <w:color w:val="000000"/>
          <w:spacing w:val="0"/>
          <w:sz w:val="21"/>
          <w:szCs w:val="21"/>
          <w:shd w:val="clear" w:color="auto" w:fill="FFFFFF"/>
          <w:lang w:val="en-US" w:eastAsia="zh-CN"/>
        </w:rPr>
        <w:t>学习资源</w:t>
      </w:r>
      <w:r>
        <w:rPr>
          <w:rFonts w:hint="eastAsia" w:ascii="宋体" w:hAnsi="宋体" w:eastAsia="宋体" w:cs="宋体"/>
          <w:b w:val="0"/>
          <w:i w:val="0"/>
          <w:caps w:val="0"/>
          <w:color w:val="000000"/>
          <w:spacing w:val="0"/>
          <w:sz w:val="21"/>
          <w:szCs w:val="21"/>
          <w:shd w:val="clear" w:color="auto" w:fill="FFFFFF"/>
        </w:rPr>
        <w:t>档案，方便学员随时进行查阅</w:t>
      </w:r>
      <w:r>
        <w:rPr>
          <w:rFonts w:hint="eastAsia" w:ascii="宋体" w:hAnsi="宋体" w:cs="宋体"/>
          <w:b w:val="0"/>
          <w:i w:val="0"/>
          <w:caps w:val="0"/>
          <w:color w:val="000000"/>
          <w:spacing w:val="0"/>
          <w:sz w:val="21"/>
          <w:szCs w:val="21"/>
          <w:shd w:val="clear" w:color="auto" w:fill="FFFFFF"/>
          <w:lang w:eastAsia="zh-CN"/>
        </w:rPr>
        <w:t>，</w:t>
      </w:r>
      <w:r>
        <w:rPr>
          <w:rFonts w:hint="eastAsia" w:ascii="宋体" w:hAnsi="宋体" w:cs="宋体"/>
          <w:b w:val="0"/>
          <w:i w:val="0"/>
          <w:caps w:val="0"/>
          <w:color w:val="000000"/>
          <w:spacing w:val="0"/>
          <w:sz w:val="21"/>
          <w:szCs w:val="21"/>
          <w:shd w:val="clear" w:color="auto" w:fill="FFFFFF"/>
          <w:lang w:val="en-US" w:eastAsia="zh-CN"/>
        </w:rPr>
        <w:t>实现资源的合理、全面、更新、重复利用。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楷体" w:hAnsi="楷体" w:eastAsia="楷体" w:cs="楷体"/>
          <w:b w:val="0"/>
          <w:i w:val="0"/>
          <w:caps w:val="0"/>
          <w:color w:val="000000"/>
          <w:spacing w:val="0"/>
          <w:sz w:val="21"/>
          <w:szCs w:val="21"/>
          <w:shd w:val="clear" w:color="auto" w:fill="FFFFFF"/>
          <w:lang w:val="en-US" w:eastAsia="zh-CN"/>
        </w:rPr>
      </w:pPr>
      <w:r>
        <w:rPr>
          <w:rFonts w:hint="eastAsia" w:ascii="楷体" w:hAnsi="楷体" w:eastAsia="楷体" w:cs="楷体"/>
          <w:b w:val="0"/>
          <w:i w:val="0"/>
          <w:caps w:val="0"/>
          <w:color w:val="000000"/>
          <w:spacing w:val="0"/>
          <w:sz w:val="21"/>
          <w:szCs w:val="21"/>
          <w:shd w:val="clear" w:color="auto" w:fill="FFFFFF"/>
          <w:lang w:val="en-US" w:eastAsia="zh-CN"/>
        </w:rPr>
        <w:t>教学活动组织与开展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cs="宋体"/>
          <w:b w:val="0"/>
          <w:i w:val="0"/>
          <w:caps w:val="0"/>
          <w:color w:val="000000"/>
          <w:spacing w:val="0"/>
          <w:sz w:val="21"/>
          <w:szCs w:val="21"/>
          <w:shd w:val="clear" w:color="auto" w:fill="FFFFFF"/>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3162300</wp:posOffset>
                </wp:positionH>
                <wp:positionV relativeFrom="paragraph">
                  <wp:posOffset>1971675</wp:posOffset>
                </wp:positionV>
                <wp:extent cx="1564005" cy="218440"/>
                <wp:effectExtent l="4445" t="4445" r="12700" b="5715"/>
                <wp:wrapSquare wrapText="bothSides"/>
                <wp:docPr id="7" name="文本框 56"/>
                <wp:cNvGraphicFramePr/>
                <a:graphic xmlns:a="http://schemas.openxmlformats.org/drawingml/2006/main">
                  <a:graphicData uri="http://schemas.microsoft.com/office/word/2010/wordprocessingShape">
                    <wps:wsp>
                      <wps:cNvSpPr txBox="1"/>
                      <wps:spPr>
                        <a:xfrm>
                          <a:off x="0" y="0"/>
                          <a:ext cx="1564005" cy="218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黑体" w:hAnsi="黑体" w:eastAsia="黑体" w:cs="黑体"/>
                                <w:b w:val="0"/>
                                <w:i w:val="0"/>
                                <w:caps w:val="0"/>
                                <w:color w:val="000000"/>
                                <w:spacing w:val="0"/>
                                <w:sz w:val="18"/>
                                <w:szCs w:val="18"/>
                                <w:shd w:val="clear" w:color="auto" w:fill="FFFFFF"/>
                                <w:lang w:val="en-US" w:eastAsia="zh-CN"/>
                              </w:rPr>
                            </w:pPr>
                            <w:r>
                              <w:rPr>
                                <w:rFonts w:hint="eastAsia" w:ascii="宋体" w:hAnsi="宋体" w:cs="宋体"/>
                                <w:b w:val="0"/>
                                <w:i w:val="0"/>
                                <w:caps w:val="0"/>
                                <w:color w:val="000000"/>
                                <w:spacing w:val="0"/>
                                <w:sz w:val="21"/>
                                <w:szCs w:val="21"/>
                                <w:shd w:val="clear" w:color="auto" w:fill="FFFFFF"/>
                                <w:lang w:val="en-US" w:eastAsia="zh-CN"/>
                              </w:rPr>
                              <w:t xml:space="preserve"> </w:t>
                            </w:r>
                            <w:r>
                              <w:rPr>
                                <w:rFonts w:hint="eastAsia" w:ascii="黑体" w:hAnsi="黑体" w:eastAsia="黑体" w:cs="黑体"/>
                                <w:b w:val="0"/>
                                <w:i w:val="0"/>
                                <w:caps w:val="0"/>
                                <w:color w:val="000000"/>
                                <w:spacing w:val="0"/>
                                <w:sz w:val="18"/>
                                <w:szCs w:val="18"/>
                                <w:shd w:val="clear" w:color="auto" w:fill="FFFFFF"/>
                                <w:lang w:val="en-US" w:eastAsia="zh-CN"/>
                              </w:rPr>
                              <w:t>表2：“微课堂”教学环节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b w:val="0"/>
                                <w:i w:val="0"/>
                                <w:caps w:val="0"/>
                                <w:color w:val="000000"/>
                                <w:spacing w:val="0"/>
                                <w:sz w:val="21"/>
                                <w:szCs w:val="21"/>
                                <w:shd w:val="clear" w:color="auto" w:fill="FFFFFF"/>
                                <w:lang w:val="en-US" w:eastAsia="zh-CN"/>
                              </w:rPr>
                            </w:pPr>
                          </w:p>
                        </w:txbxContent>
                      </wps:txbx>
                      <wps:bodyPr vert="horz" wrap="square" anchor="t" upright="1"/>
                    </wps:wsp>
                  </a:graphicData>
                </a:graphic>
              </wp:anchor>
            </w:drawing>
          </mc:Choice>
          <mc:Fallback>
            <w:pict>
              <v:shape id="文本框 56" o:spid="_x0000_s1026" o:spt="202" type="#_x0000_t202" style="position:absolute;left:0pt;margin-left:249pt;margin-top:155.25pt;height:17.2pt;width:123.15pt;mso-wrap-distance-bottom:0pt;mso-wrap-distance-left:9pt;mso-wrap-distance-right:9pt;mso-wrap-distance-top:0pt;z-index:251664384;mso-width-relative:page;mso-height-relative:page;" fillcolor="#FFFFFF" filled="t" stroked="t" coordsize="21600,21600" o:gfxdata="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ZmOGtoAAAALAQAADwAAAAAAAAABACAA&#10;AAAiAAAAZHJzL2Rvd25yZXYueG1sUEsBAhQAFAAAAAgAh07iQE0O7t4LAgAADgQAAA4AAAAAAAAA&#10;AQAgAAAAKQEAAGRycy9lMm9Eb2MueG1sUEsFBgAAAAAGAAYAWQEAAKYFAAAAAA==&#10;">
                <v:fill on="t" focussize="0,0"/>
                <v:stroke color="#000000"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黑体" w:hAnsi="黑体" w:eastAsia="黑体" w:cs="黑体"/>
                          <w:b w:val="0"/>
                          <w:i w:val="0"/>
                          <w:caps w:val="0"/>
                          <w:color w:val="000000"/>
                          <w:spacing w:val="0"/>
                          <w:sz w:val="18"/>
                          <w:szCs w:val="18"/>
                          <w:shd w:val="clear" w:color="auto" w:fill="FFFFFF"/>
                          <w:lang w:val="en-US" w:eastAsia="zh-CN"/>
                        </w:rPr>
                      </w:pPr>
                      <w:r>
                        <w:rPr>
                          <w:rFonts w:hint="eastAsia" w:ascii="宋体" w:hAnsi="宋体" w:cs="宋体"/>
                          <w:b w:val="0"/>
                          <w:i w:val="0"/>
                          <w:caps w:val="0"/>
                          <w:color w:val="000000"/>
                          <w:spacing w:val="0"/>
                          <w:sz w:val="21"/>
                          <w:szCs w:val="21"/>
                          <w:shd w:val="clear" w:color="auto" w:fill="FFFFFF"/>
                          <w:lang w:val="en-US" w:eastAsia="zh-CN"/>
                        </w:rPr>
                        <w:t xml:space="preserve"> </w:t>
                      </w:r>
                      <w:r>
                        <w:rPr>
                          <w:rFonts w:hint="eastAsia" w:ascii="黑体" w:hAnsi="黑体" w:eastAsia="黑体" w:cs="黑体"/>
                          <w:b w:val="0"/>
                          <w:i w:val="0"/>
                          <w:caps w:val="0"/>
                          <w:color w:val="000000"/>
                          <w:spacing w:val="0"/>
                          <w:sz w:val="18"/>
                          <w:szCs w:val="18"/>
                          <w:shd w:val="clear" w:color="auto" w:fill="FFFFFF"/>
                          <w:lang w:val="en-US" w:eastAsia="zh-CN"/>
                        </w:rPr>
                        <w:t>表2：“微课堂”教学环节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b w:val="0"/>
                          <w:i w:val="0"/>
                          <w:caps w:val="0"/>
                          <w:color w:val="000000"/>
                          <w:spacing w:val="0"/>
                          <w:sz w:val="21"/>
                          <w:szCs w:val="21"/>
                          <w:shd w:val="clear" w:color="auto" w:fill="FFFFFF"/>
                          <w:lang w:val="en-US" w:eastAsia="zh-CN"/>
                        </w:rPr>
                      </w:pPr>
                    </w:p>
                  </w:txbxContent>
                </v:textbox>
                <w10:wrap type="square"/>
              </v:shape>
            </w:pict>
          </mc:Fallback>
        </mc:AlternateContent>
      </w:r>
      <w:r>
        <w:rPr>
          <w:rFonts w:hint="eastAsia" w:ascii="宋体" w:hAnsi="宋体" w:eastAsia="宋体" w:cs="宋体"/>
          <w:b w:val="0"/>
          <w:i w:val="0"/>
          <w:caps w:val="0"/>
          <w:color w:val="000000"/>
          <w:spacing w:val="0"/>
          <w:sz w:val="21"/>
          <w:szCs w:val="21"/>
          <w:shd w:val="clear" w:color="auto" w:fill="FFFFFF"/>
          <w:lang w:val="en-US" w:eastAsia="zh-CN"/>
        </w:rPr>
        <w:drawing>
          <wp:anchor distT="0" distB="0" distL="114300" distR="114300" simplePos="0" relativeHeight="251663360" behindDoc="1" locked="0" layoutInCell="1" allowOverlap="1">
            <wp:simplePos x="0" y="0"/>
            <wp:positionH relativeFrom="column">
              <wp:posOffset>2476500</wp:posOffset>
            </wp:positionH>
            <wp:positionV relativeFrom="paragraph">
              <wp:posOffset>229870</wp:posOffset>
            </wp:positionV>
            <wp:extent cx="2819400" cy="1757045"/>
            <wp:effectExtent l="0" t="0" r="0" b="14605"/>
            <wp:wrapTight wrapText="bothSides">
              <wp:wrapPolygon>
                <wp:start x="21592" y="-2"/>
                <wp:lineTo x="0" y="0"/>
                <wp:lineTo x="0" y="21600"/>
                <wp:lineTo x="21592" y="21602"/>
                <wp:lineTo x="8" y="21602"/>
                <wp:lineTo x="21600" y="21600"/>
                <wp:lineTo x="21600" y="0"/>
                <wp:lineTo x="8" y="-2"/>
                <wp:lineTo x="21592" y="-2"/>
              </wp:wrapPolygon>
            </wp:wrapTight>
            <wp:docPr id="6" name="图片 55" descr="CO6]XQ[_ZIPPJ8]6QBW)1J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5" descr="CO6]XQ[_ZIPPJ8]6QBW)1J9"/>
                    <pic:cNvPicPr>
                      <a:picLocks noChangeAspect="1"/>
                    </pic:cNvPicPr>
                  </pic:nvPicPr>
                  <pic:blipFill>
                    <a:blip r:embed="rId9"/>
                    <a:stretch>
                      <a:fillRect/>
                    </a:stretch>
                  </pic:blipFill>
                  <pic:spPr>
                    <a:xfrm>
                      <a:off x="0" y="0"/>
                      <a:ext cx="2819400" cy="1757045"/>
                    </a:xfrm>
                    <a:prstGeom prst="rect">
                      <a:avLst/>
                    </a:prstGeom>
                    <a:noFill/>
                    <a:ln w="9525">
                      <a:noFill/>
                    </a:ln>
                  </pic:spPr>
                </pic:pic>
              </a:graphicData>
            </a:graphic>
          </wp:anchor>
        </w:drawing>
      </w:r>
      <w:r>
        <w:rPr>
          <w:rFonts w:hint="eastAsia" w:ascii="宋体" w:hAnsi="宋体" w:eastAsia="宋体" w:cs="宋体"/>
          <w:b w:val="0"/>
          <w:i w:val="0"/>
          <w:caps w:val="0"/>
          <w:color w:val="000000"/>
          <w:spacing w:val="0"/>
          <w:sz w:val="21"/>
          <w:szCs w:val="21"/>
          <w:shd w:val="clear" w:color="auto" w:fill="FFFFFF"/>
          <w:lang w:val="en-US" w:eastAsia="zh-CN"/>
        </w:rPr>
        <w:t>基于蓝墨云班课平台，教师利用APP中“资源库”、“头脑风暴”、“投票/问卷”、“答疑/讨论”、“作业/小组任务”、“活动库”、“测试”、“题库”等功能组织开展线上课堂教学活动——“微课堂”，</w:t>
      </w:r>
      <w:r>
        <w:rPr>
          <w:rFonts w:hint="eastAsia" w:ascii="宋体" w:hAnsi="宋体" w:cs="宋体"/>
          <w:b w:val="0"/>
          <w:i w:val="0"/>
          <w:caps w:val="0"/>
          <w:color w:val="000000"/>
          <w:spacing w:val="0"/>
          <w:sz w:val="21"/>
          <w:szCs w:val="21"/>
          <w:shd w:val="clear" w:color="auto" w:fill="FFFFFF"/>
          <w:lang w:val="en-US" w:eastAsia="zh-CN"/>
        </w:rPr>
        <w:t>优化课堂结构</w:t>
      </w:r>
      <w:r>
        <w:rPr>
          <w:rFonts w:hint="eastAsia" w:ascii="宋体" w:hAnsi="宋体" w:eastAsia="宋体" w:cs="宋体"/>
          <w:b w:val="0"/>
          <w:i w:val="0"/>
          <w:caps w:val="0"/>
          <w:color w:val="000000"/>
          <w:spacing w:val="0"/>
          <w:sz w:val="21"/>
          <w:szCs w:val="21"/>
          <w:shd w:val="clear" w:color="auto" w:fill="FFFFFF"/>
          <w:lang w:val="en-US" w:eastAsia="zh-CN"/>
        </w:rPr>
        <w:t>。在实际应用中，教师需析教材和学情，进行</w:t>
      </w:r>
      <w:r>
        <w:rPr>
          <w:rFonts w:hint="eastAsia" w:ascii="宋体" w:hAnsi="宋体" w:cs="宋体"/>
          <w:b w:val="0"/>
          <w:i w:val="0"/>
          <w:caps w:val="0"/>
          <w:color w:val="000000"/>
          <w:spacing w:val="0"/>
          <w:sz w:val="21"/>
          <w:szCs w:val="21"/>
          <w:shd w:val="clear" w:color="auto" w:fill="FFFFFF"/>
          <w:lang w:val="en-US" w:eastAsia="zh-CN"/>
        </w:rPr>
        <w:t>学生</w:t>
      </w:r>
      <w:r>
        <w:rPr>
          <w:rFonts w:hint="eastAsia" w:ascii="宋体" w:hAnsi="宋体" w:eastAsia="宋体" w:cs="宋体"/>
          <w:b w:val="0"/>
          <w:i w:val="0"/>
          <w:caps w:val="0"/>
          <w:color w:val="000000"/>
          <w:spacing w:val="0"/>
          <w:sz w:val="21"/>
          <w:szCs w:val="21"/>
          <w:shd w:val="clear" w:color="auto" w:fill="FFFFFF"/>
          <w:lang w:val="en-US" w:eastAsia="zh-CN"/>
        </w:rPr>
        <w:t>学习特点分析，英语基础摸底，确定教学目标和教学内容。基于云班课平台的“微课堂”主要包括课前、课中、课后三个环节。如下表2所示：</w:t>
      </w:r>
      <w:r>
        <w:rPr>
          <w:rFonts w:hint="eastAsia" w:ascii="宋体" w:hAnsi="宋体" w:cs="宋体"/>
          <w:b w:val="0"/>
          <w:i w:val="0"/>
          <w:caps w:val="0"/>
          <w:color w:val="000000"/>
          <w:spacing w:val="0"/>
          <w:sz w:val="21"/>
          <w:szCs w:val="21"/>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both"/>
        <w:textAlignment w:val="auto"/>
        <w:outlineLvl w:val="9"/>
        <w:rPr>
          <w:rFonts w:hint="eastAsia" w:ascii="黑体" w:hAnsi="黑体" w:eastAsia="黑体" w:cs="黑体"/>
          <w:b w:val="0"/>
          <w:i w:val="0"/>
          <w:caps w:val="0"/>
          <w:color w:val="000000"/>
          <w:spacing w:val="0"/>
          <w:sz w:val="21"/>
          <w:szCs w:val="21"/>
          <w:shd w:val="clear" w:color="auto" w:fill="FFFFFF"/>
          <w:lang w:val="en-US" w:eastAsia="zh-CN"/>
        </w:rPr>
      </w:pPr>
      <w:r>
        <w:rPr>
          <w:rFonts w:hint="eastAsia" w:ascii="黑体" w:hAnsi="黑体" w:eastAsia="黑体" w:cs="黑体"/>
          <w:b w:val="0"/>
          <w:i w:val="0"/>
          <w:caps w:val="0"/>
          <w:color w:val="000000"/>
          <w:spacing w:val="0"/>
          <w:sz w:val="21"/>
          <w:szCs w:val="21"/>
          <w:shd w:val="clear" w:color="auto" w:fill="FFFFFF"/>
          <w:lang w:val="en-US" w:eastAsia="zh-CN"/>
        </w:rPr>
        <w:t>三、总结语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cs="宋体"/>
          <w:b w:val="0"/>
          <w:i w:val="0"/>
          <w:caps w:val="0"/>
          <w:color w:val="000000"/>
          <w:spacing w:val="0"/>
          <w:sz w:val="21"/>
          <w:szCs w:val="21"/>
          <w:shd w:val="clear" w:color="auto" w:fill="FFFFFF"/>
          <w:lang w:val="en-US" w:eastAsia="zh-CN"/>
        </w:rPr>
      </w:pPr>
      <w:r>
        <w:rPr>
          <w:rFonts w:hint="eastAsia" w:ascii="宋体" w:hAnsi="宋体" w:cs="宋体"/>
          <w:b w:val="0"/>
          <w:i w:val="0"/>
          <w:caps w:val="0"/>
          <w:color w:val="000000"/>
          <w:spacing w:val="0"/>
          <w:sz w:val="21"/>
          <w:szCs w:val="21"/>
          <w:shd w:val="clear" w:color="auto" w:fill="FFFFFF"/>
          <w:lang w:val="en-US" w:eastAsia="zh-CN"/>
        </w:rPr>
        <w:t>在移动环境下，蓝墨云班课APP得到推广和普及，为中职英语教学提供了一种新模式。借助平台，中职英语教学更接近真实的英语语言环境，教学内容更丰富多彩，信息交流更流畅，实现教师与学生、学生与学生之间随时随地无缝对接，增强学习积极性，提高学习效率。当然，蓝墨云班课的运用也存在一些不足，如对于学习动机不强的学生，教师端无法监管，不能保证所有学员都积极参与到云班课平台。因此，这种新型移动教学模式还需要进一步实践探究和改革，从而实现中职英语教育的新突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both"/>
        <w:textAlignment w:val="auto"/>
        <w:outlineLvl w:val="9"/>
        <w:rPr>
          <w:rFonts w:hint="eastAsia" w:ascii="黑体" w:hAnsi="黑体" w:eastAsia="黑体" w:cs="黑体"/>
          <w:b w:val="0"/>
          <w:i w:val="0"/>
          <w:caps w:val="0"/>
          <w:color w:val="000000"/>
          <w:spacing w:val="0"/>
          <w:sz w:val="21"/>
          <w:szCs w:val="21"/>
          <w:shd w:val="clear" w:color="auto" w:fill="FFFFFF"/>
          <w:lang w:val="en-US" w:eastAsia="zh-CN"/>
        </w:rPr>
      </w:pPr>
      <w:r>
        <w:rPr>
          <w:rFonts w:hint="eastAsia" w:ascii="黑体" w:hAnsi="黑体" w:eastAsia="黑体" w:cs="黑体"/>
          <w:b w:val="0"/>
          <w:i w:val="0"/>
          <w:caps w:val="0"/>
          <w:color w:val="000000"/>
          <w:spacing w:val="0"/>
          <w:sz w:val="21"/>
          <w:szCs w:val="21"/>
          <w:shd w:val="clear" w:color="auto" w:fill="FFFFFF"/>
          <w:lang w:val="en-US" w:eastAsia="zh-CN"/>
        </w:rPr>
        <w:t>参考文献：</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楷体" w:hAnsi="楷体" w:eastAsia="楷体" w:cs="楷体"/>
          <w:sz w:val="20"/>
          <w:szCs w:val="20"/>
        </w:rPr>
      </w:pPr>
      <w:r>
        <w:rPr>
          <w:rFonts w:hint="eastAsia" w:ascii="楷体" w:hAnsi="楷体" w:eastAsia="楷体" w:cs="楷体"/>
          <w:color w:val="111111"/>
          <w:sz w:val="20"/>
          <w:szCs w:val="20"/>
          <w:lang w:val="en-US" w:eastAsia="zh-CN"/>
        </w:rPr>
        <w:t>王珏</w:t>
      </w:r>
      <w:r>
        <w:rPr>
          <w:rFonts w:hint="eastAsia" w:ascii="楷体" w:hAnsi="楷体" w:eastAsia="楷体" w:cs="楷体"/>
          <w:sz w:val="20"/>
          <w:szCs w:val="20"/>
        </w:rPr>
        <w:t>.</w:t>
      </w:r>
      <w:r>
        <w:rPr>
          <w:rFonts w:hint="eastAsia" w:ascii="楷体" w:hAnsi="楷体" w:eastAsia="楷体" w:cs="楷体"/>
          <w:sz w:val="20"/>
          <w:szCs w:val="20"/>
          <w:lang w:val="en-US" w:eastAsia="zh-CN"/>
        </w:rPr>
        <w:t>基于移动学习的英语单词学习系统的研究与设计</w:t>
      </w:r>
      <w:r>
        <w:rPr>
          <w:rFonts w:hint="eastAsia" w:ascii="楷体" w:hAnsi="楷体" w:eastAsia="楷体" w:cs="楷体"/>
          <w:sz w:val="20"/>
          <w:szCs w:val="20"/>
        </w:rPr>
        <w:t>[M].</w:t>
      </w:r>
      <w:r>
        <w:rPr>
          <w:rFonts w:hint="eastAsia" w:ascii="楷体" w:hAnsi="楷体" w:eastAsia="楷体" w:cs="楷体"/>
          <w:sz w:val="20"/>
          <w:szCs w:val="20"/>
          <w:lang w:val="en-US" w:eastAsia="zh-CN"/>
        </w:rPr>
        <w:t>2007</w:t>
      </w:r>
      <w:r>
        <w:rPr>
          <w:rFonts w:hint="eastAsia" w:ascii="楷体" w:hAnsi="楷体" w:eastAsia="楷体" w:cs="楷体"/>
          <w:sz w:val="20"/>
          <w:szCs w:val="20"/>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楷体" w:hAnsi="楷体" w:eastAsia="楷体" w:cs="楷体"/>
          <w:sz w:val="20"/>
          <w:szCs w:val="20"/>
          <w:lang w:val="en-US" w:eastAsia="zh-CN"/>
        </w:rPr>
      </w:pPr>
      <w:r>
        <w:rPr>
          <w:rFonts w:hint="eastAsia" w:ascii="楷体" w:hAnsi="楷体" w:eastAsia="楷体" w:cs="楷体"/>
          <w:sz w:val="20"/>
          <w:szCs w:val="20"/>
          <w:lang w:val="en-US" w:eastAsia="zh-CN"/>
        </w:rPr>
        <w:t>张茵茵，牛彦敏</w:t>
      </w:r>
      <w:r>
        <w:rPr>
          <w:rFonts w:hint="eastAsia" w:ascii="楷体" w:hAnsi="楷体" w:eastAsia="楷体" w:cs="楷体"/>
          <w:sz w:val="20"/>
          <w:szCs w:val="20"/>
        </w:rPr>
        <w:t>.</w:t>
      </w:r>
      <w:r>
        <w:rPr>
          <w:rFonts w:hint="eastAsia" w:ascii="楷体" w:hAnsi="楷体" w:eastAsia="楷体" w:cs="楷体"/>
          <w:sz w:val="20"/>
          <w:szCs w:val="20"/>
          <w:lang w:val="en-US" w:eastAsia="zh-CN"/>
        </w:rPr>
        <w:t>移动教学平台在高等教育教学中的应用</w:t>
      </w:r>
      <w:r>
        <w:rPr>
          <w:rFonts w:hint="eastAsia" w:ascii="楷体" w:hAnsi="楷体" w:eastAsia="楷体" w:cs="楷体"/>
          <w:sz w:val="20"/>
          <w:szCs w:val="20"/>
        </w:rPr>
        <w:t>[</w:t>
      </w:r>
      <w:r>
        <w:rPr>
          <w:rFonts w:hint="eastAsia" w:ascii="楷体" w:hAnsi="楷体" w:eastAsia="楷体" w:cs="楷体"/>
          <w:sz w:val="20"/>
          <w:szCs w:val="20"/>
          <w:lang w:val="en-US" w:eastAsia="zh-CN"/>
        </w:rPr>
        <w:t>J</w:t>
      </w:r>
      <w:r>
        <w:rPr>
          <w:rFonts w:hint="eastAsia" w:ascii="楷体" w:hAnsi="楷体" w:eastAsia="楷体" w:cs="楷体"/>
          <w:sz w:val="20"/>
          <w:szCs w:val="20"/>
        </w:rPr>
        <w:t>].</w:t>
      </w:r>
      <w:r>
        <w:rPr>
          <w:rFonts w:hint="eastAsia" w:ascii="楷体" w:hAnsi="楷体" w:eastAsia="楷体" w:cs="楷体"/>
          <w:sz w:val="20"/>
          <w:szCs w:val="20"/>
          <w:lang w:val="en-US" w:eastAsia="zh-CN"/>
        </w:rPr>
        <w:t>软件导刊·教育技术</w:t>
      </w:r>
      <w:r>
        <w:rPr>
          <w:rFonts w:hint="eastAsia" w:ascii="楷体" w:hAnsi="楷体" w:eastAsia="楷体" w:cs="楷体"/>
          <w:sz w:val="20"/>
          <w:szCs w:val="20"/>
        </w:rPr>
        <w:t>，</w:t>
      </w:r>
      <w:r>
        <w:rPr>
          <w:rFonts w:hint="eastAsia" w:ascii="楷体" w:hAnsi="楷体" w:eastAsia="楷体" w:cs="楷体"/>
          <w:sz w:val="20"/>
          <w:szCs w:val="20"/>
          <w:lang w:val="en-US" w:eastAsia="zh-CN"/>
        </w:rPr>
        <w:t>2017</w:t>
      </w:r>
      <w:r>
        <w:rPr>
          <w:rFonts w:hint="eastAsia" w:ascii="楷体" w:hAnsi="楷体" w:eastAsia="楷体" w:cs="楷体"/>
          <w:sz w:val="20"/>
          <w:szCs w:val="20"/>
        </w:rPr>
        <w:t>，</w:t>
      </w:r>
      <w:r>
        <w:rPr>
          <w:rFonts w:hint="eastAsia" w:ascii="楷体" w:hAnsi="楷体" w:eastAsia="楷体" w:cs="楷体"/>
          <w:sz w:val="20"/>
          <w:szCs w:val="20"/>
          <w:lang w:val="en-US" w:eastAsia="zh-CN"/>
        </w:rPr>
        <w:t>16</w:t>
      </w:r>
      <w:r>
        <w:rPr>
          <w:rFonts w:hint="eastAsia" w:ascii="楷体" w:hAnsi="楷体" w:eastAsia="楷体" w:cs="楷体"/>
          <w:sz w:val="20"/>
          <w:szCs w:val="20"/>
        </w:rPr>
        <w:t>（</w:t>
      </w:r>
      <w:r>
        <w:rPr>
          <w:rFonts w:hint="eastAsia" w:ascii="楷体" w:hAnsi="楷体" w:eastAsia="楷体" w:cs="楷体"/>
          <w:sz w:val="20"/>
          <w:szCs w:val="20"/>
          <w:lang w:val="en-US" w:eastAsia="zh-CN"/>
        </w:rPr>
        <w:t>3</w:t>
      </w:r>
      <w:r>
        <w:rPr>
          <w:rFonts w:hint="eastAsia" w:ascii="楷体" w:hAnsi="楷体" w:eastAsia="楷体" w:cs="楷体"/>
          <w:sz w:val="20"/>
          <w:szCs w:val="20"/>
        </w:rPr>
        <w:t>）：</w:t>
      </w:r>
      <w:r>
        <w:rPr>
          <w:rFonts w:hint="eastAsia" w:ascii="楷体" w:hAnsi="楷体" w:eastAsia="楷体" w:cs="楷体"/>
          <w:sz w:val="20"/>
          <w:szCs w:val="20"/>
          <w:lang w:val="en-US" w:eastAsia="zh-CN"/>
        </w:rPr>
        <w:t>23-24</w:t>
      </w:r>
      <w:r>
        <w:rPr>
          <w:rFonts w:hint="eastAsia" w:ascii="楷体" w:hAnsi="楷体" w:eastAsia="楷体" w:cs="楷体"/>
          <w:sz w:val="20"/>
          <w:szCs w:val="20"/>
        </w:rPr>
        <w:t>.</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ZjHlHFAQAAawMAAA4AAAAAAAAAAQAgAAAAHgEAAGRycy9lMm9Eb2MueG1s&#10;UEsFBgAAAAAGAAYAWQEAAFU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ind w:firstLine="900" w:firstLineChars="500"/>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BBFD5"/>
    <w:multiLevelType w:val="singleLevel"/>
    <w:tmpl w:val="5A3BBFD5"/>
    <w:lvl w:ilvl="0" w:tentative="0">
      <w:start w:val="1"/>
      <w:numFmt w:val="chineseCounting"/>
      <w:suff w:val="nothing"/>
      <w:lvlText w:val="（%1）"/>
      <w:lvlJc w:val="left"/>
    </w:lvl>
  </w:abstractNum>
  <w:abstractNum w:abstractNumId="1">
    <w:nsid w:val="5A3F2F67"/>
    <w:multiLevelType w:val="singleLevel"/>
    <w:tmpl w:val="5A3F2F6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23D1"/>
    <w:rsid w:val="004D6B7A"/>
    <w:rsid w:val="011C0805"/>
    <w:rsid w:val="014949AA"/>
    <w:rsid w:val="023E182A"/>
    <w:rsid w:val="025B3057"/>
    <w:rsid w:val="048D6494"/>
    <w:rsid w:val="06D2264A"/>
    <w:rsid w:val="076E579D"/>
    <w:rsid w:val="07C22B08"/>
    <w:rsid w:val="085244E6"/>
    <w:rsid w:val="092C7A9C"/>
    <w:rsid w:val="0AA4258A"/>
    <w:rsid w:val="0CB36271"/>
    <w:rsid w:val="0EAA6AA7"/>
    <w:rsid w:val="10D20598"/>
    <w:rsid w:val="10E17EDA"/>
    <w:rsid w:val="10EA25CE"/>
    <w:rsid w:val="112A32CE"/>
    <w:rsid w:val="116D4D57"/>
    <w:rsid w:val="12A565C1"/>
    <w:rsid w:val="138E0FF2"/>
    <w:rsid w:val="13DC5148"/>
    <w:rsid w:val="13F947A9"/>
    <w:rsid w:val="13FB0E19"/>
    <w:rsid w:val="143578F8"/>
    <w:rsid w:val="16B36E28"/>
    <w:rsid w:val="176A332B"/>
    <w:rsid w:val="19BE7EAA"/>
    <w:rsid w:val="1A194DD2"/>
    <w:rsid w:val="1A7B3EE6"/>
    <w:rsid w:val="1B010DF8"/>
    <w:rsid w:val="1B41158D"/>
    <w:rsid w:val="1C230621"/>
    <w:rsid w:val="1D5D7975"/>
    <w:rsid w:val="1F34399D"/>
    <w:rsid w:val="1F8A7CC8"/>
    <w:rsid w:val="201605DC"/>
    <w:rsid w:val="24A40668"/>
    <w:rsid w:val="26D9534B"/>
    <w:rsid w:val="273A35F4"/>
    <w:rsid w:val="27575273"/>
    <w:rsid w:val="27A67B6A"/>
    <w:rsid w:val="2865302B"/>
    <w:rsid w:val="28907C9B"/>
    <w:rsid w:val="290F538D"/>
    <w:rsid w:val="297111CB"/>
    <w:rsid w:val="29B671ED"/>
    <w:rsid w:val="29F94290"/>
    <w:rsid w:val="2A295EFE"/>
    <w:rsid w:val="2C4E03D1"/>
    <w:rsid w:val="2CD20E99"/>
    <w:rsid w:val="2D064ACB"/>
    <w:rsid w:val="2E706000"/>
    <w:rsid w:val="2E940889"/>
    <w:rsid w:val="2FB26C2F"/>
    <w:rsid w:val="30177619"/>
    <w:rsid w:val="302B0A77"/>
    <w:rsid w:val="30973ECD"/>
    <w:rsid w:val="318C4A04"/>
    <w:rsid w:val="326701BD"/>
    <w:rsid w:val="327F399B"/>
    <w:rsid w:val="32B72A04"/>
    <w:rsid w:val="33FD1C14"/>
    <w:rsid w:val="38146577"/>
    <w:rsid w:val="3A203835"/>
    <w:rsid w:val="3A92211B"/>
    <w:rsid w:val="3BA14659"/>
    <w:rsid w:val="3D3F5185"/>
    <w:rsid w:val="408D5C59"/>
    <w:rsid w:val="41667CB0"/>
    <w:rsid w:val="42E03F4D"/>
    <w:rsid w:val="43346C91"/>
    <w:rsid w:val="4369776A"/>
    <w:rsid w:val="44134B1D"/>
    <w:rsid w:val="46FA1FFB"/>
    <w:rsid w:val="470371DC"/>
    <w:rsid w:val="47741E93"/>
    <w:rsid w:val="47B30C93"/>
    <w:rsid w:val="47E313E6"/>
    <w:rsid w:val="48586EDF"/>
    <w:rsid w:val="49166E3C"/>
    <w:rsid w:val="4A7110DF"/>
    <w:rsid w:val="4B1D4855"/>
    <w:rsid w:val="4C3F0497"/>
    <w:rsid w:val="4D4E40D4"/>
    <w:rsid w:val="4E201D87"/>
    <w:rsid w:val="4EEB1C0C"/>
    <w:rsid w:val="4F3A5224"/>
    <w:rsid w:val="4FA25896"/>
    <w:rsid w:val="505033FF"/>
    <w:rsid w:val="51F04E2F"/>
    <w:rsid w:val="56BE660B"/>
    <w:rsid w:val="576C70E1"/>
    <w:rsid w:val="578D66CF"/>
    <w:rsid w:val="598F443A"/>
    <w:rsid w:val="59AC6E23"/>
    <w:rsid w:val="5A93069D"/>
    <w:rsid w:val="5B035CCD"/>
    <w:rsid w:val="5B1B50EF"/>
    <w:rsid w:val="5B3A3BB3"/>
    <w:rsid w:val="5BB568E4"/>
    <w:rsid w:val="5C761293"/>
    <w:rsid w:val="5C81741D"/>
    <w:rsid w:val="5D5445C5"/>
    <w:rsid w:val="5D93464B"/>
    <w:rsid w:val="5DB735F6"/>
    <w:rsid w:val="608957B2"/>
    <w:rsid w:val="60EB5E3A"/>
    <w:rsid w:val="6306105E"/>
    <w:rsid w:val="63351FC8"/>
    <w:rsid w:val="63FA225E"/>
    <w:rsid w:val="640475A6"/>
    <w:rsid w:val="683D302A"/>
    <w:rsid w:val="68913DD7"/>
    <w:rsid w:val="6A5547DA"/>
    <w:rsid w:val="6B1A27D3"/>
    <w:rsid w:val="6B58186A"/>
    <w:rsid w:val="6BB20C3D"/>
    <w:rsid w:val="6C0F00C6"/>
    <w:rsid w:val="6F5A7336"/>
    <w:rsid w:val="6F834F0C"/>
    <w:rsid w:val="70317D7E"/>
    <w:rsid w:val="70492F12"/>
    <w:rsid w:val="71CD7DC7"/>
    <w:rsid w:val="750727C7"/>
    <w:rsid w:val="75442720"/>
    <w:rsid w:val="755C40BF"/>
    <w:rsid w:val="75E66460"/>
    <w:rsid w:val="76982E20"/>
    <w:rsid w:val="76F50B93"/>
    <w:rsid w:val="78B536A1"/>
    <w:rsid w:val="78F873D8"/>
    <w:rsid w:val="79012716"/>
    <w:rsid w:val="7A056096"/>
    <w:rsid w:val="7AB718FC"/>
    <w:rsid w:val="7B6E5F7A"/>
    <w:rsid w:val="7C0D32F0"/>
    <w:rsid w:val="7D64677F"/>
    <w:rsid w:val="7F1E2D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uiPriority w:val="0"/>
    <w:rPr>
      <w:color w:val="0000FF"/>
      <w:u w:val="single"/>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jhon</dc:creator>
  <cp:lastModifiedBy>Administrator</cp:lastModifiedBy>
  <dcterms:modified xsi:type="dcterms:W3CDTF">2018-03-31T08:12:10Z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