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jc w:val="center"/>
        <w:rPr>
          <w:rFonts w:hint="eastAsia"/>
        </w:rPr>
      </w:pPr>
      <w:bookmarkStart w:id="0" w:name="_GoBack"/>
      <w:bookmarkEnd w:id="0"/>
      <w:r>
        <w:rPr>
          <w:rFonts w:hint="eastAsia"/>
        </w:rPr>
        <w:t>构建高中数学和谐课堂教学的尝试</w:t>
      </w:r>
    </w:p>
    <w:p>
      <w:pPr>
        <w:keepNext w:val="0"/>
        <w:keepLines w:val="0"/>
        <w:widowControl/>
        <w:suppressLineNumbers w:val="0"/>
        <w:jc w:val="center"/>
        <w:rPr>
          <w:b/>
          <w:bCs/>
        </w:rPr>
      </w:pPr>
      <w:r>
        <w:rPr>
          <w:rFonts w:ascii="宋体" w:hAnsi="宋体" w:eastAsia="宋体" w:cs="宋体"/>
          <w:b/>
          <w:bCs/>
          <w:kern w:val="0"/>
          <w:sz w:val="24"/>
          <w:szCs w:val="24"/>
          <w:lang w:val="en-US" w:eastAsia="zh-CN" w:bidi="ar"/>
        </w:rPr>
        <w:t>高春玲  高中数学   山东省莱西市第一中学</w:t>
      </w:r>
    </w:p>
    <w:p>
      <w:pPr>
        <w:rPr>
          <w:rFonts w:hint="eastAsia"/>
          <w:b/>
          <w:bCs/>
        </w:rPr>
      </w:pPr>
      <w:r>
        <w:rPr>
          <w:rFonts w:hint="eastAsia"/>
          <w:b/>
          <w:bCs/>
          <w:lang w:eastAsia="zh-CN"/>
        </w:rPr>
        <w:t>摘要：</w:t>
      </w:r>
      <w:r>
        <w:rPr>
          <w:rFonts w:hint="eastAsia"/>
          <w:b/>
          <w:bCs/>
        </w:rPr>
        <w:t>学校教育的主要途径就是课堂教学，所以作为教育者必须努力构建和谐课堂，使教与学发生和谐共振，从而培养和谐人才。和谐的师生关系是建立在师生个性全面交往基础上的一种积极情感关系，它是在教学过程中人与人之间心灵沟通和互相关爱的结果，它是师生创造性得以充分发挥的催化剂，它是师生性情和灵魂得以提升的沃土，共同发展的前提。教师应不断提升自身的修养，完善自己的个性，施展个人特有的魅力，不断体验教学成功的喜悦，用自己优秀的品质感化学生，用自己特有的魅力熏陶学生，让学生在和谐的师生关系中健康成长。</w:t>
      </w:r>
    </w:p>
    <w:p>
      <w:pPr>
        <w:rPr>
          <w:rFonts w:hint="eastAsia"/>
          <w:b/>
          <w:bCs/>
        </w:rPr>
      </w:pPr>
    </w:p>
    <w:p>
      <w:pPr>
        <w:rPr>
          <w:rFonts w:hint="eastAsia"/>
          <w:b/>
          <w:bCs/>
        </w:rPr>
      </w:pPr>
      <w:r>
        <w:rPr>
          <w:rFonts w:hint="eastAsia"/>
          <w:b/>
          <w:bCs/>
        </w:rPr>
        <w:t>关键词：课堂  和谐数学课堂  共同发展  和谐发展</w:t>
      </w:r>
    </w:p>
    <w:p>
      <w:pPr>
        <w:rPr>
          <w:rFonts w:hint="eastAsia"/>
          <w:b/>
          <w:bCs/>
        </w:rPr>
      </w:pPr>
      <w:r>
        <w:rPr>
          <w:rFonts w:hint="eastAsia"/>
          <w:b/>
          <w:bCs/>
        </w:rPr>
        <w:t>和谐课堂是当前教育改革的一种新课题，因为课堂教学是实现教学目标的最主要途径。课堂教学仍然有许多不和谐的地方，许多课堂依然是教师采用一讲到底的模式，这就需要我们改进当前的课堂模式，遵循教育发展的内部规律，在新课程标准的指导下，充分发挥学生的主体性，构建“和谐课堂”，让学生成为课堂的主人。</w:t>
      </w:r>
    </w:p>
    <w:p>
      <w:pPr>
        <w:rPr>
          <w:rFonts w:hint="eastAsia"/>
          <w:b/>
          <w:bCs/>
        </w:rPr>
      </w:pPr>
      <w:r>
        <w:rPr>
          <w:rFonts w:hint="eastAsia"/>
          <w:b/>
          <w:bCs/>
        </w:rPr>
        <w:t>（一）营造宽松愉悦的学习环境</w:t>
      </w:r>
    </w:p>
    <w:p>
      <w:pPr>
        <w:rPr>
          <w:rFonts w:hint="eastAsia"/>
          <w:b/>
          <w:bCs/>
        </w:rPr>
      </w:pPr>
      <w:r>
        <w:rPr>
          <w:rFonts w:hint="eastAsia"/>
          <w:b/>
          <w:bCs/>
        </w:rPr>
        <w:t>一个良好的学习环境，有助于良好师生关系的形成，有助于课堂中师生的互动，有助于学生良好品质的形成，进而有助于教学质量的提高。在数学课堂教学中，我们常常利用数学的趣味性故事，运用现代的多媒体手段，利用生活实例，创设问题情境，为学生营造一个自由的学习空间，营造宽松愉悦的学习环境。例如在一次复习课中，我让同桌之间互相问答，以这样的方式提炼本章的知识要点，同学们都跃跃欲试，很珍惜这个表现自己的机会，有的同学不仅提问基础知识，甚至还会出几道练习题去“难为”同桌。整节课的课堂气氛都很活跃，同学们也高效率的复习了那一章的知识。</w:t>
      </w:r>
    </w:p>
    <w:p>
      <w:pPr>
        <w:rPr>
          <w:rFonts w:hint="eastAsia"/>
          <w:b/>
          <w:bCs/>
        </w:rPr>
      </w:pPr>
      <w:r>
        <w:rPr>
          <w:rFonts w:hint="eastAsia"/>
          <w:b/>
          <w:bCs/>
        </w:rPr>
        <w:t>（二）倡导健康的积极向上的学习精神</w:t>
      </w:r>
    </w:p>
    <w:p>
      <w:pPr>
        <w:rPr>
          <w:rFonts w:hint="eastAsia"/>
          <w:b/>
          <w:bCs/>
        </w:rPr>
      </w:pPr>
      <w:r>
        <w:rPr>
          <w:rFonts w:hint="eastAsia"/>
          <w:b/>
          <w:bCs/>
        </w:rPr>
        <w:t xml:space="preserve">    新课程理念所倡导的是一种自主，探究，合作，交流的学习方式，健康的积极向上的学习方式能够体现这个集体的精神风貌。在和谐课堂中，重视倡导一种自主，探究，合作，交流的学习方式，培养学生积极健康的学习心态，促使学生良好品质的形成。平时的教学中，我会设计一些“探究”的活动。例如，在讲授《充分条件与必要条件》那节课时，为了让学生能充分理解概念，我出了几道题让同桌之间互相交流，但有的学生平时很少发言，也不喜欢和同学交流，为了让全班参与到学习中来，我将题目打印出来，并给每对同桌发一张题目，这招果然很灵验，全体同学都开展了激烈的讨论，当然那节课的内容也得到了很好的巩固。因此，教师要提倡同学之间既互相竞争又要互相帮助，以便达到共同进步。</w:t>
      </w:r>
    </w:p>
    <w:p>
      <w:pPr>
        <w:rPr>
          <w:rFonts w:hint="eastAsia"/>
          <w:b/>
          <w:bCs/>
        </w:rPr>
      </w:pPr>
      <w:r>
        <w:rPr>
          <w:rFonts w:hint="eastAsia"/>
          <w:b/>
          <w:bCs/>
        </w:rPr>
        <w:t>（三）为学生营造 “自由开放”的学习氛围</w:t>
      </w:r>
    </w:p>
    <w:p>
      <w:pPr>
        <w:rPr>
          <w:rFonts w:hint="eastAsia"/>
          <w:b/>
          <w:bCs/>
        </w:rPr>
      </w:pPr>
      <w:r>
        <w:rPr>
          <w:rFonts w:hint="eastAsia"/>
          <w:b/>
          <w:bCs/>
        </w:rPr>
        <w:t>在和谐课堂中，倡导教师努力营造一种自由开放的学习氛围，充分尊重学生的个性差异，承认学生发展的差异，重视学生个性的张扬，以此来引导和改变学生盲目从众的学习行为。只有营造一种“自由”的学习氛围，学生的个性和智慧才能得到充分的表现与释放，只有营造一种“开放”的学习氛围，学生的潜能和才气才能得到最好的提升与发展。</w:t>
      </w:r>
    </w:p>
    <w:p>
      <w:pPr>
        <w:rPr>
          <w:rFonts w:hint="eastAsia"/>
          <w:b/>
          <w:bCs/>
        </w:rPr>
      </w:pPr>
      <w:r>
        <w:rPr>
          <w:rFonts w:hint="eastAsia"/>
          <w:b/>
          <w:bCs/>
        </w:rPr>
        <w:t>为了营造一种和谐的学习氛围，在教学过程中不应过分强调预设的教学，应该转为关注生成的教学，为营造和谐的学习氛围创造良好的环境，往往过多的预设就会使生动的教学陷入了僵化，例如，我在讲授</w:t>
      </w:r>
      <w:r>
        <w:rPr>
          <w:rFonts w:hint="eastAsia"/>
          <w:b/>
          <w:bCs/>
        </w:rPr>
        <w:object>
          <v:shape id="_x0000_i1025" o:spt="75" type="#_x0000_t75" style="height:25.5pt;width:207.7pt;" o:ole="t" filled="f" o:preferrelative="t" stroked="f" coordsize="21600,21600">
            <v:path/>
            <v:fill on="f" focussize="0,0"/>
            <v:stroke on="f"/>
            <v:imagedata r:id="rId7" o:title=""/>
            <o:lock v:ext="edit" grouping="f" rotation="f" text="f" aspectratio="t"/>
            <w10:wrap type="none"/>
            <w10:anchorlock/>
          </v:shape>
          <o:OLEObject Type="Embed" ProgID="Equation.3" ShapeID="_x0000_i1025" DrawAspect="Content" ObjectID="_1468075725" r:id="rId6">
            <o:LockedField>false</o:LockedField>
          </o:OLEObject>
        </w:object>
      </w:r>
      <w:r>
        <w:rPr>
          <w:rFonts w:hint="eastAsia"/>
          <w:b/>
          <w:bCs/>
        </w:rPr>
        <w:t xml:space="preserve">的证明时，让学生给出解答后，提出“对数运算”还具有那些公式？问题一提出，有的学生就开始翻看教材，有的学生就开始查看资料，有的学生就开始“凝思苦想”……..。 </w:t>
      </w:r>
    </w:p>
    <w:p>
      <w:pPr>
        <w:rPr>
          <w:rFonts w:hint="eastAsia"/>
          <w:b/>
          <w:bCs/>
        </w:rPr>
      </w:pPr>
      <w:r>
        <w:rPr>
          <w:rFonts w:hint="eastAsia"/>
          <w:b/>
          <w:bCs/>
        </w:rPr>
        <w:t>学生1：</w:t>
      </w:r>
      <w:r>
        <w:rPr>
          <w:rFonts w:hint="eastAsia"/>
          <w:b/>
          <w:bCs/>
        </w:rPr>
        <w:object>
          <v:shape id="_x0000_i1026" o:spt="75" type="#_x0000_t75" style="height:15.75pt;width:128.2pt;" o:ole="t" filled="f" o:preferrelative="t" stroked="f" coordsize="21600,21600">
            <v:path/>
            <v:fill on="f" focussize="0,0"/>
            <v:stroke on="f"/>
            <v:imagedata r:id="rId9" o:title=""/>
            <o:lock v:ext="edit" grouping="f" rotation="f" text="f" aspectratio="t"/>
            <w10:wrap type="none"/>
            <w10:anchorlock/>
          </v:shape>
          <o:OLEObject Type="Embed" ProgID="Equation.3" ShapeID="_x0000_i1026" DrawAspect="Content" ObjectID="_1468075726" r:id="rId8">
            <o:LockedField>false</o:LockedField>
          </o:OLEObject>
        </w:object>
      </w:r>
      <w:r>
        <w:rPr>
          <w:rFonts w:hint="eastAsia"/>
          <w:b/>
          <w:bCs/>
          <w:lang w:val="en-US" w:eastAsia="zh-CN"/>
        </w:rPr>
        <w:t xml:space="preserve">     </w:t>
      </w:r>
      <w:r>
        <w:rPr>
          <w:rFonts w:hint="eastAsia"/>
          <w:b/>
          <w:bCs/>
        </w:rPr>
        <w:t>学生2：</w:t>
      </w:r>
      <w:r>
        <w:rPr>
          <w:rFonts w:hint="eastAsia"/>
          <w:b/>
          <w:bCs/>
        </w:rPr>
        <w:object>
          <v:shape id="_x0000_i1027" o:spt="75" type="#_x0000_t75" style="height:27pt;width:119.25pt;" o:ole="t" filled="f" o:preferrelative="t" stroked="f" coordsize="21600,21600">
            <v:path/>
            <v:fill on="f" focussize="0,0"/>
            <v:stroke on="f"/>
            <v:imagedata r:id="rId11" o:title=""/>
            <o:lock v:ext="edit" grouping="f" rotation="f" text="f" aspectratio="t"/>
            <w10:wrap type="none"/>
            <w10:anchorlock/>
          </v:shape>
          <o:OLEObject Type="Embed" ProgID="Equation.3" ShapeID="_x0000_i1027" DrawAspect="Content" ObjectID="_1468075727" r:id="rId10">
            <o:LockedField>false</o:LockedField>
          </o:OLEObject>
        </w:object>
      </w:r>
    </w:p>
    <w:p>
      <w:pPr>
        <w:rPr>
          <w:rFonts w:hint="eastAsia"/>
          <w:b/>
          <w:bCs/>
        </w:rPr>
      </w:pPr>
      <w:r>
        <w:rPr>
          <w:rFonts w:hint="eastAsia"/>
          <w:b/>
          <w:bCs/>
        </w:rPr>
        <w:t>学生3：</w:t>
      </w:r>
      <w:r>
        <w:rPr>
          <w:rFonts w:hint="eastAsia"/>
          <w:b/>
          <w:bCs/>
        </w:rPr>
        <w:object>
          <v:shape id="_x0000_i1028" o:spt="75" type="#_x0000_t75" style="height:15pt;width:83.2pt;" o:ole="t" filled="f" o:preferrelative="t" stroked="f" coordsize="21600,21600">
            <v:path/>
            <v:fill on="f" focussize="0,0"/>
            <v:stroke on="f"/>
            <v:imagedata r:id="rId13" o:title=""/>
            <o:lock v:ext="edit" grouping="f" rotation="f" text="f" aspectratio="t"/>
            <w10:wrap type="none"/>
            <w10:anchorlock/>
          </v:shape>
          <o:OLEObject Type="Embed" ProgID="Equation.3" ShapeID="_x0000_i1028" DrawAspect="Content" ObjectID="_1468075728" r:id="rId12">
            <o:LockedField>false</o:LockedField>
          </o:OLEObject>
        </w:object>
      </w:r>
      <w:r>
        <w:rPr>
          <w:rFonts w:hint="eastAsia"/>
          <w:b/>
          <w:bCs/>
          <w:lang w:val="en-US" w:eastAsia="zh-CN"/>
        </w:rPr>
        <w:t xml:space="preserve">           </w:t>
      </w:r>
      <w:r>
        <w:rPr>
          <w:rFonts w:hint="eastAsia"/>
          <w:b/>
          <w:bCs/>
        </w:rPr>
        <w:t>学生4：</w:t>
      </w:r>
      <w:r>
        <w:rPr>
          <w:rFonts w:hint="eastAsia"/>
          <w:b/>
          <w:bCs/>
        </w:rPr>
        <w:object>
          <v:shape id="_x0000_i1029" o:spt="75" type="#_x0000_t75" style="height:30pt;width:65.3pt;" o:ole="t" filled="f" o:preferrelative="t" stroked="f" coordsize="21600,21600">
            <v:path/>
            <v:fill on="f" focussize="0,0"/>
            <v:stroke on="f"/>
            <v:imagedata r:id="rId15" o:title=""/>
            <o:lock v:ext="edit" aspectratio="t"/>
            <w10:wrap type="none"/>
            <w10:anchorlock/>
          </v:shape>
          <o:OLEObject Type="Embed" ProgID="Equation.3" ShapeID="_x0000_i1029" DrawAspect="Content" ObjectID="_1468075729" r:id="rId14">
            <o:LockedField>false</o:LockedField>
          </o:OLEObject>
        </w:object>
      </w:r>
    </w:p>
    <w:p>
      <w:pPr>
        <w:rPr>
          <w:rFonts w:hint="eastAsia"/>
          <w:b/>
          <w:bCs/>
        </w:rPr>
      </w:pPr>
      <w:r>
        <w:rPr>
          <w:rFonts w:hint="eastAsia"/>
          <w:b/>
          <w:bCs/>
        </w:rPr>
        <w:t>当大部分学生围绕“对数运算公式”展开总结快要接近尾声时，有个学生突然提出，如果我们把指数式与对数式结合起来会有什么样的结果？一石激起千重浪，学生那似乎“奄奄一息”的思维火花又开始燃烧起来了，有好几个学生得出如下结论：</w:t>
      </w:r>
    </w:p>
    <w:p>
      <w:pPr>
        <w:rPr>
          <w:rFonts w:hint="eastAsia"/>
          <w:b/>
          <w:bCs/>
        </w:rPr>
      </w:pPr>
      <w:r>
        <w:rPr>
          <w:rFonts w:hint="eastAsia"/>
          <w:b/>
          <w:bCs/>
        </w:rPr>
        <w:t xml:space="preserve">学生5： </w:t>
      </w:r>
      <w:r>
        <w:rPr>
          <w:rFonts w:hint="eastAsia"/>
          <w:b/>
          <w:bCs/>
        </w:rPr>
        <w:object>
          <v:shape id="_x0000_i1030" o:spt="75" type="#_x0000_t75" style="height:15pt;width:51.75pt;" o:ole="t" filled="f" o:preferrelative="t" stroked="f" coordsize="21600,21600">
            <v:path/>
            <v:fill on="f" focussize="0,0"/>
            <v:stroke on="f"/>
            <v:imagedata r:id="rId17" o:title=""/>
            <o:lock v:ext="edit" grouping="f" rotation="f" text="f" aspectratio="t"/>
            <w10:wrap type="none"/>
            <w10:anchorlock/>
          </v:shape>
          <o:OLEObject Type="Embed" ProgID="Equation.3" ShapeID="_x0000_i1030" DrawAspect="Content" ObjectID="_1468075730" r:id="rId16">
            <o:LockedField>false</o:LockedField>
          </o:OLEObject>
        </w:object>
      </w:r>
      <w:r>
        <w:rPr>
          <w:rFonts w:hint="eastAsia"/>
          <w:b/>
          <w:bCs/>
        </w:rPr>
        <w:t xml:space="preserve">  </w:t>
      </w:r>
      <w:r>
        <w:rPr>
          <w:rFonts w:hint="eastAsia"/>
          <w:b/>
          <w:bCs/>
          <w:lang w:val="en-US" w:eastAsia="zh-CN"/>
        </w:rPr>
        <w:t xml:space="preserve">  </w:t>
      </w:r>
      <w:r>
        <w:rPr>
          <w:rFonts w:hint="eastAsia"/>
          <w:b/>
          <w:bCs/>
        </w:rPr>
        <w:t xml:space="preserve">学生6： </w:t>
      </w:r>
      <w:r>
        <w:rPr>
          <w:rFonts w:hint="eastAsia"/>
          <w:b/>
          <w:bCs/>
        </w:rPr>
        <w:object>
          <v:shape id="_x0000_i1031" o:spt="75" type="#_x0000_t75" style="height:16.5pt;width:60.8pt;" o:ole="t" filled="f" o:preferrelative="t" stroked="f" coordsize="21600,21600">
            <v:path/>
            <v:fill on="f" focussize="0,0"/>
            <v:stroke on="f"/>
            <v:imagedata r:id="rId19" o:title=""/>
            <o:lock v:ext="edit" grouping="f" rotation="f" text="f" aspectratio="t"/>
            <w10:wrap type="none"/>
            <w10:anchorlock/>
          </v:shape>
          <o:OLEObject Type="Embed" ProgID="Equation.3" ShapeID="_x0000_i1031" DrawAspect="Content" ObjectID="_1468075731" r:id="rId18">
            <o:LockedField>false</o:LockedField>
          </o:OLEObject>
        </w:object>
      </w:r>
      <w:r>
        <w:rPr>
          <w:rFonts w:hint="eastAsia"/>
          <w:b/>
          <w:bCs/>
          <w:lang w:val="en-US" w:eastAsia="zh-CN"/>
        </w:rPr>
        <w:t xml:space="preserve">   </w:t>
      </w:r>
      <w:r>
        <w:rPr>
          <w:rFonts w:hint="eastAsia"/>
          <w:b/>
          <w:bCs/>
        </w:rPr>
        <w:t xml:space="preserve">学生7： 还有 </w:t>
      </w:r>
      <w:r>
        <w:rPr>
          <w:rFonts w:hint="eastAsia"/>
          <w:b/>
          <w:bCs/>
        </w:rPr>
        <w:object>
          <v:shape id="_x0000_i1032" o:spt="75" type="#_x0000_t75" style="height:14.25pt;width:83.25pt;" o:ole="t" filled="f" o:preferrelative="t" stroked="f" coordsize="21600,21600">
            <v:path/>
            <v:fill on="f" focussize="0,0"/>
            <v:stroke on="f"/>
            <v:imagedata r:id="rId21" o:title=""/>
            <o:lock v:ext="edit" grouping="f" rotation="f" text="f" aspectratio="t"/>
            <w10:wrap type="none"/>
            <w10:anchorlock/>
          </v:shape>
          <o:OLEObject Type="Embed" ProgID="Equation.3" ShapeID="_x0000_i1032" DrawAspect="Content" ObjectID="_1468075732" r:id="rId20">
            <o:LockedField>false</o:LockedField>
          </o:OLEObject>
        </w:object>
      </w:r>
    </w:p>
    <w:p>
      <w:pPr>
        <w:rPr>
          <w:rFonts w:hint="eastAsia"/>
          <w:b/>
          <w:bCs/>
        </w:rPr>
      </w:pPr>
      <w:r>
        <w:rPr>
          <w:rFonts w:hint="eastAsia"/>
          <w:b/>
          <w:bCs/>
        </w:rPr>
        <w:t>在这里，学生的个性得到了张扬，得到了发展，教师的教学行为不能抑制着学生个性的发挥和发展，教师应该积极鼓励学生进行富有个性的创造活动，在教学过程中要善于发现学生的个性化表现和创造，并及时给予积极的评价和肯定。</w:t>
      </w:r>
    </w:p>
    <w:p>
      <w:pPr>
        <w:rPr>
          <w:b/>
          <w:bCs/>
        </w:rPr>
      </w:pPr>
      <w:r>
        <w:rPr>
          <w:rFonts w:hint="eastAsia"/>
          <w:b/>
          <w:bCs/>
        </w:rPr>
        <w:t>（四）设置能启发学生创新思维的题型策略</w:t>
      </w:r>
    </w:p>
    <w:p>
      <w:pPr>
        <w:rPr>
          <w:b/>
          <w:bCs/>
        </w:rPr>
      </w:pPr>
      <w:r>
        <w:rPr>
          <w:rFonts w:hint="eastAsia"/>
          <w:b/>
          <w:bCs/>
        </w:rPr>
        <w:t>数学课堂教学重视培养学生的创新思维能力，要想创新，就应指导学生大胆质疑，勇于批判，敢于向权威挑战。然而学生认为教师和教材的权威性是不可侵犯的，都习惯于接受教师和教材讲述的一切，不会去思考、怀疑、批判，所以很难有创新意识。同时，教师在课堂提问中，提出的问题大多是陈述性问题，并让学生围绕某一知识点进行大量的题海战术，缺少了对开放性创新题型的设置。数学在培养学生的创造能力上有着不可估量的作用。因此，教师在课堂教学中必须有意识地设置能启发学生创新思维的题型，让学生通过独立探索来不断优化数学思维品质。开放性数学题的解答一般不能按照常规的套路去解决，而必须经过思考、探索和研究，寻求新的处理方法 。如求过点</w:t>
      </w:r>
      <w:r>
        <w:rPr>
          <w:rFonts w:hint="default"/>
          <w:b/>
          <w:bCs/>
        </w:rPr>
        <w:t>((3, 1)</w:t>
      </w:r>
      <w:r>
        <w:rPr>
          <w:rFonts w:hint="eastAsia"/>
          <w:b/>
          <w:bCs/>
        </w:rPr>
        <w:t>，且在两坐标轴上截距相等的直线方程。这道题的正确结果有两个：</w:t>
      </w:r>
      <w:r>
        <w:rPr>
          <w:rFonts w:hint="default"/>
          <w:b/>
          <w:bCs/>
        </w:rPr>
        <w:t>x +y=4</w:t>
      </w:r>
      <w:r>
        <w:rPr>
          <w:rFonts w:hint="eastAsia"/>
          <w:b/>
          <w:bCs/>
        </w:rPr>
        <w:t>或</w:t>
      </w:r>
      <w:r>
        <w:rPr>
          <w:rFonts w:hint="default"/>
          <w:b/>
          <w:bCs/>
        </w:rPr>
        <w:t>2x-6y=0</w:t>
      </w:r>
      <w:r>
        <w:rPr>
          <w:rFonts w:hint="eastAsia"/>
          <w:b/>
          <w:bCs/>
        </w:rPr>
        <w:t>。如果学生按常规思维方式去解决的话，就会忽视截距是</w:t>
      </w:r>
      <w:r>
        <w:rPr>
          <w:rFonts w:hint="default"/>
          <w:b/>
          <w:bCs/>
        </w:rPr>
        <w:t>0</w:t>
      </w:r>
      <w:r>
        <w:rPr>
          <w:rFonts w:hint="eastAsia"/>
          <w:b/>
          <w:bCs/>
        </w:rPr>
        <w:t>的特殊情况而得不出完全正确的结论。即通过合理设计疑问，以促进学生思维多方向、多角度的发展。在训练学生发散性思维时，要注意使设计的问题既达到了激疑目的又具有一定的开放性。如在进行“三角概念推广”教学时，应尽可能让学生通过生活中的例子，如：</w:t>
      </w:r>
      <w:r>
        <w:rPr>
          <w:rFonts w:hint="default"/>
          <w:b/>
          <w:bCs/>
        </w:rPr>
        <w:t>1</w:t>
      </w:r>
      <w:r>
        <w:rPr>
          <w:rFonts w:hint="eastAsia"/>
          <w:b/>
          <w:bCs/>
        </w:rPr>
        <w:t>、钟表上的秒针</w:t>
      </w:r>
      <w:r>
        <w:rPr>
          <w:rFonts w:hint="default"/>
          <w:b/>
          <w:bCs/>
        </w:rPr>
        <w:t>(</w:t>
      </w:r>
      <w:r>
        <w:rPr>
          <w:rFonts w:hint="eastAsia"/>
          <w:b/>
          <w:bCs/>
        </w:rPr>
        <w:t>当时间过</w:t>
      </w:r>
      <w:r>
        <w:rPr>
          <w:rFonts w:hint="default"/>
          <w:b/>
          <w:bCs/>
        </w:rPr>
        <w:t>1</w:t>
      </w:r>
      <w:r>
        <w:rPr>
          <w:rFonts w:hint="eastAsia"/>
          <w:b/>
          <w:bCs/>
        </w:rPr>
        <w:t>．</w:t>
      </w:r>
      <w:r>
        <w:rPr>
          <w:rFonts w:hint="default"/>
          <w:b/>
          <w:bCs/>
        </w:rPr>
        <w:t>5min</w:t>
      </w:r>
      <w:r>
        <w:rPr>
          <w:rFonts w:hint="eastAsia"/>
          <w:b/>
          <w:bCs/>
        </w:rPr>
        <w:t>时</w:t>
      </w:r>
      <w:r>
        <w:rPr>
          <w:rFonts w:hint="default"/>
          <w:b/>
          <w:bCs/>
        </w:rPr>
        <w:t>)</w:t>
      </w:r>
      <w:r>
        <w:rPr>
          <w:rFonts w:hint="eastAsia"/>
          <w:b/>
          <w:bCs/>
        </w:rPr>
        <w:t>是按什么方向转动的，转动了多大角度</w:t>
      </w:r>
      <w:r>
        <w:rPr>
          <w:rFonts w:hint="default"/>
          <w:b/>
          <w:bCs/>
        </w:rPr>
        <w:t>? 2</w:t>
      </w:r>
      <w:r>
        <w:rPr>
          <w:rFonts w:hint="eastAsia"/>
          <w:b/>
          <w:bCs/>
        </w:rPr>
        <w:t>、在运动员转体一周半动作中，运动员是什么方向旋转的，转了多大角度</w:t>
      </w:r>
      <w:r>
        <w:rPr>
          <w:rFonts w:hint="default"/>
          <w:b/>
          <w:bCs/>
        </w:rPr>
        <w:t>? 3</w:t>
      </w:r>
      <w:r>
        <w:rPr>
          <w:rFonts w:hint="eastAsia"/>
          <w:b/>
          <w:bCs/>
        </w:rPr>
        <w:t>、当自行车的轮子转了两周时自行车轮子上的某一点转了多大角度</w:t>
      </w:r>
      <w:r>
        <w:rPr>
          <w:rFonts w:hint="default"/>
          <w:b/>
          <w:bCs/>
        </w:rPr>
        <w:t>?</w:t>
      </w:r>
      <w:r>
        <w:rPr>
          <w:rFonts w:hint="eastAsia"/>
          <w:b/>
          <w:bCs/>
        </w:rPr>
        <w:t>因此，这类问题就会有效地调动起了学生的思维向着多角度、多方向的发展。变化教学，会给人以新鲜感，唤起学生的好奇心和求知欲。因此，教师在教学过程中不应只满足于例题的演示，而应引导学生去探求“变异”的结果，培养学生的发散性思维，开阔学生视野，拓宽学生的思路，促进学生从顺、逆、侧等不同角度进行创新思维训练。在课本习题的基础上，通过变化题对学生进行训练，使学生掌握变式题与原题内在的联系及本质，达到一把钥匙开多把锁的效果。这不仅能培养学生善于发现问题，分析问题和解决问题的能力，而且能训练学生创新思维，拓展他们思维空间，开发学生的创造力，促进学生思维的发展！延迟评价是训练学生发散思维的一种有效手段。在学生对某个问题有了自己的解答时，教师不是马上做出肯定或否定的评价，而是以一种激励其探索行为的方式延迟对具体解答的评价，这样可以给学生创设一种畅所欲言、互相启发的氛围，使学生在有限的时间内提出尽可能多的创造性设想，因而有助于培养学生的发散思维能力。在数学课堂教学中应注重数学知识的产生过程，让学生发现和寻找数学的规律 及其表现形式；要把概念形成、结论的推导、方法的思考过程作为教学的主要过程，从根本上改革课堂教学。同时也提高学生的创造性思维能力。</w:t>
      </w:r>
    </w:p>
    <w:p>
      <w:pPr>
        <w:rPr>
          <w:b/>
          <w:bCs/>
        </w:rPr>
      </w:pPr>
      <w:r>
        <w:rPr>
          <w:rFonts w:hint="eastAsia"/>
          <w:b/>
          <w:bCs/>
        </w:rPr>
        <w:t>（</w:t>
      </w:r>
      <w:r>
        <w:rPr>
          <w:rFonts w:hint="eastAsia"/>
          <w:b/>
          <w:bCs/>
          <w:lang w:eastAsia="zh-CN"/>
        </w:rPr>
        <w:t>五</w:t>
      </w:r>
      <w:r>
        <w:rPr>
          <w:rFonts w:hint="eastAsia"/>
          <w:b/>
          <w:bCs/>
        </w:rPr>
        <w:t>）、创设良好氛围，扩大学生参与面策略</w:t>
      </w:r>
    </w:p>
    <w:p>
      <w:pPr>
        <w:rPr>
          <w:b/>
          <w:bCs/>
        </w:rPr>
      </w:pPr>
      <w:r>
        <w:rPr>
          <w:rFonts w:hint="eastAsia"/>
          <w:b/>
          <w:bCs/>
        </w:rPr>
        <w:t>“主体参与”应当是学生的一种积极自觉的自然行为，“强迫命令”是不能奏效的，应当营造宽松和谐的课堂氛围和创设情趣盎然的问题情境，使学生不知不觉投入到发现问题、提出问题、分析问题、解决问题等各种活动中去，在这样的课堂上学生有一种安全感，既不担心“张扬冒尖”，又不害怕“丢败丢丑”，思维的真实状态便于教师及时采取对策，从学生智慧的闪光点中采集创造性思维的精华，从误人歧途中总结经验教训，做到教学相长、师生双赢。数学课堂应该是群言堂，学生的主体参与不应是少数“高材生”的“才艺表演”，教师必须发动学生群体展开对课题的研讨，对优秀学生固然要让他们吃饱吃好，使他们的思维和能力得到充分的发展，但对所谓的“后进生”也绝不能放弃，而要量体裁衣，提出适合他们口味的问题，让他们在解决之后感觉到自己的进步和提高，学生群体参与互相启发所产生的互补、互促效应是个人单打独斗无法比拟的。</w:t>
      </w:r>
    </w:p>
    <w:p>
      <w:pPr>
        <w:rPr>
          <w:rFonts w:hint="eastAsia"/>
          <w:b/>
          <w:bCs/>
        </w:rPr>
      </w:pPr>
      <w:r>
        <w:rPr>
          <w:rFonts w:hint="eastAsia"/>
          <w:b/>
          <w:bCs/>
          <w:lang w:val="en-US" w:eastAsia="zh-CN"/>
        </w:rPr>
        <w:t>总之</w:t>
      </w:r>
      <w:r>
        <w:rPr>
          <w:b/>
          <w:bCs/>
          <w:lang w:val="en-US" w:eastAsia="zh-CN"/>
        </w:rPr>
        <w:t>,</w:t>
      </w:r>
      <w:r>
        <w:rPr>
          <w:rFonts w:hint="eastAsia"/>
          <w:b/>
          <w:bCs/>
          <w:lang w:val="en-US" w:eastAsia="zh-CN"/>
        </w:rPr>
        <w:t>在新的课程标准下</w:t>
      </w:r>
      <w:r>
        <w:rPr>
          <w:rFonts w:hint="default"/>
          <w:b/>
          <w:bCs/>
          <w:lang w:val="en-US" w:eastAsia="zh-CN"/>
        </w:rPr>
        <w:t>,</w:t>
      </w:r>
      <w:r>
        <w:rPr>
          <w:rFonts w:hint="eastAsia"/>
          <w:b/>
          <w:bCs/>
          <w:lang w:val="en-US" w:eastAsia="zh-CN"/>
        </w:rPr>
        <w:t> 教学活动中充分调动学生的积极性和主动性</w:t>
      </w:r>
      <w:r>
        <w:rPr>
          <w:rFonts w:hint="default"/>
          <w:b/>
          <w:bCs/>
          <w:lang w:val="en-US" w:eastAsia="zh-CN"/>
        </w:rPr>
        <w:t>,</w:t>
      </w:r>
      <w:r>
        <w:rPr>
          <w:rFonts w:hint="eastAsia"/>
          <w:b/>
          <w:bCs/>
          <w:lang w:val="en-US" w:eastAsia="zh-CN"/>
        </w:rPr>
        <w:t>高度重视学生在教学过程中的主体地位</w:t>
      </w:r>
      <w:r>
        <w:rPr>
          <w:rFonts w:hint="default"/>
          <w:b/>
          <w:bCs/>
          <w:lang w:val="en-US" w:eastAsia="zh-CN"/>
        </w:rPr>
        <w:t>,</w:t>
      </w:r>
      <w:r>
        <w:rPr>
          <w:rFonts w:hint="eastAsia"/>
          <w:b/>
          <w:bCs/>
          <w:lang w:val="en-US" w:eastAsia="zh-CN"/>
        </w:rPr>
        <w:t>改变原来教师为主体的状况。我们高中数学教学要改变教学方法与策略</w:t>
      </w:r>
      <w:r>
        <w:rPr>
          <w:rFonts w:hint="default"/>
          <w:b/>
          <w:bCs/>
          <w:lang w:val="en-US" w:eastAsia="zh-CN"/>
        </w:rPr>
        <w:t>,</w:t>
      </w:r>
      <w:r>
        <w:rPr>
          <w:rFonts w:hint="eastAsia"/>
          <w:b/>
          <w:bCs/>
          <w:lang w:val="en-US" w:eastAsia="zh-CN"/>
        </w:rPr>
        <w:t>优化教学理念</w:t>
      </w:r>
      <w:r>
        <w:rPr>
          <w:rFonts w:hint="default"/>
          <w:b/>
          <w:bCs/>
          <w:lang w:val="en-US" w:eastAsia="zh-CN"/>
        </w:rPr>
        <w:t>,</w:t>
      </w:r>
      <w:r>
        <w:rPr>
          <w:rFonts w:hint="eastAsia"/>
          <w:b/>
          <w:bCs/>
          <w:lang w:val="en-US" w:eastAsia="zh-CN"/>
        </w:rPr>
        <w:t>通过教学方式的改善</w:t>
      </w:r>
      <w:r>
        <w:rPr>
          <w:rFonts w:hint="default"/>
          <w:b/>
          <w:bCs/>
          <w:lang w:val="en-US" w:eastAsia="zh-CN"/>
        </w:rPr>
        <w:t>,</w:t>
      </w:r>
      <w:r>
        <w:rPr>
          <w:rFonts w:hint="eastAsia"/>
          <w:b/>
          <w:bCs/>
          <w:lang w:val="en-US" w:eastAsia="zh-CN"/>
        </w:rPr>
        <w:t>提高课堂效率</w:t>
      </w:r>
      <w:r>
        <w:rPr>
          <w:rFonts w:hint="default"/>
          <w:b/>
          <w:bCs/>
          <w:lang w:val="en-US" w:eastAsia="zh-CN"/>
        </w:rPr>
        <w:t>,</w:t>
      </w:r>
      <w:r>
        <w:rPr>
          <w:rFonts w:hint="eastAsia"/>
          <w:b/>
          <w:bCs/>
          <w:lang w:val="en-US" w:eastAsia="zh-CN"/>
        </w:rPr>
        <w:t>在有效地课堂时间内</w:t>
      </w:r>
      <w:r>
        <w:rPr>
          <w:rFonts w:hint="default"/>
          <w:b/>
          <w:bCs/>
          <w:lang w:val="en-US" w:eastAsia="zh-CN"/>
        </w:rPr>
        <w:t>,</w:t>
      </w:r>
      <w:r>
        <w:rPr>
          <w:rFonts w:hint="eastAsia"/>
          <w:b/>
          <w:bCs/>
          <w:lang w:val="en-US" w:eastAsia="zh-CN"/>
        </w:rPr>
        <w:t>顺利完成教学目标</w:t>
      </w:r>
      <w:r>
        <w:rPr>
          <w:rFonts w:hint="default"/>
          <w:b/>
          <w:bCs/>
          <w:lang w:val="en-US" w:eastAsia="zh-CN"/>
        </w:rPr>
        <w:t>,</w:t>
      </w:r>
      <w:r>
        <w:rPr>
          <w:rFonts w:hint="eastAsia"/>
          <w:b/>
          <w:bCs/>
          <w:lang w:val="en-US" w:eastAsia="zh-CN"/>
        </w:rPr>
        <w:t>同时</w:t>
      </w:r>
      <w:r>
        <w:rPr>
          <w:rFonts w:hint="default"/>
          <w:b/>
          <w:bCs/>
          <w:lang w:val="en-US" w:eastAsia="zh-CN"/>
        </w:rPr>
        <w:t>,</w:t>
      </w:r>
      <w:r>
        <w:rPr>
          <w:rFonts w:hint="eastAsia"/>
          <w:b/>
          <w:bCs/>
          <w:lang w:val="en-US" w:eastAsia="zh-CN"/>
        </w:rPr>
        <w:t>进尽可能地让学生掌握更多的新知识</w:t>
      </w:r>
      <w:r>
        <w:rPr>
          <w:rFonts w:hint="default"/>
          <w:b/>
          <w:bCs/>
          <w:lang w:val="en-US" w:eastAsia="zh-CN"/>
        </w:rPr>
        <w:t>,</w:t>
      </w:r>
      <w:r>
        <w:rPr>
          <w:rFonts w:hint="eastAsia"/>
          <w:b/>
          <w:bCs/>
          <w:lang w:val="en-US" w:eastAsia="zh-CN"/>
        </w:rPr>
        <w:t>迅速提高他们的综合能力。</w:t>
      </w:r>
    </w:p>
    <w:p>
      <w:pPr>
        <w:rPr>
          <w:rFonts w:hint="eastAsia"/>
          <w:b/>
          <w:bCs/>
        </w:rPr>
      </w:pPr>
      <w:r>
        <w:rPr>
          <w:rFonts w:hint="eastAsia"/>
          <w:b/>
          <w:bCs/>
        </w:rPr>
        <w:t>（</w:t>
      </w:r>
      <w:r>
        <w:rPr>
          <w:rFonts w:hint="eastAsia"/>
          <w:b/>
          <w:bCs/>
          <w:lang w:eastAsia="zh-CN"/>
        </w:rPr>
        <w:t>六</w:t>
      </w:r>
      <w:r>
        <w:rPr>
          <w:rFonts w:hint="eastAsia"/>
          <w:b/>
          <w:bCs/>
        </w:rPr>
        <w:t>）积极搭建一种课内外“多维互动”的和谐师生交往形式</w:t>
      </w:r>
    </w:p>
    <w:p>
      <w:pPr>
        <w:rPr>
          <w:rFonts w:hint="eastAsia"/>
          <w:b/>
          <w:bCs/>
        </w:rPr>
      </w:pPr>
      <w:r>
        <w:rPr>
          <w:rFonts w:hint="eastAsia"/>
          <w:b/>
          <w:bCs/>
        </w:rPr>
        <w:t>关注学生独有的文化和教师的文化以及师生文化的交融与整合，不仅关注固化知识的学习，更关注已有知识的创造与生成，尽量缩小教师与学生两种文化之间的差距，使学生独有的文化得以提升，产生变化和获得发展。在师生交往中，和谐的交往形式，类型是多方面的，不仅包括教师个人与全体学生的互动形式，教师个人与学生个人的互动形式，教师个人与学生小组的互动形式，而且还包括学生个人与个人之间的互动形式，学生个人与小组之间的互动形式，学生个人与全班之间的互动形式，同时还包括学生小组与小组之间的互动形式，学生小组与全班学生之间的互动形式等。这种多种维度不同类型的互动形式，实质上就是不同文化在不同群体和层面上的交往，不但可以缩小文化之间的距离，促成文化之间的交融与整合，而且可以达成文化的共同提升与和谐发展。</w:t>
      </w:r>
    </w:p>
    <w:p>
      <w:pPr>
        <w:rPr>
          <w:rFonts w:hint="eastAsia"/>
          <w:b/>
          <w:bCs/>
        </w:rPr>
      </w:pPr>
      <w:r>
        <w:rPr>
          <w:rFonts w:hint="eastAsia"/>
          <w:b/>
          <w:bCs/>
          <w:lang w:eastAsia="zh-CN"/>
        </w:rPr>
        <w:t>总之</w:t>
      </w:r>
      <w:r>
        <w:rPr>
          <w:rFonts w:hint="eastAsia"/>
          <w:b/>
          <w:bCs/>
        </w:rPr>
        <w:t>教育是一门科学，也是一门艺术，需要教育工作者长期细细思考，默默耕耘。“精诚所至，金石为开”，更新观念，与时俱进，构建和谐课堂，促进社会和谐发展。</w:t>
      </w:r>
    </w:p>
    <w:p>
      <w:pPr>
        <w:rPr>
          <w:rFonts w:hint="eastAsia"/>
          <w:b/>
          <w:bCs/>
        </w:rPr>
      </w:pPr>
    </w:p>
    <w:p>
      <w:pPr>
        <w:rPr>
          <w:rFonts w:hint="eastAsia"/>
          <w:b/>
          <w:bCs/>
        </w:rPr>
      </w:pPr>
      <w:r>
        <w:rPr>
          <w:rFonts w:hint="eastAsia"/>
          <w:b/>
          <w:bCs/>
        </w:rPr>
        <w:t>参考文献：</w:t>
      </w:r>
    </w:p>
    <w:p>
      <w:pPr>
        <w:rPr>
          <w:rFonts w:hint="eastAsia"/>
          <w:b/>
          <w:bCs/>
        </w:rPr>
      </w:pPr>
      <w:r>
        <w:rPr>
          <w:rFonts w:hint="eastAsia"/>
          <w:b/>
          <w:bCs/>
        </w:rPr>
        <w:t>1、《如何培养学生学习数学的兴趣》 史凤琢，内蒙古师范大学学报</w:t>
      </w:r>
    </w:p>
    <w:p>
      <w:pPr>
        <w:rPr>
          <w:rFonts w:hint="eastAsia"/>
          <w:b/>
          <w:bCs/>
        </w:rPr>
      </w:pPr>
      <w:r>
        <w:rPr>
          <w:rFonts w:hint="eastAsia"/>
          <w:b/>
          <w:bCs/>
        </w:rPr>
        <w:t>2、《营造轻松和谐气氛，全面提高课堂教学效益》郑家红，四川工程职业技术学院学报</w:t>
      </w:r>
    </w:p>
    <w:p>
      <w:pPr>
        <w:rPr>
          <w:rFonts w:hint="eastAsia"/>
          <w:b/>
          <w:bCs/>
        </w:rPr>
      </w:pPr>
      <w:r>
        <w:rPr>
          <w:rFonts w:hint="eastAsia"/>
          <w:b/>
          <w:bCs/>
        </w:rPr>
        <w:t>3、《让你的数学课堂“快乐起来”》于海飞，中学生数学</w:t>
      </w:r>
    </w:p>
    <w:p>
      <w:pPr>
        <w:rPr>
          <w:rFonts w:hint="eastAsia"/>
          <w:b/>
          <w:bCs/>
        </w:rPr>
      </w:pPr>
      <w:r>
        <w:rPr>
          <w:rFonts w:hint="eastAsia"/>
          <w:b/>
          <w:bCs/>
        </w:rPr>
        <w:t>4、程斯辉，</w:t>
      </w:r>
      <w:r>
        <w:rPr>
          <w:rFonts w:hint="eastAsia"/>
          <w:b/>
          <w:bCs/>
          <w:lang w:eastAsia="zh-CN"/>
        </w:rPr>
        <w:t>《</w:t>
      </w:r>
      <w:r>
        <w:rPr>
          <w:rFonts w:hint="eastAsia"/>
          <w:b/>
          <w:bCs/>
        </w:rPr>
        <w:t>论和谐课堂的构建</w:t>
      </w:r>
      <w:r>
        <w:rPr>
          <w:rFonts w:hint="eastAsia"/>
          <w:b/>
          <w:bCs/>
          <w:lang w:eastAsia="zh-CN"/>
        </w:rPr>
        <w:t>》</w:t>
      </w:r>
      <w:r>
        <w:rPr>
          <w:rFonts w:hint="eastAsia"/>
          <w:b/>
          <w:bCs/>
        </w:rPr>
        <w:t>，中国教育学刊,2006.2</w:t>
      </w:r>
    </w:p>
    <w:p>
      <w:pPr>
        <w:rPr>
          <w:rFonts w:hint="eastAsia"/>
          <w:b/>
          <w:bCs/>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between w:val="none" w:color="auto" w:sz="0" w:space="0"/>
      </w:pBdr>
    </w:pPr>
    <w:r>
      <w:fldChar w:fldCharType="begin"/>
    </w:r>
    <w:r>
      <w:rPr>
        <w:rStyle w:val="10"/>
      </w:rPr>
      <w:instrText xml:space="preserve"> PAGE  </w:instrText>
    </w:r>
    <w:r>
      <w:fldChar w:fldCharType="separate"/>
    </w:r>
    <w:r>
      <w:rPr>
        <w:rStyle w:val="10"/>
      </w:rPr>
      <w:t>1</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301D8"/>
    <w:rsid w:val="13C8067F"/>
    <w:rsid w:val="345036AE"/>
    <w:rsid w:val="43822743"/>
    <w:rsid w:val="5FDF7340"/>
    <w:rsid w:val="638D4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5">
    <w:name w:val="endnote text"/>
    <w:basedOn w:val="1"/>
    <w:uiPriority w:val="0"/>
    <w:pPr>
      <w:snapToGrid w:val="0"/>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588</Words>
  <Characters>3354</Characters>
  <Lines>27</Lines>
  <Paragraphs>7</Paragraphs>
  <ScaleCrop>false</ScaleCrop>
  <LinksUpToDate>false</LinksUpToDate>
  <CharactersWithSpaces>3935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2010-11-17T23:49:00Z</dcterms:created>
  <dc:creator>User</dc:creator>
  <cp:lastModifiedBy>Administrator</cp:lastModifiedBy>
  <dcterms:modified xsi:type="dcterms:W3CDTF">2018-03-31T07:01:17Z</dcterms:modified>
  <dc:title>构建高中数学和谐课堂教学的一些尝试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