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0" w:name="_GoBack"/>
      <w:bookmarkEnd w:id="0"/>
      <w:r>
        <w:rPr>
          <w:rFonts w:hint="eastAsia"/>
          <w:b/>
          <w:bCs/>
        </w:rPr>
        <w:t>高中思想政治</w:t>
      </w:r>
      <w:r>
        <w:rPr>
          <w:rFonts w:hint="eastAsia"/>
          <w:b/>
          <w:bCs/>
          <w:lang w:eastAsia="zh-CN"/>
        </w:rPr>
        <w:t>教学</w:t>
      </w:r>
      <w:r>
        <w:rPr>
          <w:rFonts w:hint="eastAsia"/>
          <w:b/>
          <w:bCs/>
        </w:rPr>
        <w:t>要重视培养学生的创新意识</w:t>
      </w:r>
    </w:p>
    <w:p>
      <w:pPr>
        <w:rPr>
          <w:b/>
          <w:bCs/>
        </w:rPr>
      </w:pPr>
      <w:r>
        <w:rPr>
          <w:rFonts w:hint="eastAsia"/>
          <w:b/>
          <w:bCs/>
          <w:lang w:val="en-US" w:eastAsia="zh-CN"/>
        </w:rPr>
        <w:t>山东省青岛莱西市第一中学    于杰义    高中政治‭</w:t>
      </w:r>
    </w:p>
    <w:p>
      <w:pPr>
        <w:rPr>
          <w:b/>
          <w:bCs/>
        </w:rPr>
      </w:pPr>
      <w:r>
        <w:rPr>
          <w:rFonts w:hint="eastAsia"/>
          <w:b/>
          <w:bCs/>
          <w:lang w:eastAsia="zh-CN"/>
        </w:rPr>
        <w:t>摘要</w:t>
      </w:r>
      <w:r>
        <w:rPr>
          <w:rFonts w:hint="eastAsia"/>
          <w:b/>
          <w:bCs/>
        </w:rPr>
        <w:t>：随着经济和社会的发展，教育体制改革的深化，素质教育对高中思想政治课教学提出了新的要求。纵观近几年高考的形式、内容也在不断地进行改革，政治科高考试题也发生了很大的变化。</w:t>
      </w:r>
      <w:r>
        <w:rPr>
          <w:rFonts w:hint="eastAsia"/>
          <w:b/>
          <w:bCs/>
          <w:lang w:eastAsia="zh-CN"/>
        </w:rPr>
        <w:t>这就</w:t>
      </w:r>
      <w:r>
        <w:rPr>
          <w:rFonts w:hint="eastAsia"/>
          <w:b/>
          <w:bCs/>
        </w:rPr>
        <w:t>提醒我们：在教学中要注重教材的基本理论与现实生活中的实际相结合，突出重点和热点问题，与社会生活紧密相连，这恰好符合新课改的三贴近原则（即贴近学生、贴近生活、贴近实际）；高考题中的“三新”（即新情景、新材料、新问题）试题，更加注重考察学生分析问题，理解问题的能力和创新能力，同时还注重对学生跨学科综合能力的考察。这就要求高中政治教师在教学实践中，必须以创新教育为核心，积极培养学生的创新能力。</w:t>
      </w:r>
      <w:r>
        <w:rPr>
          <w:rFonts w:hint="eastAsia"/>
          <w:b/>
          <w:bCs/>
          <w:lang w:val="en-US" w:eastAsia="zh-CN"/>
        </w:rPr>
        <w:t xml:space="preserve"> </w:t>
      </w:r>
    </w:p>
    <w:p>
      <w:pPr>
        <w:rPr>
          <w:rFonts w:hint="eastAsia"/>
          <w:b/>
          <w:bCs/>
        </w:rPr>
      </w:pPr>
      <w:r>
        <w:rPr>
          <w:rFonts w:hint="eastAsia"/>
          <w:b/>
          <w:bCs/>
        </w:rPr>
        <w:t>关键词：创新意识、素质教育、质疑、问题情境、发散思维</w:t>
      </w:r>
    </w:p>
    <w:p>
      <w:pPr>
        <w:rPr>
          <w:rFonts w:hint="eastAsia"/>
          <w:b/>
          <w:bCs/>
          <w:lang w:val="en-US"/>
        </w:rPr>
      </w:pPr>
      <w:r>
        <w:rPr>
          <w:rFonts w:hint="eastAsia"/>
          <w:b/>
          <w:bCs/>
        </w:rPr>
        <w:br w:type="textWrapping"/>
      </w:r>
      <w:r>
        <w:rPr>
          <w:rFonts w:hint="eastAsia"/>
          <w:b/>
          <w:bCs/>
        </w:rPr>
        <w:t>   </w:t>
      </w:r>
      <w:r>
        <w:rPr>
          <w:rFonts w:hint="eastAsia"/>
          <w:b/>
          <w:bCs/>
          <w:lang w:val="en-US" w:eastAsia="zh-CN"/>
        </w:rPr>
        <w:t xml:space="preserve"> </w:t>
      </w:r>
      <w:r>
        <w:rPr>
          <w:rFonts w:hint="eastAsia"/>
          <w:b/>
          <w:bCs/>
        </w:rPr>
        <w:t>创新教育是以培养人的创新精神和创新能力为基本价值取向的教育，其核心是在全面质教育的过程中，为迎接知识经济时的挑战，着重研究和解决基础教育中如何培养学生的创新意识、创新思维、创新能力及其创新个性为主要目标的教育理论和方法。</w:t>
      </w:r>
      <w:r>
        <w:rPr>
          <w:rFonts w:hint="eastAsia"/>
          <w:b/>
          <w:bCs/>
          <w:lang w:val="en-US" w:eastAsia="zh-CN"/>
        </w:rPr>
        <w:t xml:space="preserve">  </w:t>
      </w:r>
    </w:p>
    <w:p>
      <w:pPr>
        <w:rPr>
          <w:rFonts w:hint="eastAsia"/>
          <w:b/>
          <w:bCs/>
        </w:rPr>
      </w:pPr>
      <w:r>
        <w:rPr>
          <w:rFonts w:hint="eastAsia"/>
          <w:b/>
          <w:bCs/>
          <w:lang w:eastAsia="zh-CN"/>
        </w:rPr>
        <w:t>一</w:t>
      </w:r>
      <w:r>
        <w:rPr>
          <w:rFonts w:hint="eastAsia"/>
          <w:b/>
          <w:bCs/>
        </w:rPr>
        <w:t>、鼓励学生质疑问难是培养学生创新意识的起点</w:t>
      </w:r>
      <w:r>
        <w:rPr>
          <w:rFonts w:hint="eastAsia"/>
          <w:b/>
          <w:bCs/>
          <w:lang w:val="en-US" w:eastAsia="zh-CN"/>
        </w:rPr>
        <w:t xml:space="preserve"> </w:t>
      </w:r>
    </w:p>
    <w:p>
      <w:pPr>
        <w:rPr>
          <w:rFonts w:hint="eastAsia"/>
          <w:b/>
          <w:bCs/>
        </w:rPr>
      </w:pPr>
      <w:r>
        <w:rPr>
          <w:rFonts w:hint="eastAsia"/>
          <w:b/>
          <w:bCs/>
        </w:rPr>
        <w:t xml:space="preserve">  朱熹说过：“读书无疑者，须教有疑，小疑则小进，大疑则大进。疑者，觉悟之机也，一番觉悟，一番长进。”实践也证明，疑问是思维的“启发剂”。培养学生的创新意识，首先必须要鼓励学生发现问题，大胆质疑。作为一名政治教师应树立师生平等、尊生个性的教育观。引导学生养成独立思考、大胆质疑的个体自信的心理品质，对学生中出现的一些异议甚至是错误的观点，要采取尊重、引导、宽容的态度，向学生提出“三不迷信”、“三欢迎”、“三允许”（即：不迷信古人，不迷名家，不迷信教师；欢迎上课质疑，欢迎发表对教材的不同见解，欢迎发表与教师不同的意见；允许说错做错，允许改正错误，允许保留意见），这种充分尊重学生思维独立性的勇气和胆识很值得每一位政治教师借鉴。这一点我在教学中也是深有体会。例如，我在讲述社会主义民主的真实性问题时，先让学生大胆地发表意见。一些学生为此争得面红耳赤，甚至有个别学生提出了极其偏激的观点，认为我国人大的选举只是一种形式，选出的代表只是开开会、举举手，根本没有什么民主，反而认为美国总统的竞选既有竞选演说，又有唇枪舌剑的电视辨论，体现了真正的民主。针对学生的这种思想，我用一种平和的口气征求大家的意见。“是否允许老师发表一点看法？”接着我简明、概括地从三个方面表明自己的看法。其一、我国社会中确实存在一些背离民主的现象，但不能说社会主义民主不真实，民主的本质和民主的发展程度是两个既有联系又有区别的不同问题。其二、美国的总统选举是地地道道的金钱选举（用投影展示有关美国竞选材料），其三、社会主义民主有法律保障、物质保障和制度保障，是真实的。最后，我特别告诉有不同意见的学生，我们还可以在课后继续探讨，有意识地营造了宽松的课堂气氛，也向学生提倡一种“不惟上，不惟书，只惟实”的作风。使学生敢于质疑、善于质疑，培养了学生的创新意识。</w:t>
      </w:r>
    </w:p>
    <w:p>
      <w:pPr>
        <w:rPr>
          <w:b/>
          <w:bCs/>
        </w:rPr>
      </w:pPr>
      <w:r>
        <w:rPr>
          <w:rFonts w:hint="eastAsia"/>
          <w:b/>
          <w:bCs/>
          <w:lang w:val="en-US" w:eastAsia="zh-CN"/>
        </w:rPr>
        <w:t xml:space="preserve">  </w:t>
      </w:r>
      <w:r>
        <w:rPr>
          <w:rFonts w:hint="eastAsia"/>
          <w:b/>
          <w:bCs/>
        </w:rPr>
        <w:t>二、关注社会，走进生活，培养学生理论联系实际的能力</w:t>
      </w:r>
      <w:r>
        <w:rPr>
          <w:rFonts w:hint="eastAsia"/>
          <w:b/>
          <w:bCs/>
          <w:lang w:val="en-US" w:eastAsia="zh-CN"/>
        </w:rPr>
        <w:t xml:space="preserve"> </w:t>
      </w:r>
    </w:p>
    <w:p>
      <w:pPr>
        <w:rPr>
          <w:b/>
          <w:bCs/>
        </w:rPr>
      </w:pPr>
      <w:r>
        <w:rPr>
          <w:rFonts w:hint="eastAsia"/>
          <w:b/>
          <w:bCs/>
        </w:rPr>
        <w:t>基础教育课程纲要强调：“要继续重视基础知识和基本技能的培养。”可见，思想政治课教学中的“双基”是培养学生创新能力的基础。教师应该重视“双基”的教学，而我们教学的目的不能停留在对知识的掌握上，而要用所学知识去观察、认识、分析、思考、解决现实生活社会中存在的问题，也就是说理论来源于生活实际，而理论又要反过来指导生活实际。创新来源于实践，所以要强调理论联系时政、联系生活、联系实际，引导学生学以致用，才能培养学生的实践能力。师生在教学过程中，必须关心时事、关心生活、从实践中获得新知识、新信息。特别是要思考所学知识与当今国内外重大时事热点问题是否相结合。这正是体现出了政治课的时政性特点。理论联系实际是政治教学的基本原则，贯彻理论联系实际，既是教育目的——全面提高学生综合素质决定的，也是学生掌握知识认知内容的客观要求。如：结合我国2008年发生的几件大事，教师可以组织学生进行思考和讨论。1、2008年举世瞩目的奥运会和残奥会胜利闭幕后，会给我国带来哪些经济生活方面的思考呢？2、面对市场上出现的劣质奶粉事件，你怎么看（从个人角度、从企业角度、从国家角度）？3、神州七号顺利升天，作为一个中国人，你有哪些想法？4、一个周末发生两起煤矿坍塌事件，一起重大火灾事件？你有什么想法和看法……学生可以根据自己的思考，各抒己见。</w:t>
      </w:r>
    </w:p>
    <w:p>
      <w:pPr>
        <w:rPr>
          <w:b/>
          <w:bCs/>
        </w:rPr>
      </w:pPr>
      <w:r>
        <w:rPr>
          <w:rFonts w:hint="eastAsia"/>
          <w:b/>
          <w:bCs/>
        </w:rPr>
        <w:t>    在这一教学过程中既培养了学生的创新精神，又把时政内容和政治理论知识有机的结合起来，并使之互相渗透、互相贯通，激发学生的学习兴趣。在教学中，教师可要求学生每天用书面形式或口头表述形式，选出具有代表性的时政内容，说给大家，再指导学生针对重大的时政内容，运用教材中的政治理论知识进行分析、说明。同时，根据学生收录、表述新闻的情况，每周评出最佳学生并予以表扬、奖励。这样，将时政内容与政治理论知识结合起来进行教学，既能促进学生认真收集新闻，并对其进行“去粗取精”，提高学生摄取知识、重组信息的能力，又能使比较抽象的政治理论知识变得形象、生动、具体，帮助学生掌握正确的观点，加深对知识的理解、掌握，从而提高学生正确分析社会政治现象的能力，开拓了学生的视野和思维。</w:t>
      </w:r>
    </w:p>
    <w:p>
      <w:pPr>
        <w:rPr>
          <w:b/>
          <w:bCs/>
        </w:rPr>
      </w:pPr>
      <w:r>
        <w:rPr>
          <w:rFonts w:hint="eastAsia"/>
          <w:b/>
          <w:bCs/>
        </w:rPr>
        <w:t>    三、培养学生的发散性思维</w:t>
      </w:r>
    </w:p>
    <w:p>
      <w:pPr>
        <w:rPr>
          <w:b/>
          <w:bCs/>
        </w:rPr>
      </w:pPr>
      <w:r>
        <w:rPr>
          <w:rFonts w:hint="eastAsia"/>
          <w:b/>
          <w:bCs/>
        </w:rPr>
        <w:t>唯物辩证法认为，任何事物都处于与其它事物复杂的相互联系的网络之中，由于事物本身也具有多种属性，并且它的存在和发展的原因和结果也是多种多样的。因此，这就告诉我们在认识问题时也须从多角度去思考，注重培养学生的发散性思维。 不少学者认为发散性思维与创造力有直接关系，是创造性思维的中心。思考方法作为思维方式，本身就蕴含着巨大的智力价值。科学思维方式比某种专业知识技能更为重要。爱迪生发明蓄电池曾失败了一万次，但他不说自己失败，而说自己发现了一万种不行的方法，发现一种方法不行，就离成功更近了一步；高斯提出的“级数相加”理论等……都属于创造性思维。教师应为学生提供思维“开窍”的机遇，教师提出的问题，追求的目标不应是得到一个惟一正确的答案，而应让学生多方面、多角度地尽可能多、尽可能新地独创性地去思考、去探索。如学完了《神奇的货币》这一课时，要引导学生梳理出知识的内在联系，从而提高学生分析问题、解决问题的能力，训练学生发散性思维能力。我们可以抓住“价值”这一基本概念，幅射有关知识，进行连环式提问：（1）什么是价值（含义）？它属于商品的哪一方面的属性（是商品的本质属性）？这是从质的规定性角度思考问题</w:t>
      </w:r>
      <w:r>
        <w:rPr>
          <w:rFonts w:hint="eastAsia"/>
          <w:b/>
          <w:bCs/>
          <w:lang w:eastAsia="zh-CN"/>
        </w:rPr>
        <w:t>。</w:t>
      </w:r>
      <w:r>
        <w:rPr>
          <w:rFonts w:hint="eastAsia"/>
          <w:b/>
          <w:bCs/>
        </w:rPr>
        <w:t>（2）价值量的含义、决定因素及其连带比例关系。（价值量即商品价值的大小，这是从量的角度思考问题。价值量由社会必要劳动时间决定，由此引出：价值量、价值总量、社会劳动生产率、个别劳动生产率、社会必要劳动时间和个别劳动时间六个概念间的比例关系）</w:t>
      </w:r>
      <w:r>
        <w:rPr>
          <w:rFonts w:hint="eastAsia"/>
          <w:b/>
          <w:bCs/>
          <w:lang w:eastAsia="zh-CN"/>
        </w:rPr>
        <w:t>。</w:t>
      </w:r>
      <w:r>
        <w:rPr>
          <w:rFonts w:hint="eastAsia"/>
          <w:b/>
          <w:bCs/>
        </w:rPr>
        <w:t>（3）价值的表现形式在货币产生前后的变化。与历史的发展演变过程联系起来进行思考。（将交换价值、价格、价值有机结合起来）</w:t>
      </w:r>
      <w:r>
        <w:rPr>
          <w:rFonts w:hint="eastAsia"/>
          <w:b/>
          <w:bCs/>
          <w:lang w:eastAsia="zh-CN"/>
        </w:rPr>
        <w:t>。</w:t>
      </w:r>
      <w:r>
        <w:rPr>
          <w:rFonts w:hint="eastAsia"/>
          <w:b/>
          <w:bCs/>
        </w:rPr>
        <w:t>（4）价值规律的相关知识点：含义、基本内容、发挥作用的表现形式、三方面作用</w:t>
      </w:r>
      <w:r>
        <w:rPr>
          <w:rFonts w:hint="eastAsia"/>
          <w:b/>
          <w:bCs/>
          <w:lang w:eastAsia="zh-CN"/>
        </w:rPr>
        <w:t>。</w:t>
      </w:r>
      <w:r>
        <w:rPr>
          <w:rFonts w:hint="eastAsia"/>
          <w:b/>
          <w:bCs/>
        </w:rPr>
        <w:t>（5）价值符号是谁？（纸币）</w:t>
      </w:r>
      <w:r>
        <w:rPr>
          <w:rFonts w:hint="eastAsia"/>
          <w:b/>
          <w:bCs/>
          <w:lang w:eastAsia="zh-CN"/>
        </w:rPr>
        <w:t>。</w:t>
      </w:r>
      <w:r>
        <w:rPr>
          <w:rFonts w:hint="eastAsia"/>
          <w:b/>
          <w:bCs/>
        </w:rPr>
        <w:t>（6）价值的衡量尺度是谁？（货币）</w:t>
      </w:r>
      <w:r>
        <w:rPr>
          <w:rFonts w:hint="eastAsia"/>
          <w:b/>
          <w:bCs/>
        </w:rPr>
        <w:br w:type="textWrapping"/>
      </w:r>
      <w:r>
        <w:rPr>
          <w:rFonts w:hint="eastAsia"/>
          <w:b/>
          <w:bCs/>
        </w:rPr>
        <w:t xml:space="preserve">    </w:t>
      </w:r>
      <w:r>
        <w:rPr>
          <w:rFonts w:hint="eastAsia"/>
          <w:b/>
          <w:bCs/>
          <w:lang w:val="en-US" w:eastAsia="zh-CN"/>
        </w:rPr>
        <w:t xml:space="preserve"> </w:t>
      </w:r>
      <w:r>
        <w:rPr>
          <w:rFonts w:hint="eastAsia"/>
          <w:b/>
          <w:bCs/>
        </w:rPr>
        <w:t>这样，以“价值”这一概念为主线，使学生把握住了教材分散知识点的内在联系，从而形成了一个整体上的知识网络，更加便于学生的理解和记忆。</w:t>
      </w:r>
    </w:p>
    <w:p>
      <w:pPr>
        <w:rPr>
          <w:rFonts w:hint="eastAsia"/>
          <w:b/>
          <w:bCs/>
        </w:rPr>
      </w:pPr>
    </w:p>
    <w:p>
      <w:pPr>
        <w:rPr>
          <w:rFonts w:hint="eastAsia"/>
          <w:b/>
          <w:bCs/>
        </w:rPr>
      </w:pPr>
      <w:r>
        <w:rPr>
          <w:rFonts w:hint="eastAsia"/>
          <w:b/>
          <w:bCs/>
          <w:lang w:val="en-US" w:eastAsia="zh-CN"/>
        </w:rPr>
        <w:t xml:space="preserve">四 </w:t>
      </w:r>
      <w:r>
        <w:rPr>
          <w:rFonts w:hint="eastAsia"/>
          <w:b/>
          <w:bCs/>
        </w:rPr>
        <w:t>、依托教材载体，设法捕捉学生创新思维契机</w:t>
      </w:r>
      <w:r>
        <w:rPr>
          <w:rFonts w:hint="eastAsia"/>
          <w:b/>
          <w:bCs/>
        </w:rPr>
        <w:br w:type="textWrapping"/>
      </w:r>
      <w:r>
        <w:rPr>
          <w:rFonts w:hint="eastAsia"/>
          <w:b/>
          <w:bCs/>
        </w:rPr>
        <w:t>    教材是课程实施标准与学生接受能力的载体，是教程和学程的统一。因此教师应该努力挖掘教材中有利于培养学生创新意识的各种显性的隐性，并融入教学过程的始终。无论是一段文字的叙述、一幅图画的展示，还是一张图表的分析，或一个多媒体动画的播放，都要让学生觉是他们探索世界的舞台。这样的教学，不仅能激发学生创新欲望，有利于培养学生的创新意识和创新精神，同时也体现出由教程式向学转化，真正实现教程和学程、教法和学法的完美统一。高中思想政治课的内容涉及经济、政治、文化与哲学，皆与我们的生活密切相关有许多热点问题很能激发学生的研究欲望。例如，在学完了《经济生活》教材第六课《投资的选择》后，我给学生布置了这样一个课题作业：家庭投资和理财的合理化选择，要求学生从自己家庭的实际经济状况出发，通过与父母、老师、同学共同探讨或上网、进图书馆等方式料积累素材，力求使论文观点新颖，并具有可操作性。作业一布置，学生个个兴趣盎然。一个月后，我让学生带着他们的“大作”上进行交流，学生各抒己见，“百家争鸣”，气氛相当热烈。这次活动既使学生活学活用了所学知识，又培养了学生创新思维能力，收有的教学效果。</w:t>
      </w:r>
      <w:r>
        <w:rPr>
          <w:rFonts w:hint="eastAsia"/>
          <w:b/>
          <w:bCs/>
        </w:rPr>
        <w:br w:type="textWrapping"/>
      </w:r>
      <w:r>
        <w:rPr>
          <w:rFonts w:hint="eastAsia"/>
          <w:b/>
          <w:bCs/>
          <w:lang w:val="en-US" w:eastAsia="zh-CN"/>
        </w:rPr>
        <w:t>五</w:t>
      </w:r>
      <w:r>
        <w:rPr>
          <w:rFonts w:hint="eastAsia"/>
          <w:b/>
          <w:bCs/>
        </w:rPr>
        <w:t>、消除应试影响，营造学生创新思维环境</w:t>
      </w:r>
      <w:r>
        <w:rPr>
          <w:rFonts w:hint="eastAsia"/>
          <w:b/>
          <w:bCs/>
        </w:rPr>
        <w:br w:type="textWrapping"/>
      </w:r>
      <w:r>
        <w:rPr>
          <w:rFonts w:hint="eastAsia"/>
          <w:b/>
          <w:bCs/>
        </w:rPr>
        <w:t>    高中思想政治课教学中，学生往往在考试“指挥棒”的束缚之下，片面追求考试分数，注重于学习的任务式完成，一等二靠三要，更为严重的认为书本上的知识是金科玉律，因而不敢越雷池半步，从而死读书、读死书。这种机械单调的学习方式只会加重左脑的负担，严重抑潜能的开发，束缚学生创新意识的觉醒和个性的解放。因此在教学过程中，教师要善于帮助学生消除应试影响，不断营造出有利于学生维发挥的和谐氛围。譬如若淡化分数的考评，学生则可能成为“多料”的全才。其实，考试作为检查教与学的一种手段，并不背离素质素质教育本身也并不排除考试，只不过素质教育把考试作为检查教学效果的一种方法，而不是唯一的方法。应该看到，考试本身就具有两重属性，它既可激发部分学生学习的积极性，又可把另一部分学生推向厌学、辍学的边缘。</w:t>
      </w:r>
      <w:r>
        <w:rPr>
          <w:rFonts w:hint="eastAsia"/>
          <w:b/>
          <w:bCs/>
        </w:rPr>
        <w:br w:type="textWrapping"/>
      </w:r>
      <w:r>
        <w:rPr>
          <w:rFonts w:hint="eastAsia"/>
          <w:b/>
          <w:bCs/>
          <w:lang w:val="en-US" w:eastAsia="zh-CN"/>
        </w:rPr>
        <w:t xml:space="preserve"> </w:t>
      </w:r>
      <w:r>
        <w:rPr>
          <w:rFonts w:hint="eastAsia"/>
          <w:b/>
          <w:bCs/>
        </w:rPr>
        <w:t>总之，培养学生的创新思维，离不开对学生创新个性的塑造。教师在教学过程中，应巧妙地运用自己的动作、表情、手段及课堂气氛，熏陶、启迪并积淀成学生的情感、态度、意志、信念、动机和价值观等，提高学生创新的心理素质，培养学生敏锐的观察能力、积极的心理力、坚忍不拔的性格、大无畏的进取精神和开拓精神，鼓励学生在不利中看到成功的曙光，深信“天生我才必有用”，以激发学生强烈的、永不满足的求知欲望和永无止境的创新欲望，这正是高中思想政治课课程标准所期待的……</w:t>
      </w:r>
    </w:p>
    <w:p>
      <w:pPr>
        <w:rPr>
          <w:rFonts w:hint="eastAsia"/>
          <w:b/>
          <w:bCs/>
        </w:rPr>
      </w:pPr>
      <w:r>
        <w:rPr>
          <w:rFonts w:hint="eastAsia"/>
          <w:b/>
          <w:bCs/>
          <w:lang w:val="en-US" w:eastAsia="zh-CN"/>
        </w:rPr>
        <w:t xml:space="preserve"> </w:t>
      </w:r>
      <w:r>
        <w:rPr>
          <w:rFonts w:hint="eastAsia"/>
          <w:b/>
          <w:bCs/>
        </w:rPr>
        <w:t>参考文献：</w:t>
      </w:r>
    </w:p>
    <w:p>
      <w:pPr>
        <w:rPr>
          <w:rFonts w:hint="eastAsia"/>
          <w:b/>
          <w:bCs/>
        </w:rPr>
      </w:pPr>
      <w:r>
        <w:rPr>
          <w:rFonts w:hint="eastAsia"/>
          <w:b/>
          <w:bCs/>
        </w:rPr>
        <w:t>1、教育部</w:t>
      </w:r>
      <w:r>
        <w:rPr>
          <w:rFonts w:hint="eastAsia"/>
          <w:b/>
          <w:bCs/>
          <w:lang w:val="en-US" w:eastAsia="zh-CN"/>
        </w:rPr>
        <w:t xml:space="preserve"> </w:t>
      </w:r>
      <w:r>
        <w:rPr>
          <w:rFonts w:hint="eastAsia"/>
          <w:b/>
          <w:bCs/>
        </w:rPr>
        <w:t>普通高中思想政治课程标准（实验）．</w:t>
      </w:r>
      <w:r>
        <w:rPr>
          <w:rFonts w:hint="eastAsia"/>
          <w:b/>
          <w:bCs/>
          <w:lang w:val="en-US" w:eastAsia="zh-CN"/>
        </w:rPr>
        <w:t xml:space="preserve"> </w:t>
      </w:r>
      <w:r>
        <w:rPr>
          <w:rFonts w:hint="eastAsia"/>
          <w:b/>
          <w:bCs/>
        </w:rPr>
        <w:t xml:space="preserve">人民教育出版社2004．3 </w:t>
      </w:r>
    </w:p>
    <w:p>
      <w:pPr>
        <w:rPr>
          <w:rFonts w:hint="eastAsia"/>
          <w:b/>
          <w:bCs/>
        </w:rPr>
      </w:pPr>
      <w:r>
        <w:rPr>
          <w:rFonts w:hint="eastAsia"/>
          <w:b/>
          <w:bCs/>
          <w:lang w:val="en-US" w:eastAsia="zh-CN"/>
        </w:rPr>
        <w:t>2</w:t>
      </w:r>
      <w:r>
        <w:rPr>
          <w:rFonts w:hint="eastAsia"/>
          <w:b/>
          <w:bCs/>
        </w:rPr>
        <w:t>、朱东明</w:t>
      </w:r>
      <w:r>
        <w:rPr>
          <w:rFonts w:hint="eastAsia"/>
          <w:b/>
          <w:bCs/>
          <w:lang w:val="en-US" w:eastAsia="zh-CN"/>
        </w:rPr>
        <w:t xml:space="preserve"> </w:t>
      </w:r>
      <w:r>
        <w:rPr>
          <w:rFonts w:hint="eastAsia"/>
          <w:b/>
          <w:bCs/>
        </w:rPr>
        <w:t>《构建</w:t>
      </w:r>
      <w:r>
        <w:rPr>
          <w:rFonts w:hint="eastAsia"/>
          <w:b/>
          <w:bCs/>
          <w:lang w:eastAsia="zh-CN"/>
        </w:rPr>
        <w:t>高效</w:t>
      </w:r>
      <w:r>
        <w:rPr>
          <w:rFonts w:hint="eastAsia"/>
          <w:b/>
          <w:bCs/>
        </w:rPr>
        <w:t>的思想政治课堂》 《思想政治课教学》2006年第2期</w:t>
      </w:r>
    </w:p>
    <w:p>
      <w:pPr>
        <w:rPr>
          <w:rFonts w:hint="eastAsia"/>
          <w:b/>
          <w:bCs/>
        </w:rPr>
      </w:pPr>
      <w:r>
        <w:rPr>
          <w:rFonts w:hint="eastAsia"/>
          <w:b/>
          <w:bCs/>
          <w:lang w:val="en-US" w:eastAsia="zh-CN"/>
        </w:rPr>
        <w:t>3</w:t>
      </w:r>
      <w:r>
        <w:rPr>
          <w:rFonts w:hint="eastAsia"/>
          <w:b/>
          <w:bCs/>
        </w:rPr>
        <w:t>、</w:t>
      </w:r>
      <w:r>
        <w:rPr>
          <w:b/>
          <w:bCs/>
        </w:rPr>
        <w:t>新课程的呼唤</w:t>
      </w:r>
      <w:r>
        <w:rPr>
          <w:rFonts w:hint="eastAsia"/>
          <w:b/>
          <w:bCs/>
          <w:lang w:val="en-US" w:eastAsia="zh-CN"/>
        </w:rPr>
        <w:t xml:space="preserve"> </w:t>
      </w:r>
      <w:r>
        <w:rPr>
          <w:b/>
          <w:bCs/>
        </w:rPr>
        <w:t>思想政治课堂教学模式的转变</w:t>
      </w:r>
      <w:r>
        <w:rPr>
          <w:rFonts w:hint="eastAsia"/>
          <w:b/>
          <w:bCs/>
        </w:rPr>
        <w:t xml:space="preserve">  </w:t>
      </w:r>
      <w:r>
        <w:rPr>
          <w:b/>
          <w:bCs/>
        </w:rPr>
        <w:t xml:space="preserve">陈远根 </w:t>
      </w:r>
      <w:r>
        <w:rPr>
          <w:rFonts w:hint="eastAsia"/>
          <w:b/>
          <w:bCs/>
        </w:rPr>
        <w:t>人教网</w:t>
      </w:r>
      <w:r>
        <w:rPr>
          <w:rFonts w:hint="eastAsia"/>
          <w:b/>
          <w:bCs/>
          <w:lang w:val="en-US" w:eastAsia="zh-CN"/>
        </w:rPr>
        <w:t xml:space="preserve"> </w:t>
      </w:r>
      <w:r>
        <w:rPr>
          <w:rFonts w:hint="eastAsia"/>
          <w:b/>
          <w:bCs/>
        </w:rPr>
        <w:t>2007.5.15</w:t>
      </w:r>
    </w:p>
    <w:p>
      <w:pPr>
        <w:rPr>
          <w:rFonts w:hint="eastAsia"/>
          <w:b/>
          <w:bCs/>
          <w:lang w:eastAsia="zh-CN"/>
        </w:rPr>
      </w:pPr>
      <w:r>
        <w:rPr>
          <w:rFonts w:hint="eastAsia"/>
          <w:b/>
          <w:bCs/>
          <w:lang w:val="en-US" w:eastAsia="zh-CN"/>
        </w:rPr>
        <w:t xml:space="preserve"> </w:t>
      </w:r>
    </w:p>
    <w:p>
      <w:pPr>
        <w:rPr>
          <w:rFonts w:hint="eastAsia"/>
          <w:b/>
          <w:bCs/>
          <w:lang w:eastAsia="zh-CN"/>
        </w:rPr>
      </w:pPr>
      <w:r>
        <w:rPr>
          <w:rFonts w:hint="eastAsia"/>
          <w:b/>
          <w:bCs/>
          <w:lang w:val="en-US" w:eastAsia="zh-CN"/>
        </w:rPr>
        <w:t xml:space="preserve">  </w:t>
      </w:r>
    </w:p>
    <w:p>
      <w:pPr>
        <w:rPr>
          <w:b/>
          <w:bCs/>
        </w:rPr>
      </w:pPr>
    </w:p>
    <w:p>
      <w:pPr>
        <w:rPr>
          <w:b/>
          <w:bCs/>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2A"/>
    <w:rsid w:val="00400F8C"/>
    <w:rsid w:val="006D582A"/>
    <w:rsid w:val="00C22FE0"/>
    <w:rsid w:val="088B0DBE"/>
    <w:rsid w:val="10EB1128"/>
    <w:rsid w:val="3F150A65"/>
    <w:rsid w:val="6C6B4775"/>
    <w:rsid w:val="7D020473"/>
    <w:rsid w:val="7E1C72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362</Words>
  <Characters>2068</Characters>
  <Lines>17</Lines>
  <Paragraphs>4</Paragraphs>
  <ScaleCrop>false</ScaleCrop>
  <LinksUpToDate>false</LinksUpToDate>
  <CharactersWithSpaces>2426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2014-01-06T06:47:00Z</dcterms:created>
  <dc:creator>微软用户</dc:creator>
  <cp:lastModifiedBy>Administrator</cp:lastModifiedBy>
  <dcterms:modified xsi:type="dcterms:W3CDTF">2018-01-02T09:31:41Z</dcterms:modified>
  <dc:title>高中思想政治要重视培养学生的创新意识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