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eastAsia="zh-CN"/>
        </w:rPr>
        <w:t>摭谈</w:t>
      </w:r>
      <w:r>
        <w:rPr>
          <w:rFonts w:hint="eastAsia"/>
          <w:b/>
          <w:bCs/>
        </w:rPr>
        <w:t>多媒体技术在高中地理教学中的应用</w:t>
      </w:r>
    </w:p>
    <w:p>
      <w:pPr>
        <w:rPr>
          <w:b/>
          <w:bCs/>
        </w:rPr>
      </w:pPr>
      <w:r>
        <w:rPr>
          <w:b/>
          <w:bCs/>
          <w:lang w:val="en-US" w:eastAsia="zh-CN"/>
        </w:rPr>
        <w:t>山东省青岛市即墨区第一中学</w:t>
      </w:r>
      <w:r>
        <w:rPr>
          <w:rFonts w:hint="eastAsia"/>
          <w:b/>
          <w:bCs/>
          <w:lang w:val="en-US" w:eastAsia="zh-CN"/>
        </w:rPr>
        <w:t xml:space="preserve">    </w:t>
      </w:r>
      <w:r>
        <w:rPr>
          <w:b/>
          <w:bCs/>
          <w:lang w:val="en-US" w:eastAsia="zh-CN"/>
        </w:rPr>
        <w:t>陈潇</w:t>
      </w:r>
      <w:r>
        <w:rPr>
          <w:rFonts w:hint="eastAsia"/>
          <w:b/>
          <w:bCs/>
          <w:lang w:val="en-US" w:eastAsia="zh-CN"/>
        </w:rPr>
        <w:t xml:space="preserve">   </w:t>
      </w:r>
      <w:r>
        <w:rPr>
          <w:b/>
          <w:bCs/>
          <w:lang w:val="en-US" w:eastAsia="zh-CN"/>
        </w:rPr>
        <w:t>高中地理</w:t>
      </w:r>
      <w:r>
        <w:rPr>
          <w:rFonts w:hint="eastAsia"/>
          <w:b/>
          <w:bCs/>
          <w:lang w:val="en-US" w:eastAsia="zh-CN"/>
        </w:rPr>
        <w:t xml:space="preserve"> </w:t>
      </w:r>
    </w:p>
    <w:p>
      <w:pPr>
        <w:rPr>
          <w:rFonts w:hint="eastAsia"/>
          <w:b/>
          <w:bCs/>
        </w:rPr>
      </w:pPr>
      <w:r>
        <w:rPr>
          <w:rFonts w:hint="eastAsia"/>
          <w:b/>
          <w:bCs/>
        </w:rPr>
        <w:t>摘要：随着地理新课标的实施，地理新课改对高中教师提出了更高的要求。教师要适应新的形势，就要改变传统的教育教学方式方法，采用形式多样的教学手段，提高教学效果。多媒体技术作为地理教学手段，能用文字、图像、动画以及声音相结合展示教学内容，有着传统教学手段无法比拟的效果，因而多媒体技术在地理教学中有着广阔的应用前景。</w:t>
      </w:r>
    </w:p>
    <w:p>
      <w:pPr>
        <w:rPr>
          <w:rFonts w:hint="eastAsia"/>
          <w:b/>
          <w:bCs/>
        </w:rPr>
      </w:pPr>
      <w:r>
        <w:rPr>
          <w:rFonts w:hint="eastAsia"/>
          <w:b/>
          <w:bCs/>
        </w:rPr>
        <w:t>关 键 词：新课标  多媒体  高中地理教学  应用</w:t>
      </w:r>
    </w:p>
    <w:p>
      <w:pPr>
        <w:rPr>
          <w:rFonts w:hint="eastAsia"/>
          <w:b/>
          <w:bCs/>
        </w:rPr>
      </w:pPr>
      <w:r>
        <w:rPr>
          <w:rFonts w:hint="eastAsia"/>
          <w:b/>
          <w:bCs/>
        </w:rPr>
        <w:t>随着信息时代的到来，网络技术和多媒体技术的不断完善，多媒体技术成为现代教育技术重要的组成部分。是提高教学质量、推进新课改的重要手段，是推动高中教育现代化的重要手段。传统地理教学多采用的是“粉笔加黑板”的模式。教师手中仅有的教学材料也只有为数不多的教具，包括模型、幻灯片和挂图等。多媒体技术的应用彻底打破了“粉笔加黑板，教师一言堂”的传统教学模式，为高中地理教学注入了无穷的活力。对于传统教学中难以表达、学生难以理解的抽象内容，复杂的变化过程，细微的结构等，多媒体技术通过动画模拟、局部放大、过程演示等手段都能予以解决，在教学中起到事半功倍的效果。多媒体技术在高中地理教学中的应用，还有利于开拓学生的视野，培养学生的观察能力、空间想象力和创造力，激发学生的学习兴趣，由被动学习变为主动学习。</w:t>
      </w:r>
    </w:p>
    <w:p>
      <w:pPr>
        <w:rPr>
          <w:rFonts w:hint="eastAsia"/>
          <w:b/>
          <w:bCs/>
        </w:rPr>
      </w:pPr>
      <w:r>
        <w:rPr>
          <w:rFonts w:hint="eastAsia"/>
          <w:b/>
          <w:bCs/>
          <w:lang w:eastAsia="zh-CN"/>
        </w:rPr>
        <w:t>一、</w:t>
      </w:r>
      <w:r>
        <w:rPr>
          <w:rFonts w:hint="eastAsia"/>
          <w:b/>
          <w:bCs/>
        </w:rPr>
        <w:t>创设情景，渲染气氛，成功导入新课</w:t>
      </w:r>
    </w:p>
    <w:p>
      <w:pPr>
        <w:rPr>
          <w:rFonts w:hint="eastAsia"/>
          <w:b/>
          <w:bCs/>
        </w:rPr>
      </w:pPr>
      <w:r>
        <w:rPr>
          <w:rFonts w:hint="eastAsia"/>
          <w:b/>
          <w:bCs/>
        </w:rPr>
        <w:t>对地理教学而言，教师如何积极创设情景，激发学生的学习兴趣，是能否成功导入新课的关键。教师的作用主要是要如何创设适当的情景，以便导入新课的内容。恰如其分的导入更能激发学生的兴趣，活跃课堂气氛，并使学生的学习活动更广泛更深入地展开。比如，我在讲“常见的天气系统”时，为了成功导入新课，首先播放了一段有关飓风的录像，只见狂风席卷着乌云呼啸而来，巨浪排山倒海地冲向陆地，高大的树木被连根拔起，房屋被摧毁，地面的物体随着凄厉的呼啸声在空中飞舞……或播放2008年南方雪灾实况，看完这样的画面以后，学生们受到了极大的震撼。接下来，向学生提出以下一些问题：“这是什么样的天气？”“它有什么样的危害？”“天气对人类的影响有多大？”在学生讨论之后，导入新课：“天气和我们每一个人息息相关，我们今天就要来了解一下常见的天气系统，学习有关天气的各种知识。”这样，学生的兴趣调动起来了，气氛也活跃起来了，为接下来的教学活动作了很好的铺垫。我的这节课的导入使学生一下子兴奋了，不知不觉的一节课就过去了。调动传统教学中教学方式和手段比较单一，大多数课堂仅靠粉笔、黑板，教师一张嘴滔滔不绝地讲，新课的导入枯燥乏味没有新意，学生提不起学习新课的兴趣，注意力不集中，学习效率低下，束缚了学生的想象思维，影响教学质量。倘若在新课导入中合理借助于多媒体技术，则教师能轻松引领学生进入直观、形象、甚至虚拟的场景，使学生犹如身临其境，学习兴趣倍增。</w:t>
      </w:r>
    </w:p>
    <w:p>
      <w:pPr>
        <w:rPr>
          <w:rFonts w:hint="eastAsia"/>
          <w:b/>
          <w:bCs/>
        </w:rPr>
      </w:pPr>
      <w:r>
        <w:rPr>
          <w:rFonts w:hint="eastAsia"/>
          <w:b/>
          <w:bCs/>
          <w:lang w:eastAsia="zh-CN"/>
        </w:rPr>
        <w:t>由此可见</w:t>
      </w:r>
      <w:r>
        <w:rPr>
          <w:rFonts w:hint="eastAsia"/>
          <w:b/>
          <w:bCs/>
        </w:rPr>
        <w:t>老师在地理教学中采用多种多样的导入方式要符合学生心理特点，能够把导入内容和新课成功地结合起来。要想设计恰当的导入方式，需要我们地理教师转变思想观念，不断学习，博闻强记，日积月累，只有拥有丰富的知识，具有敏锐的观察力，并熟悉地掌握多媒体技术，才能设计出恰当而又有积极作用的导入方式，从而达到最优的教学效果。</w:t>
      </w:r>
    </w:p>
    <w:p>
      <w:pPr>
        <w:rPr>
          <w:rFonts w:hint="eastAsia"/>
          <w:b/>
          <w:bCs/>
        </w:rPr>
      </w:pPr>
      <w:r>
        <w:rPr>
          <w:rFonts w:hint="eastAsia"/>
          <w:b/>
          <w:bCs/>
          <w:lang w:eastAsia="zh-CN"/>
        </w:rPr>
        <w:t>二、</w:t>
      </w:r>
      <w:r>
        <w:rPr>
          <w:rFonts w:hint="eastAsia"/>
          <w:b/>
          <w:bCs/>
        </w:rPr>
        <w:t>培养学生读图、用图的能力</w:t>
      </w:r>
      <w:r>
        <w:rPr>
          <w:rFonts w:hint="eastAsia"/>
          <w:b/>
          <w:bCs/>
          <w:lang w:val="en-US" w:eastAsia="zh-CN"/>
        </w:rPr>
        <w:t xml:space="preserve"> </w:t>
      </w:r>
    </w:p>
    <w:p>
      <w:pPr>
        <w:rPr>
          <w:rFonts w:hint="eastAsia"/>
          <w:b/>
          <w:bCs/>
        </w:rPr>
      </w:pPr>
      <w:r>
        <w:rPr>
          <w:rFonts w:hint="eastAsia"/>
          <w:b/>
          <w:bCs/>
        </w:rPr>
        <w:t>地理教学的一大特点是要求学生把地理事物的位置落实到地图上，并能在空白填充图上填写出来。多媒体通过软件控制，可把地图任意放大、缩小，既能看到全图，也可突出某个地点，做到点面结合，便于学生掌握地理知识。如讲到青藏高原，首先显示一幅中国地图；然后点击青藏高原的位置，图上出现青藏高原在中国的位置及其范围，让学生一目了然，再点击放大，在高原上出现高大山脉，直观地反映出“远看是山、近看是川”，雪山连绵、冰川广布的景象；接着设计一些相关问题，让学生在电脑上做练习，即时检查学生是否掌握这部分内容。</w:t>
      </w:r>
    </w:p>
    <w:p>
      <w:pPr>
        <w:rPr>
          <w:rFonts w:hint="eastAsia"/>
          <w:b/>
          <w:bCs/>
        </w:rPr>
      </w:pPr>
      <w:r>
        <w:rPr>
          <w:rFonts w:hint="eastAsia"/>
          <w:b/>
          <w:bCs/>
          <w:lang w:eastAsia="zh-CN"/>
        </w:rPr>
        <w:t>三、</w:t>
      </w:r>
      <w:r>
        <w:rPr>
          <w:rFonts w:hint="eastAsia"/>
          <w:b/>
          <w:bCs/>
        </w:rPr>
        <w:t>突出重点，加强对地理知识的理解和掌握</w:t>
      </w:r>
      <w:r>
        <w:rPr>
          <w:rFonts w:hint="eastAsia"/>
          <w:b/>
          <w:bCs/>
          <w:lang w:val="en-US" w:eastAsia="zh-CN"/>
        </w:rPr>
        <w:t xml:space="preserve"> </w:t>
      </w:r>
    </w:p>
    <w:p>
      <w:pPr>
        <w:rPr>
          <w:rFonts w:hint="eastAsia"/>
          <w:b/>
          <w:bCs/>
        </w:rPr>
      </w:pPr>
      <w:r>
        <w:rPr>
          <w:rFonts w:hint="eastAsia"/>
          <w:b/>
          <w:bCs/>
        </w:rPr>
        <w:t>传统的教学往往在突出教学重点、突破教学难点问题上花费大量的时间和精力，由于某些内容过于抽象，虽经教师再三讲解，学生仍然感触不深，易产生疲劳感甚至厌烦情绪。突出重点，突破难点的有效方法是变革教学手段。现代教育学实践证明：多媒体形象具体，动静结合，声色兼备，所以恰当地加以运用，可以变抽象为具体，调动学生各种感官协同作用，解决教师难以讲清、学生难以听懂的内容，从而有效地实现精讲精练，突出重点、突破难点，取得传统教学方法无法相比的教学效果。如：在高中地理《地球的公转》一课教学中，“地球公转的地理意义”既是重点，同时又是难点。在传统地理教学中，教师在教学中颇感困难，无论是用挂图、模型，还是让学生看教材中的插图，由于图式单一，没有立体感，难以激发学生的空间想象能力，学生很难形成完整的感性认识。利用各种地理素材，制作一个Flash课件。在屏幕上，先展示黄赤交角，再模拟演示地球绕日公转过程及太阳直射点、昼夜长短的周期变化（黄赤交角的存在是造成这一现象的根本原因）。指导学生观察并思考公转过程中太阳直射点和昼夜长短的变化规律，并分析其原因，通过多次的演示课件，帮助学生初步形成空间概念并在脑中构建地球公转的动态三维立体图，培养学生的空间想象能力，鼓励学生动手绘制“地球绕日公转轨道”平面示意图。在讲述过程中引用生活中的实例（如地面上影子的季节变化），引导学生巩固理解、应用知识。这一课件把地球的自转和公转巧妙地结合起来，从而真实地模拟了这一地理现象，给学生形象直观地留下了深刻印象，学生就不会死记硬背地球自转和公转的意义，使学生真正理解地球自转和公转的知识要点，做到一图在心，以不变应万变，《地球的运动》这一节的教学重点和难点问题就迎刃而解了。由此可见电教媒体凭借优势，为教师讲解地理，为学生感知地理开辟了广阔的空间。</w:t>
      </w:r>
    </w:p>
    <w:p>
      <w:pPr>
        <w:rPr>
          <w:rFonts w:hint="eastAsia"/>
          <w:b/>
          <w:bCs/>
        </w:rPr>
      </w:pPr>
      <w:r>
        <w:rPr>
          <w:rFonts w:hint="eastAsia"/>
          <w:b/>
          <w:bCs/>
          <w:lang w:eastAsia="zh-CN"/>
        </w:rPr>
        <w:t>四、能够</w:t>
      </w:r>
      <w:r>
        <w:rPr>
          <w:rFonts w:hint="eastAsia"/>
          <w:b/>
          <w:bCs/>
        </w:rPr>
        <w:t>寓教于乐，加强学生德育教育</w:t>
      </w:r>
    </w:p>
    <w:p>
      <w:pPr>
        <w:rPr>
          <w:rFonts w:hint="eastAsia"/>
          <w:b/>
          <w:bCs/>
        </w:rPr>
      </w:pPr>
      <w:r>
        <w:rPr>
          <w:rFonts w:hint="eastAsia"/>
          <w:b/>
          <w:bCs/>
        </w:rPr>
        <w:t>教书育人是教师的天职，教师在教学过程中，不仅要使学生掌握知识，更重要的是使学生学会学习，掌握学习方法，即“授之以鱼，更要授之以渔”，还要使学生学会做人，学会生活，学会生存，学会发展，学会交往，学会审美，全面提高学生的综合素质，寓思想教育于地理知识传授之中。多媒体技术能充分发挥对文字、图形图像、动画、视频、音频等多种媒体综合处理能力的优势，以及灵活的人机对话等特点，能充分体现直观性教学原则，满足学生的感官需求。多媒体技术在环境教育中能获得事半功倍的效果。如在日常教学中提高学生的环境保护意识。环境问题已成为当今世界广泛关注的重大问题，环境的恶化已成为人类发展的最大障碍，温室效应、酸雨、臭氧层空洞等已严重威胁着全人类的生存。中学阶段是一个人成长和发展的关键时期，通过环保意识教育，能促进学生了解保护环境应从小事做起，从身边做起；通过环保意识教育，帮助学生逐渐形成对中国环境现状的危机感。激发学生树立起对自己、对国家的责任感，自觉地思考环境与生存的联系，分析环境问题产生的原因及解决途径，从小养成爱护环境保护环境的好习惯。在讲授全球变暖现象时，首先在屏幕上展示一张漫画“地球出汗了”，然后，显示自1910年至2002年的地球平均气温的变化的表格。在讲述“酸雨的危害”时，画面上首先出现的是工厂烟囱冒出的滚滚浓烟，然后是降雨，接下来是枯萎的树木，被腐蚀的斑驳的狮身人面像以及河流里漂浮的鱼骨，把课本中有关日益严重的环境问题的知识信息真实地展示在学生面前，并可以结合当地实际存在的环境问题和现象，把环境污染事例拍摄下来作为教学资源。这样，通过多媒体手段的应用，使学生意识到环境问题实实在在地存在我们的身边，与我们息息相关，学生对环境问题有了更深刻的认识，真正认识到环境保护的重要性和紧迫性，从而树立良好的环保意识，并为后面学习“可持续发展”一节做好铺垫，达到一石二鸟的效果。</w:t>
      </w:r>
    </w:p>
    <w:p>
      <w:pPr>
        <w:rPr>
          <w:rFonts w:hint="eastAsia"/>
          <w:b/>
          <w:bCs/>
        </w:rPr>
      </w:pPr>
      <w:r>
        <w:rPr>
          <w:rFonts w:hint="eastAsia"/>
          <w:b/>
          <w:bCs/>
          <w:lang w:val="en-US" w:eastAsia="zh-CN"/>
        </w:rPr>
        <w:t xml:space="preserve"> </w:t>
      </w:r>
      <w:r>
        <w:rPr>
          <w:rFonts w:hint="eastAsia"/>
          <w:b/>
          <w:bCs/>
          <w:lang w:eastAsia="zh-CN"/>
        </w:rPr>
        <w:t>五</w:t>
      </w:r>
      <w:r>
        <w:rPr>
          <w:rFonts w:hint="eastAsia"/>
          <w:b/>
          <w:bCs/>
        </w:rPr>
        <w:t>、多媒体技术在地理教学应用中存在的不足</w:t>
      </w:r>
    </w:p>
    <w:p>
      <w:pPr>
        <w:rPr>
          <w:rFonts w:hint="eastAsia"/>
          <w:b/>
          <w:bCs/>
        </w:rPr>
      </w:pPr>
      <w:r>
        <w:rPr>
          <w:rFonts w:hint="eastAsia"/>
          <w:b/>
          <w:bCs/>
        </w:rPr>
        <w:t>多媒体技术应用于地理教学，是一个前景十分广阔的领域。随着现代信息技术的发展，以多媒体技术和网络技术为核心的现代教育技术必将在地理教学中发挥越来越重要的作用，并将给传统教育思想观念、教学方式手段、学生学习方法等方面带来深刻的变革。然而，目前多媒体在地理教学中的广泛应用仍然受到很多因素的限制，存在着一些有待改进的问题。</w:t>
      </w:r>
    </w:p>
    <w:p>
      <w:pPr>
        <w:rPr>
          <w:b/>
          <w:bCs/>
        </w:rPr>
      </w:pPr>
      <w:r>
        <w:rPr>
          <w:rFonts w:hint="eastAsia"/>
          <w:b/>
          <w:bCs/>
        </w:rPr>
        <w:t>1.可供选择的课件素材少</w:t>
      </w:r>
      <w:r>
        <w:rPr>
          <w:rFonts w:hint="eastAsia"/>
          <w:b/>
          <w:bCs/>
          <w:lang w:eastAsia="zh-CN"/>
        </w:rPr>
        <w:t>。</w:t>
      </w:r>
      <w:r>
        <w:rPr>
          <w:rFonts w:hint="eastAsia"/>
          <w:b/>
          <w:bCs/>
        </w:rPr>
        <w:t>要制作出高质量的多媒体课件，没有充足的课件资源和素材是难以做到的。由于目前市场上销售的素材不够全面，地理教师在制作课件的过程中，通常要花费大量的时间来寻找合适的素材，这大大增加了地理教师的工作量。教师平时应多注意素材收集，使用时才能灵活应用。2.根据教学需要恰当选择多媒体</w:t>
      </w:r>
      <w:r>
        <w:rPr>
          <w:rFonts w:hint="eastAsia"/>
          <w:b/>
          <w:bCs/>
          <w:lang w:eastAsia="zh-CN"/>
        </w:rPr>
        <w:t>。</w:t>
      </w:r>
      <w:r>
        <w:rPr>
          <w:rFonts w:hint="eastAsia"/>
          <w:b/>
          <w:bCs/>
        </w:rPr>
        <w:t>在地理教学中并不是每框内容都适合用多媒体，教师在教学设计过程应根据教学需要恰当地处理好用还是不用，或是怎么用的问题，避免出现由于学校的鼓励而运用多媒体的“盲从”误区。如在进行“三圈环流”的教学时，运用多媒体动画不一定就能达到最佳教学效果，运用板书板画更能够引导学生层层深入，理解三圈环流的基本原理</w:t>
      </w:r>
      <w:r>
        <w:rPr>
          <w:rFonts w:hint="eastAsia"/>
          <w:b/>
          <w:bCs/>
          <w:lang w:eastAsia="zh-CN"/>
        </w:rPr>
        <w:t>。</w:t>
      </w:r>
      <w:r>
        <w:rPr>
          <w:rFonts w:hint="eastAsia"/>
          <w:b/>
          <w:bCs/>
          <w:lang w:val="en-US" w:eastAsia="zh-CN"/>
        </w:rPr>
        <w:t>3.</w:t>
      </w:r>
      <w:r>
        <w:rPr>
          <w:rFonts w:hint="eastAsia"/>
          <w:b/>
          <w:bCs/>
        </w:rPr>
        <w:t>课件的制作应适用，避免出现“画蛇添足”</w:t>
      </w:r>
      <w:r>
        <w:rPr>
          <w:rFonts w:hint="eastAsia"/>
          <w:b/>
          <w:bCs/>
          <w:lang w:eastAsia="zh-CN"/>
        </w:rPr>
        <w:t>。</w:t>
      </w:r>
      <w:r>
        <w:rPr>
          <w:rFonts w:hint="eastAsia"/>
          <w:b/>
          <w:bCs/>
        </w:rPr>
        <w:t>部分教师在运用多媒体教学时，片面追求课件的完整性，将教材中浅显易懂的内容大段大段原封不动地搬到投影屏幕上，教学的每个环节都做成幻灯片，甚至教师说的每一句话都打在幻灯片上，整堂课是在教师不断地敲击键盘中完成，教学效果可想而知。多媒体课件是突破难点和重点的一种手段，不一定每个教学环节都得用多媒体。比较抽象、难以理解的内容适合用多媒体动画、展示自然景观图进行突破。如在讲“沼泽地”时结合沼泽地的景观图，讲“太阳高度的变化”时用多媒体动画，能形象再现抽象的教学内容。几张简单的幻灯片照样可以上好一堂课，幻灯片之间不一定都得联系在一起。另外，在幻灯片的空白区域很多教师习惯穿插一些与教学内容无关的很花哨的动画，这样做是不可取的，与教学内容相比，它更能吸引学生的注意力，使学生注意力分散</w:t>
      </w:r>
      <w:r>
        <w:rPr>
          <w:rFonts w:hint="eastAsia"/>
          <w:b/>
          <w:bCs/>
          <w:lang w:eastAsia="zh-CN"/>
        </w:rPr>
        <w:t>。</w:t>
      </w:r>
      <w:r>
        <w:rPr>
          <w:rFonts w:hint="eastAsia"/>
          <w:b/>
          <w:bCs/>
          <w:lang w:val="en-US" w:eastAsia="zh-CN"/>
        </w:rPr>
        <w:t>4</w:t>
      </w:r>
      <w:r>
        <w:rPr>
          <w:rFonts w:hint="eastAsia"/>
          <w:b/>
          <w:bCs/>
        </w:rPr>
        <w:t>．</w:t>
      </w:r>
      <w:r>
        <w:rPr>
          <w:b/>
          <w:bCs/>
        </w:rPr>
        <w:t>多媒体只是一种教学手段，不可能代替教师作用，更不</w:t>
      </w:r>
      <w:r>
        <w:rPr>
          <w:rFonts w:hint="eastAsia"/>
          <w:b/>
          <w:bCs/>
        </w:rPr>
        <w:t>可</w:t>
      </w:r>
      <w:r>
        <w:rPr>
          <w:b/>
          <w:bCs/>
        </w:rPr>
        <w:t>代替教学的全部。有些人认为，有了多媒体，教师的教学地位就降低了，教学作用也就减弱了。能力再差的教师，只要把做好的课件播放一下也能完成教学任务。我也听过这样的课。整堂课教师基本上就是几句过渡的话，其他的全部用CAI进行教学。课件放完了，就下课了，老师没有总结，学生也没有归纳。实事求是地讲，这样上课的效果是很差的，可以说还不如不用多媒体。我们要知道，多媒体教学在某些方面确实可以代替教师的行为，而且还能增大信息量，有效扩展课时容量，提高教学效率。但无论其技术多么先进，也无法改变教师在教学中的主导地位。</w:t>
      </w:r>
    </w:p>
    <w:p>
      <w:pPr>
        <w:rPr>
          <w:rFonts w:hint="eastAsia"/>
          <w:b/>
          <w:bCs/>
        </w:rPr>
      </w:pPr>
      <w:r>
        <w:rPr>
          <w:rFonts w:hint="eastAsia"/>
          <w:b/>
          <w:bCs/>
          <w:lang w:eastAsia="zh-CN"/>
        </w:rPr>
        <w:t>总而言之，</w:t>
      </w:r>
      <w:r>
        <w:rPr>
          <w:rFonts w:hint="eastAsia"/>
          <w:b/>
          <w:bCs/>
        </w:rPr>
        <w:t>多媒体教学是现代教育采用的最先进的教学手段，它在教学中确实起了很大的作用，但</w:t>
      </w:r>
      <w:r>
        <w:rPr>
          <w:b/>
          <w:bCs/>
        </w:rPr>
        <w:t>多媒体再先进，也仅仅是一种教学手段，而不可能代替教师的作用，更不能代替教学的全部。</w:t>
      </w:r>
      <w:r>
        <w:rPr>
          <w:rFonts w:hint="eastAsia"/>
          <w:b/>
          <w:bCs/>
        </w:rPr>
        <w:t>我们也应该注意到多媒体教学手段不能完全取代传统的教学方法，和教师相比，多媒体教学仍处于教学中的辅助地位，即使多媒体完成了许多人力所不及的任务，也不能代替教师的全部工作，教学过程的各个环节仍要教师来组织实施。因此，教师应通过精心认真的教学设计，选择最合适的教学媒体，作好最充分的课前准备，以获得最佳的教学效果。</w:t>
      </w:r>
    </w:p>
    <w:p>
      <w:pPr>
        <w:rPr>
          <w:b/>
          <w:bCs/>
        </w:rPr>
      </w:pPr>
      <w:r>
        <w:rPr>
          <w:rFonts w:hint="eastAsia"/>
          <w:b/>
          <w:bCs/>
        </w:rPr>
        <w:t>参考文献：</w:t>
      </w:r>
      <w:r>
        <w:rPr>
          <w:b/>
          <w:bCs/>
        </w:rPr>
        <w:br w:type="textWrapping"/>
      </w:r>
      <w:r>
        <w:rPr>
          <w:b/>
          <w:bCs/>
        </w:rPr>
        <w:t>[1]</w:t>
      </w:r>
      <w:r>
        <w:rPr>
          <w:rFonts w:hint="eastAsia"/>
          <w:b/>
          <w:bCs/>
        </w:rPr>
        <w:t>谢幼如</w:t>
      </w:r>
      <w:r>
        <w:rPr>
          <w:b/>
          <w:bCs/>
        </w:rPr>
        <w:t>.</w:t>
      </w:r>
      <w:r>
        <w:rPr>
          <w:rFonts w:hint="eastAsia"/>
          <w:b/>
          <w:bCs/>
        </w:rPr>
        <w:t>新型教学模式的探索</w:t>
      </w:r>
      <w:r>
        <w:rPr>
          <w:b/>
          <w:bCs/>
        </w:rPr>
        <w:t>[M].</w:t>
      </w:r>
      <w:r>
        <w:rPr>
          <w:rFonts w:hint="eastAsia"/>
          <w:b/>
          <w:bCs/>
        </w:rPr>
        <w:t>北京：北京师师范大学出版社，</w:t>
      </w:r>
      <w:r>
        <w:rPr>
          <w:b/>
          <w:bCs/>
        </w:rPr>
        <w:t>1998.</w:t>
      </w:r>
      <w:r>
        <w:rPr>
          <w:b/>
          <w:bCs/>
        </w:rPr>
        <w:br w:type="textWrapping"/>
      </w:r>
      <w:r>
        <w:rPr>
          <w:b/>
          <w:bCs/>
        </w:rPr>
        <w:t>[2]</w:t>
      </w:r>
      <w:r>
        <w:rPr>
          <w:rFonts w:hint="eastAsia"/>
          <w:b/>
          <w:bCs/>
        </w:rPr>
        <w:t>伍岭</w:t>
      </w:r>
      <w:r>
        <w:rPr>
          <w:b/>
          <w:bCs/>
        </w:rPr>
        <w:t>.</w:t>
      </w:r>
      <w:r>
        <w:rPr>
          <w:rFonts w:hint="eastAsia"/>
          <w:b/>
          <w:bCs/>
        </w:rPr>
        <w:t>对互联网在教育教学中应用的思考</w:t>
      </w:r>
      <w:r>
        <w:rPr>
          <w:b/>
          <w:bCs/>
        </w:rPr>
        <w:t>[J].</w:t>
      </w:r>
      <w:r>
        <w:rPr>
          <w:rFonts w:hint="eastAsia"/>
          <w:b/>
          <w:bCs/>
        </w:rPr>
        <w:t>中国教育技术装备，</w:t>
      </w:r>
      <w:r>
        <w:rPr>
          <w:b/>
          <w:bCs/>
        </w:rPr>
        <w:t>2003(5).</w:t>
      </w:r>
    </w:p>
    <w:p>
      <w:pPr>
        <w:rPr>
          <w:b/>
          <w:bCs/>
        </w:rPr>
      </w:pPr>
    </w:p>
    <w:p>
      <w:pPr>
        <w:rPr>
          <w:b/>
          <w:bCs/>
        </w:rPr>
      </w:pP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C7"/>
    <w:rsid w:val="002E3282"/>
    <w:rsid w:val="005070F8"/>
    <w:rsid w:val="005D69E5"/>
    <w:rsid w:val="00645A9F"/>
    <w:rsid w:val="007133D9"/>
    <w:rsid w:val="00807FC7"/>
    <w:rsid w:val="00860B31"/>
    <w:rsid w:val="00A950F5"/>
    <w:rsid w:val="00B072D3"/>
    <w:rsid w:val="00FE0124"/>
    <w:rsid w:val="1CC76BEF"/>
    <w:rsid w:val="26E50A54"/>
    <w:rsid w:val="475E771B"/>
    <w:rsid w:val="60A276F5"/>
    <w:rsid w:val="7F423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sz w:val="28"/>
      <w:szCs w:val="24"/>
    </w:rPr>
  </w:style>
  <w:style w:type="paragraph" w:styleId="3">
    <w:name w:val="Body Text Indent"/>
    <w:basedOn w:val="1"/>
    <w:uiPriority w:val="0"/>
    <w:pPr>
      <w:ind w:firstLine="480" w:firstLineChars="200"/>
    </w:pPr>
    <w:rPr>
      <w:rFonts w:ascii="Times New Roman" w:hAnsi="Times New Roman"/>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9">
    <w:name w:val="normalclass1"/>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788</Words>
  <Characters>4497</Characters>
  <Lines>37</Lines>
  <Paragraphs>10</Paragraphs>
  <ScaleCrop>false</ScaleCrop>
  <LinksUpToDate>false</LinksUpToDate>
  <CharactersWithSpaces>5275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2013-10-11T03:27:00Z</dcterms:created>
  <dc:creator>USER</dc:creator>
  <cp:lastModifiedBy>Administrator</cp:lastModifiedBy>
  <dcterms:modified xsi:type="dcterms:W3CDTF">2018-01-02T09:03:13Z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