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p>
    <w:p>
      <w:pPr>
        <w:ind w:firstLine="1606" w:firstLineChars="500"/>
        <w:rPr>
          <w:rFonts w:hint="eastAsia"/>
          <w:b/>
          <w:sz w:val="32"/>
          <w:szCs w:val="32"/>
        </w:rPr>
      </w:pPr>
      <w:r>
        <w:rPr>
          <w:rFonts w:hint="eastAsia"/>
          <w:b/>
          <w:sz w:val="32"/>
          <w:szCs w:val="32"/>
        </w:rPr>
        <w:t>激发小学生数学学习兴趣爱好之我见</w:t>
      </w:r>
    </w:p>
    <w:p>
      <w:pPr>
        <w:ind w:firstLine="843" w:firstLineChars="300"/>
        <w:rPr>
          <w:rFonts w:hint="eastAsia"/>
          <w:b/>
          <w:sz w:val="24"/>
          <w:szCs w:val="24"/>
        </w:rPr>
      </w:pPr>
      <w:r>
        <w:rPr>
          <w:rFonts w:hint="eastAsia"/>
          <w:b/>
          <w:sz w:val="28"/>
          <w:szCs w:val="28"/>
        </w:rPr>
        <w:t xml:space="preserve">   文</w:t>
      </w:r>
      <w:r>
        <w:rPr>
          <w:rFonts w:hint="eastAsia"/>
          <w:b/>
          <w:sz w:val="24"/>
          <w:szCs w:val="24"/>
        </w:rPr>
        <w:t>/任美璇（初级职称 学士学位）</w:t>
      </w:r>
      <w:r>
        <w:rPr>
          <w:rFonts w:hint="eastAsia" w:ascii="宋体" w:hAnsi="宋体" w:cs="宋体"/>
          <w:kern w:val="0"/>
          <w:sz w:val="24"/>
          <w:szCs w:val="21"/>
        </w:rPr>
        <w:t>烟台市莱山区实验小学</w:t>
      </w:r>
    </w:p>
    <w:p>
      <w:pPr>
        <w:widowControl/>
        <w:spacing w:line="340" w:lineRule="exact"/>
        <w:ind w:firstLine="481" w:firstLineChars="171"/>
        <w:jc w:val="left"/>
        <w:rPr>
          <w:rFonts w:hint="eastAsia" w:ascii="楷体" w:hAnsi="楷体" w:eastAsia="楷体" w:cs="宋体"/>
          <w:kern w:val="0"/>
          <w:sz w:val="28"/>
          <w:szCs w:val="28"/>
        </w:rPr>
      </w:pPr>
      <w:r>
        <w:rPr>
          <w:rFonts w:ascii="楷体" w:hAnsi="楷体" w:eastAsia="楷体" w:cs="宋体"/>
          <w:b/>
          <w:kern w:val="0"/>
          <w:sz w:val="28"/>
          <w:szCs w:val="28"/>
        </w:rPr>
        <w:t>摘 要：</w:t>
      </w:r>
      <w:r>
        <w:rPr>
          <w:rFonts w:hint="eastAsia" w:ascii="楷体" w:hAnsi="楷体" w:eastAsia="楷体" w:cs="宋体"/>
          <w:kern w:val="0"/>
          <w:sz w:val="28"/>
          <w:szCs w:val="28"/>
        </w:rPr>
        <w:t>小学数学教育是基础教育中一项至关重要的工作，它能够培养学生的逻辑思维、空间思维、推理能力、认知能力等方面的能力和素养。前期培养和建立小学生对学习数学这门课程的兴趣爱好则是形成上述能力的前提和基础，以至于我们应该把如何激发和培养兴趣爱好作为数学教学工作中的重中之重。本文就来谈谈怎样激发和培养小学生学习数学的兴趣爱好</w:t>
      </w:r>
      <w:r>
        <w:rPr>
          <w:rFonts w:ascii="楷体" w:hAnsi="楷体" w:eastAsia="楷体" w:cs="宋体"/>
          <w:kern w:val="0"/>
          <w:sz w:val="28"/>
          <w:szCs w:val="28"/>
        </w:rPr>
        <w:t>。</w:t>
      </w:r>
    </w:p>
    <w:p>
      <w:pPr>
        <w:widowControl/>
        <w:spacing w:line="340" w:lineRule="exact"/>
        <w:ind w:firstLine="481" w:firstLineChars="171"/>
        <w:jc w:val="left"/>
        <w:rPr>
          <w:rFonts w:hint="eastAsia" w:ascii="楷体" w:hAnsi="楷体" w:eastAsia="楷体" w:cs="宋体"/>
          <w:kern w:val="0"/>
          <w:sz w:val="28"/>
          <w:szCs w:val="28"/>
        </w:rPr>
      </w:pPr>
      <w:r>
        <w:rPr>
          <w:rFonts w:ascii="楷体" w:hAnsi="楷体" w:eastAsia="楷体" w:cs="宋体"/>
          <w:b/>
          <w:kern w:val="0"/>
          <w:sz w:val="28"/>
          <w:szCs w:val="28"/>
        </w:rPr>
        <w:t>关键词：</w:t>
      </w:r>
      <w:r>
        <w:rPr>
          <w:rFonts w:ascii="楷体" w:hAnsi="楷体" w:eastAsia="楷体" w:cs="宋体"/>
          <w:kern w:val="0"/>
          <w:sz w:val="28"/>
          <w:szCs w:val="28"/>
        </w:rPr>
        <w:t>小学数学教育;</w:t>
      </w:r>
      <w:r>
        <w:rPr>
          <w:rFonts w:hint="eastAsia" w:ascii="楷体" w:hAnsi="楷体" w:eastAsia="楷体" w:cs="宋体"/>
          <w:kern w:val="0"/>
          <w:sz w:val="28"/>
          <w:szCs w:val="28"/>
        </w:rPr>
        <w:t xml:space="preserve"> </w:t>
      </w:r>
      <w:r>
        <w:rPr>
          <w:rFonts w:ascii="楷体" w:hAnsi="楷体" w:eastAsia="楷体" w:cs="宋体"/>
          <w:kern w:val="0"/>
          <w:sz w:val="28"/>
          <w:szCs w:val="28"/>
        </w:rPr>
        <w:t>兴趣爱好; 培养</w:t>
      </w:r>
    </w:p>
    <w:p>
      <w:pPr>
        <w:widowControl/>
        <w:spacing w:line="340" w:lineRule="exact"/>
        <w:ind w:firstLine="410" w:firstLineChars="171"/>
        <w:jc w:val="left"/>
        <w:rPr>
          <w:rFonts w:hint="eastAsia" w:ascii="宋体" w:hAnsi="宋体" w:cs="宋体"/>
          <w:kern w:val="0"/>
          <w:sz w:val="24"/>
          <w:szCs w:val="21"/>
        </w:rPr>
      </w:pPr>
    </w:p>
    <w:p>
      <w:pPr>
        <w:widowControl/>
        <w:spacing w:line="340" w:lineRule="exact"/>
        <w:ind w:firstLine="410" w:firstLineChars="171"/>
        <w:jc w:val="left"/>
        <w:rPr>
          <w:rFonts w:hint="eastAsia" w:ascii="宋体" w:hAnsi="宋体" w:cs="宋体"/>
          <w:kern w:val="0"/>
          <w:sz w:val="24"/>
          <w:szCs w:val="21"/>
        </w:rPr>
      </w:pPr>
      <w:r>
        <w:rPr>
          <w:rFonts w:ascii="宋体" w:hAnsi="宋体" w:cs="宋体"/>
          <w:kern w:val="0"/>
          <w:sz w:val="24"/>
          <w:szCs w:val="21"/>
        </w:rPr>
        <w:t>我国</w:t>
      </w:r>
      <w:r>
        <w:rPr>
          <w:rFonts w:hint="eastAsia" w:ascii="宋体" w:hAnsi="宋体" w:cs="宋体"/>
          <w:kern w:val="0"/>
          <w:sz w:val="24"/>
          <w:szCs w:val="21"/>
        </w:rPr>
        <w:t>春秋时期</w:t>
      </w:r>
      <w:r>
        <w:rPr>
          <w:rFonts w:ascii="宋体" w:hAnsi="宋体" w:cs="宋体"/>
          <w:kern w:val="0"/>
          <w:sz w:val="24"/>
          <w:szCs w:val="21"/>
        </w:rPr>
        <w:t>大教育家孔子曾说，“知之者不如好之者，好之者不如乐之者”。</w:t>
      </w:r>
      <w:r>
        <w:rPr>
          <w:rFonts w:hint="eastAsia" w:ascii="宋体" w:hAnsi="宋体" w:cs="宋体"/>
          <w:kern w:val="0"/>
          <w:sz w:val="24"/>
          <w:szCs w:val="21"/>
        </w:rPr>
        <w:t>小学生注意力难以集中，首先潜移默化的培养他们的兴趣则可以对数学学习持久而又高效。在教学过程中配合使用科学的教学方法,我们将所教授的知识尽可能地转化为他们所感兴趣的方式来进行。如果我们能激发学生对数学学习的兴趣爱好，使他们主动去学、感兴趣的学，我相信理解并掌握课文的知识点将不再困难。</w:t>
      </w:r>
      <w:r>
        <w:rPr>
          <w:rFonts w:ascii="宋体" w:hAnsi="宋体" w:cs="宋体"/>
          <w:kern w:val="0"/>
          <w:sz w:val="24"/>
          <w:szCs w:val="21"/>
        </w:rPr>
        <w:t>因此，教师们可以在教学过程中根据以下几个方法去做。</w:t>
      </w:r>
    </w:p>
    <w:p>
      <w:pPr>
        <w:pStyle w:val="2"/>
        <w:shd w:val="clear" w:color="auto" w:fill="FFFFFF"/>
        <w:ind w:firstLine="482" w:firstLineChars="200"/>
        <w:rPr>
          <w:rFonts w:hint="eastAsia"/>
          <w:b/>
          <w:szCs w:val="21"/>
        </w:rPr>
      </w:pPr>
      <w:r>
        <w:rPr>
          <w:rFonts w:hint="eastAsia"/>
          <w:b/>
          <w:szCs w:val="21"/>
        </w:rPr>
        <w:t>一、设法营造一个良好的、宽松的课堂氛围</w:t>
      </w:r>
    </w:p>
    <w:p>
      <w:pPr>
        <w:pStyle w:val="2"/>
        <w:shd w:val="clear" w:color="auto" w:fill="FFFFFF"/>
        <w:ind w:firstLine="480" w:firstLineChars="200"/>
        <w:rPr>
          <w:rFonts w:cs="Arial"/>
        </w:rPr>
      </w:pPr>
      <w:r>
        <w:rPr>
          <w:szCs w:val="21"/>
        </w:rPr>
        <w:t>要想获得一种良好的学习数学的体验过程，首先得营造一个轻松的、愉快的课堂氛围，良好的学习氛围，是培养</w:t>
      </w:r>
      <w:r>
        <w:rPr>
          <w:rFonts w:hint="eastAsia"/>
          <w:szCs w:val="21"/>
        </w:rPr>
        <w:t>兴趣爱好</w:t>
      </w:r>
      <w:r>
        <w:rPr>
          <w:szCs w:val="21"/>
        </w:rPr>
        <w:t>的基础，是教学思想的充分体现。</w:t>
      </w:r>
      <w:r>
        <w:rPr>
          <w:rFonts w:cs="Arial"/>
        </w:rPr>
        <w:t>让学生们在和谐、愉快的氛围中享受学习数学带来的的乐趣，俗话说“亲其师而信其道”，学生对任教学科教师越喜欢，自然就喜欢上这位教师所任教的科目，相反如果课堂教学过程中都是以较为严肃的方式向学生传授知识，紧张的课堂气氛会使学生因为害怕老师而产生的恐惧心理</w:t>
      </w:r>
      <w:r>
        <w:rPr>
          <w:szCs w:val="21"/>
        </w:rPr>
        <w:t>[1]</w:t>
      </w:r>
      <w:r>
        <w:rPr>
          <w:rFonts w:cs="Arial"/>
        </w:rPr>
        <w:t>。</w:t>
      </w:r>
      <w:r>
        <w:rPr>
          <w:rFonts w:hint="eastAsia" w:cs="Arial"/>
        </w:rPr>
        <w:t xml:space="preserve"> </w:t>
      </w:r>
      <w:r>
        <w:rPr>
          <w:rFonts w:cs="Arial"/>
        </w:rPr>
        <w:t>所以，为了使课堂气氛活跃起来，让学生们在宽松、愉快的氛围中轻松的学习，感受数学带来的乐趣，我们可以这样做：</w:t>
      </w:r>
    </w:p>
    <w:p>
      <w:pPr>
        <w:pStyle w:val="2"/>
        <w:shd w:val="clear" w:color="auto" w:fill="FFFFFF"/>
        <w:ind w:firstLine="480" w:firstLineChars="200"/>
        <w:rPr>
          <w:rFonts w:cs="Arial"/>
        </w:rPr>
      </w:pPr>
      <w:r>
        <w:rPr>
          <w:rFonts w:hint="eastAsia" w:cs="Arial"/>
        </w:rPr>
        <w:t>（一）</w:t>
      </w:r>
      <w:r>
        <w:rPr>
          <w:rFonts w:cs="Arial"/>
        </w:rPr>
        <w:t>保持微笑，让课堂更轻松</w:t>
      </w:r>
    </w:p>
    <w:p>
      <w:pPr>
        <w:pStyle w:val="2"/>
        <w:shd w:val="clear" w:color="auto" w:fill="FFFFFF"/>
        <w:ind w:firstLine="480" w:firstLineChars="200"/>
        <w:rPr>
          <w:rFonts w:cs="Arial"/>
        </w:rPr>
      </w:pPr>
      <w:r>
        <w:rPr>
          <w:rFonts w:cs="Arial"/>
        </w:rPr>
        <w:t>在课堂上，教师自己要先放轻松，一个和蔼可亲的微笑，一句体贴关心的话语，一个鼓励的眼神，可以让学生们感受到轻松和快乐。教师将微笑和愉快贯穿整个课时，学生们跟着教师的节奏带着快乐和积极的心情去学习，事半功倍。</w:t>
      </w:r>
    </w:p>
    <w:p>
      <w:pPr>
        <w:pStyle w:val="2"/>
        <w:shd w:val="clear" w:color="auto" w:fill="FFFFFF"/>
        <w:ind w:firstLine="480" w:firstLineChars="200"/>
        <w:rPr>
          <w:rFonts w:hint="eastAsia" w:cs="Arial"/>
        </w:rPr>
      </w:pPr>
      <w:r>
        <w:rPr>
          <w:rFonts w:hint="eastAsia" w:cs="Arial"/>
        </w:rPr>
        <w:t>（二）</w:t>
      </w:r>
      <w:r>
        <w:rPr>
          <w:rFonts w:cs="Arial"/>
        </w:rPr>
        <w:t>平等对话，让课堂更民主</w:t>
      </w:r>
    </w:p>
    <w:p>
      <w:pPr>
        <w:pStyle w:val="2"/>
        <w:shd w:val="clear" w:color="auto" w:fill="FFFFFF"/>
        <w:ind w:firstLine="480" w:firstLineChars="200"/>
        <w:rPr>
          <w:rFonts w:cs="Arial"/>
        </w:rPr>
      </w:pPr>
      <w:r>
        <w:rPr>
          <w:rFonts w:hint="eastAsia" w:cs="Arial"/>
        </w:rPr>
        <w:t>平等对话，</w:t>
      </w:r>
      <w:r>
        <w:rPr>
          <w:rFonts w:cs="Arial"/>
        </w:rPr>
        <w:t>交流互动，踊跃发言，</w:t>
      </w:r>
      <w:r>
        <w:rPr>
          <w:rFonts w:hint="eastAsia" w:cs="Arial"/>
        </w:rPr>
        <w:t>鼓励学生们从多个角度考虑问题，</w:t>
      </w:r>
      <w:r>
        <w:rPr>
          <w:rFonts w:cs="Arial"/>
        </w:rPr>
        <w:t>让师生关系更加快乐和谐，在情感上来建立学生们对学习数学的浓厚兴趣。充分调动起学生们学习数学的积极性和主动性，再给予正确的引导，事半功倍。</w:t>
      </w:r>
    </w:p>
    <w:p>
      <w:pPr>
        <w:widowControl/>
        <w:spacing w:line="340" w:lineRule="exact"/>
        <w:ind w:firstLine="480" w:firstLineChars="200"/>
        <w:jc w:val="left"/>
        <w:rPr>
          <w:rFonts w:hint="eastAsia" w:ascii="宋体" w:hAnsi="宋体" w:cs="宋体"/>
          <w:kern w:val="0"/>
          <w:sz w:val="24"/>
          <w:szCs w:val="21"/>
        </w:rPr>
      </w:pPr>
      <w:r>
        <w:rPr>
          <w:rFonts w:ascii="宋体" w:hAnsi="宋体" w:cs="宋体"/>
          <w:kern w:val="0"/>
          <w:sz w:val="24"/>
          <w:szCs w:val="21"/>
        </w:rPr>
        <w:t>这样的教学方式，既有利于基础知识和教学目标的完成，又可在愉快轻松的课堂氛围中建立对数学学习的兴趣爱好，从而为后期的教学工作的完成打下了良好的基础。</w:t>
      </w:r>
    </w:p>
    <w:p>
      <w:pPr>
        <w:widowControl/>
        <w:spacing w:line="340" w:lineRule="exact"/>
        <w:ind w:firstLine="480" w:firstLineChars="200"/>
        <w:jc w:val="left"/>
        <w:rPr>
          <w:rFonts w:ascii="宋体" w:hAnsi="宋体" w:cs="宋体"/>
          <w:b/>
          <w:kern w:val="0"/>
          <w:sz w:val="24"/>
          <w:szCs w:val="21"/>
        </w:rPr>
      </w:pPr>
      <w:r>
        <w:rPr>
          <w:rFonts w:ascii="宋体" w:hAnsi="宋体" w:cs="宋体"/>
          <w:kern w:val="0"/>
          <w:sz w:val="24"/>
          <w:szCs w:val="21"/>
        </w:rPr>
        <w:t>二、</w:t>
      </w:r>
      <w:r>
        <w:rPr>
          <w:rFonts w:hint="eastAsia" w:ascii="宋体" w:hAnsi="宋体" w:cs="宋体"/>
          <w:b/>
          <w:kern w:val="0"/>
          <w:sz w:val="24"/>
          <w:szCs w:val="21"/>
        </w:rPr>
        <w:t>联系生活、巧设疑问</w:t>
      </w:r>
      <w:r>
        <w:rPr>
          <w:rFonts w:ascii="宋体" w:hAnsi="宋体" w:cs="宋体"/>
          <w:b/>
          <w:kern w:val="0"/>
          <w:sz w:val="24"/>
          <w:szCs w:val="21"/>
        </w:rPr>
        <w:t>，在良好的互动中开展趣味性教学。</w:t>
      </w:r>
    </w:p>
    <w:p>
      <w:pPr>
        <w:widowControl/>
        <w:spacing w:line="340" w:lineRule="exact"/>
        <w:ind w:firstLine="410" w:firstLineChars="171"/>
        <w:jc w:val="left"/>
        <w:rPr>
          <w:rFonts w:hint="eastAsia" w:ascii="宋体" w:hAnsi="宋体" w:cs="宋体"/>
          <w:kern w:val="0"/>
          <w:sz w:val="24"/>
          <w:szCs w:val="21"/>
        </w:rPr>
      </w:pPr>
      <w:r>
        <w:rPr>
          <w:rFonts w:ascii="宋体" w:hAnsi="宋体" w:cs="宋体"/>
          <w:kern w:val="0"/>
          <w:sz w:val="24"/>
          <w:szCs w:val="21"/>
        </w:rPr>
        <w:t>将数学融入生活，学生们才能对数学产生亲切感。生活是知识的源泉，生活中处处都存在数学学习的乐趣，数学理论知识只有紧密联系生活实践，才可以把抽象的理论知识形象化、趣味化[</w:t>
      </w:r>
      <w:r>
        <w:rPr>
          <w:rFonts w:hint="eastAsia" w:ascii="宋体" w:hAnsi="宋体" w:cs="宋体"/>
          <w:kern w:val="0"/>
          <w:sz w:val="24"/>
          <w:szCs w:val="21"/>
        </w:rPr>
        <w:t>2</w:t>
      </w:r>
      <w:r>
        <w:rPr>
          <w:rFonts w:ascii="宋体" w:hAnsi="宋体" w:cs="宋体"/>
          <w:kern w:val="0"/>
          <w:sz w:val="24"/>
          <w:szCs w:val="21"/>
        </w:rPr>
        <w:t>]。在教学过程中，为了让学生们感受到数学知识就在身边，在我们的生活始中学习数学，我们可以将学生们身边有趣的事物，创设情境，巧设疑问，提高学生们的兴趣和求知欲，来培养他们的逻辑能力，促使他们用积极的态度投入学习，并体验到通过努力获取结果的愉悦，从而拉近与数学的距离。</w:t>
      </w:r>
    </w:p>
    <w:p>
      <w:pPr>
        <w:widowControl/>
        <w:spacing w:line="340" w:lineRule="exact"/>
        <w:ind w:firstLine="410" w:firstLineChars="171"/>
        <w:jc w:val="left"/>
        <w:rPr>
          <w:rFonts w:hint="eastAsia" w:ascii="宋体" w:hAnsi="宋体" w:cs="宋体"/>
          <w:kern w:val="0"/>
          <w:sz w:val="24"/>
          <w:szCs w:val="21"/>
        </w:rPr>
      </w:pPr>
      <w:r>
        <w:rPr>
          <w:rFonts w:ascii="宋体" w:hAnsi="宋体" w:cs="宋体"/>
          <w:kern w:val="0"/>
          <w:sz w:val="24"/>
          <w:szCs w:val="21"/>
        </w:rPr>
        <w:t>如在学习认识“年、月、日”时，老师发问：“同学们喜欢过生日吗？”学生们都高兴地回答：“喜欢！”接着又问了几个学生：“你几岁了？过了几个生日？”学生依次回答后，老师说：“同学们，一个人有多少岁，一般就应该过多少个生日？可是小明满12岁的时候，只过了3个生日。这是为什么呢？你们想不想知道其中的秘密？”学生们个个兴趣盎然，强烈的求知欲望支配的学习热情将转化为充沛的学习动力。教师采用这种情景对话模式, 将抽象的数学化问题生活化、具体化, 从而有效的激发了学生们的兴趣爱好[</w:t>
      </w:r>
      <w:r>
        <w:rPr>
          <w:rFonts w:hint="eastAsia" w:ascii="宋体" w:hAnsi="宋体" w:cs="宋体"/>
          <w:kern w:val="0"/>
          <w:sz w:val="24"/>
          <w:szCs w:val="21"/>
        </w:rPr>
        <w:t>3</w:t>
      </w:r>
      <w:r>
        <w:rPr>
          <w:rFonts w:ascii="宋体" w:hAnsi="宋体" w:cs="宋体"/>
          <w:kern w:val="0"/>
          <w:sz w:val="24"/>
          <w:szCs w:val="21"/>
        </w:rPr>
        <w:t>]。</w:t>
      </w:r>
    </w:p>
    <w:p>
      <w:pPr>
        <w:widowControl/>
        <w:spacing w:line="340" w:lineRule="exact"/>
        <w:ind w:firstLine="482" w:firstLineChars="200"/>
        <w:jc w:val="left"/>
        <w:rPr>
          <w:rFonts w:hint="eastAsia" w:ascii="宋体" w:hAnsi="宋体" w:cs="宋体"/>
          <w:b/>
          <w:kern w:val="0"/>
          <w:sz w:val="24"/>
          <w:szCs w:val="21"/>
        </w:rPr>
      </w:pPr>
      <w:r>
        <w:rPr>
          <w:rFonts w:hint="eastAsia" w:ascii="宋体" w:hAnsi="宋体" w:cs="宋体"/>
          <w:b/>
          <w:kern w:val="0"/>
          <w:sz w:val="24"/>
          <w:szCs w:val="21"/>
        </w:rPr>
        <w:t>三、赏识教育可以使小学生对数学兴趣爱好更加浓厚</w:t>
      </w:r>
    </w:p>
    <w:p>
      <w:pPr>
        <w:widowControl/>
        <w:spacing w:line="340" w:lineRule="exact"/>
        <w:ind w:firstLine="410" w:firstLineChars="171"/>
        <w:jc w:val="left"/>
        <w:rPr>
          <w:rFonts w:ascii="宋体" w:hAnsi="宋体" w:cs="宋体"/>
          <w:kern w:val="0"/>
          <w:sz w:val="24"/>
          <w:szCs w:val="21"/>
        </w:rPr>
      </w:pPr>
      <w:r>
        <w:rPr>
          <w:rFonts w:ascii="宋体" w:hAnsi="宋体" w:cs="宋体"/>
          <w:kern w:val="0"/>
          <w:sz w:val="24"/>
          <w:szCs w:val="21"/>
        </w:rPr>
        <w:t>赏识教育就是以鼓励和指导相结合的方式，通过结合学生们的自身特点，根据学生的优秀表现及时给出恰当的评价。教师作为教学过程的主导者，多做一些鼓励和引导，学生就会在学习过程中，不断体验到数学所带来的快乐，从而对数学知识愈加感兴趣[</w:t>
      </w:r>
      <w:r>
        <w:rPr>
          <w:rFonts w:hint="eastAsia" w:ascii="宋体" w:hAnsi="宋体" w:cs="宋体"/>
          <w:kern w:val="0"/>
          <w:sz w:val="24"/>
          <w:szCs w:val="21"/>
        </w:rPr>
        <w:t>4</w:t>
      </w:r>
      <w:r>
        <w:rPr>
          <w:rFonts w:ascii="宋体" w:hAnsi="宋体" w:cs="宋体"/>
          <w:kern w:val="0"/>
          <w:sz w:val="24"/>
          <w:szCs w:val="21"/>
        </w:rPr>
        <w:t>]。相对于那些经常被批评的学生，赏识教育会有助于形成良好的学习习惯、更强的自主管理的能力，不仅能认真完成家庭作业，而且能在数学学习中占据主动地位。经常获得肯定和鼓励的学生，会在成功体验中不断强化被赞赏的特长，会主动、创新地进行学习。特别是对成绩靠后的学生更应多给予关心和鼓励，当学生存有疑问时，多给他一些</w:t>
      </w:r>
      <w:r>
        <w:rPr>
          <w:rFonts w:hint="eastAsia" w:ascii="宋体" w:hAnsi="宋体" w:cs="宋体"/>
          <w:kern w:val="0"/>
          <w:sz w:val="24"/>
          <w:szCs w:val="21"/>
        </w:rPr>
        <w:t>空间</w:t>
      </w:r>
      <w:r>
        <w:rPr>
          <w:rFonts w:ascii="宋体" w:hAnsi="宋体" w:cs="宋体"/>
          <w:kern w:val="0"/>
          <w:sz w:val="24"/>
          <w:szCs w:val="21"/>
        </w:rPr>
        <w:t>和期待，让他们说出内心的想法，带着赞赏和鼓励去解疑释惑，拉近教师与他们的距离，从而在心理上建立起学好数学的信心。</w:t>
      </w:r>
    </w:p>
    <w:p>
      <w:pPr>
        <w:widowControl/>
        <w:spacing w:line="340" w:lineRule="exact"/>
        <w:ind w:firstLine="410" w:firstLineChars="171"/>
        <w:jc w:val="left"/>
        <w:rPr>
          <w:rFonts w:hint="eastAsia" w:ascii="宋体" w:hAnsi="宋体" w:cs="宋体"/>
          <w:kern w:val="0"/>
          <w:sz w:val="24"/>
          <w:szCs w:val="21"/>
        </w:rPr>
      </w:pPr>
      <w:r>
        <w:rPr>
          <w:rFonts w:ascii="宋体" w:hAnsi="宋体" w:cs="宋体"/>
          <w:kern w:val="0"/>
          <w:sz w:val="24"/>
          <w:szCs w:val="21"/>
        </w:rPr>
        <w:t>总之，教师在数学教学过程中要理论联系实际，活跃气氛、创造条件，大胆放手，鼓励学生们积极思考、踊跃回答，引导学生熟练运用数学理论解决实际问题的能力，在解决实际问题中加深对数学理论知识的理解，让他们真正热爱数学，感受数学的应用价值所在。</w:t>
      </w:r>
      <w:r>
        <w:rPr>
          <w:rFonts w:hint="eastAsia" w:ascii="宋体" w:hAnsi="宋体" w:cs="宋体"/>
          <w:kern w:val="0"/>
          <w:sz w:val="24"/>
          <w:szCs w:val="21"/>
        </w:rPr>
        <w:t>小学生在这一时期有极强的好奇心驱使他们对外界的感知，如何正确引导、培养学生的兴趣爱好，走向他们人生的坦途，是摆在初等教育工作者面前的一项巨大工程。</w:t>
      </w:r>
    </w:p>
    <w:p>
      <w:pPr>
        <w:widowControl/>
        <w:spacing w:line="340" w:lineRule="exact"/>
        <w:ind w:firstLine="412" w:firstLineChars="171"/>
        <w:jc w:val="left"/>
        <w:rPr>
          <w:rFonts w:hint="eastAsia" w:ascii="宋体" w:hAnsi="宋体" w:cs="宋体"/>
          <w:b/>
          <w:kern w:val="0"/>
          <w:sz w:val="24"/>
          <w:szCs w:val="21"/>
        </w:rPr>
      </w:pPr>
      <w:r>
        <w:rPr>
          <w:rFonts w:hint="eastAsia" w:ascii="宋体" w:hAnsi="宋体" w:cs="宋体"/>
          <w:b/>
          <w:kern w:val="0"/>
          <w:sz w:val="24"/>
          <w:szCs w:val="21"/>
        </w:rPr>
        <w:t>参考文献：</w:t>
      </w:r>
    </w:p>
    <w:p>
      <w:pPr>
        <w:widowControl/>
        <w:spacing w:line="340" w:lineRule="exact"/>
        <w:jc w:val="left"/>
        <w:rPr>
          <w:rFonts w:hint="eastAsia" w:ascii="宋体" w:hAnsi="宋体" w:cs="宋体"/>
          <w:kern w:val="0"/>
          <w:sz w:val="24"/>
          <w:szCs w:val="21"/>
        </w:rPr>
      </w:pPr>
      <w:r>
        <w:rPr>
          <w:rFonts w:ascii="宋体" w:hAnsi="宋体" w:cs="宋体"/>
          <w:kern w:val="0"/>
          <w:sz w:val="24"/>
          <w:szCs w:val="21"/>
        </w:rPr>
        <w:t>[1]李爱．如何让小学数学课堂活起来[J]</w:t>
      </w:r>
      <w:r>
        <w:rPr>
          <w:rFonts w:hint="eastAsia" w:ascii="宋体" w:hAnsi="宋体" w:cs="宋体"/>
          <w:kern w:val="0"/>
          <w:sz w:val="24"/>
          <w:szCs w:val="21"/>
        </w:rPr>
        <w:t xml:space="preserve"> 教育信息</w:t>
      </w:r>
      <w:r>
        <w:rPr>
          <w:rFonts w:ascii="宋体" w:hAnsi="宋体" w:cs="宋体"/>
          <w:kern w:val="0"/>
          <w:sz w:val="24"/>
          <w:szCs w:val="21"/>
        </w:rPr>
        <w:t>，20</w:t>
      </w:r>
      <w:r>
        <w:rPr>
          <w:rFonts w:hint="eastAsia" w:ascii="宋体" w:hAnsi="宋体" w:cs="宋体"/>
          <w:kern w:val="0"/>
          <w:sz w:val="24"/>
          <w:szCs w:val="21"/>
        </w:rPr>
        <w:t>15</w:t>
      </w:r>
      <w:r>
        <w:rPr>
          <w:rFonts w:ascii="宋体" w:hAnsi="宋体" w:cs="宋体"/>
          <w:kern w:val="0"/>
          <w:sz w:val="24"/>
          <w:szCs w:val="21"/>
        </w:rPr>
        <w:t>(</w:t>
      </w:r>
      <w:r>
        <w:rPr>
          <w:rFonts w:hint="eastAsia" w:ascii="宋体" w:hAnsi="宋体" w:cs="宋体"/>
          <w:kern w:val="0"/>
          <w:sz w:val="24"/>
          <w:szCs w:val="21"/>
        </w:rPr>
        <w:t>7</w:t>
      </w:r>
      <w:r>
        <w:rPr>
          <w:rFonts w:ascii="宋体" w:hAnsi="宋体" w:cs="宋体"/>
          <w:kern w:val="0"/>
          <w:sz w:val="24"/>
          <w:szCs w:val="21"/>
        </w:rPr>
        <w:t>)．</w:t>
      </w:r>
    </w:p>
    <w:p>
      <w:pPr>
        <w:widowControl/>
        <w:spacing w:line="340" w:lineRule="exact"/>
        <w:jc w:val="left"/>
        <w:rPr>
          <w:rFonts w:hint="eastAsia" w:ascii="宋体" w:hAnsi="宋体" w:cs="宋体"/>
          <w:kern w:val="0"/>
          <w:sz w:val="24"/>
          <w:szCs w:val="21"/>
        </w:rPr>
      </w:pPr>
      <w:r>
        <w:rPr>
          <w:rFonts w:ascii="宋体" w:hAnsi="宋体" w:cs="宋体"/>
          <w:kern w:val="0"/>
          <w:sz w:val="24"/>
          <w:szCs w:val="21"/>
        </w:rPr>
        <w:t>[</w:t>
      </w:r>
      <w:r>
        <w:rPr>
          <w:rFonts w:hint="eastAsia" w:ascii="宋体" w:hAnsi="宋体" w:cs="宋体"/>
          <w:kern w:val="0"/>
          <w:sz w:val="24"/>
          <w:szCs w:val="21"/>
        </w:rPr>
        <w:t>2</w:t>
      </w:r>
      <w:r>
        <w:rPr>
          <w:rFonts w:ascii="宋体" w:hAnsi="宋体" w:cs="宋体"/>
          <w:kern w:val="0"/>
          <w:sz w:val="24"/>
          <w:szCs w:val="21"/>
        </w:rPr>
        <w:t>]周绍娟．浅谈小学数学学习兴趣的培养[J]</w:t>
      </w:r>
      <w:r>
        <w:rPr>
          <w:rFonts w:hint="eastAsia" w:ascii="宋体" w:hAnsi="宋体" w:cs="宋体"/>
          <w:kern w:val="0"/>
          <w:sz w:val="24"/>
          <w:szCs w:val="21"/>
        </w:rPr>
        <w:t xml:space="preserve"> 中学课程辅导</w:t>
      </w:r>
      <w:r>
        <w:rPr>
          <w:rFonts w:ascii="宋体" w:hAnsi="宋体" w:cs="宋体"/>
          <w:kern w:val="0"/>
          <w:sz w:val="24"/>
          <w:szCs w:val="21"/>
        </w:rPr>
        <w:t>，20</w:t>
      </w:r>
      <w:r>
        <w:rPr>
          <w:rFonts w:hint="eastAsia" w:ascii="宋体" w:hAnsi="宋体" w:cs="宋体"/>
          <w:kern w:val="0"/>
          <w:sz w:val="24"/>
          <w:szCs w:val="21"/>
        </w:rPr>
        <w:t>16</w:t>
      </w:r>
      <w:r>
        <w:rPr>
          <w:rFonts w:ascii="宋体" w:hAnsi="宋体" w:cs="宋体"/>
          <w:kern w:val="0"/>
          <w:sz w:val="24"/>
          <w:szCs w:val="21"/>
        </w:rPr>
        <w:t>(</w:t>
      </w:r>
      <w:r>
        <w:rPr>
          <w:rFonts w:hint="eastAsia" w:ascii="宋体" w:hAnsi="宋体" w:cs="宋体"/>
          <w:kern w:val="0"/>
          <w:sz w:val="24"/>
          <w:szCs w:val="21"/>
        </w:rPr>
        <w:t>10</w:t>
      </w:r>
      <w:r>
        <w:rPr>
          <w:rFonts w:ascii="宋体" w:hAnsi="宋体" w:cs="宋体"/>
          <w:kern w:val="0"/>
          <w:sz w:val="24"/>
          <w:szCs w:val="21"/>
        </w:rPr>
        <w:t>)．</w:t>
      </w:r>
    </w:p>
    <w:p>
      <w:pPr>
        <w:widowControl/>
        <w:spacing w:line="340" w:lineRule="exact"/>
        <w:jc w:val="left"/>
        <w:rPr>
          <w:rFonts w:hint="eastAsia" w:ascii="宋体" w:hAnsi="宋体" w:cs="宋体"/>
          <w:kern w:val="0"/>
          <w:sz w:val="24"/>
          <w:szCs w:val="21"/>
        </w:rPr>
      </w:pPr>
      <w:r>
        <w:rPr>
          <w:rFonts w:ascii="宋体" w:hAnsi="宋体" w:cs="宋体"/>
          <w:kern w:val="0"/>
          <w:sz w:val="24"/>
          <w:szCs w:val="21"/>
        </w:rPr>
        <w:t>[</w:t>
      </w:r>
      <w:r>
        <w:rPr>
          <w:rFonts w:hint="eastAsia" w:ascii="宋体" w:hAnsi="宋体" w:cs="宋体"/>
          <w:kern w:val="0"/>
          <w:sz w:val="24"/>
          <w:szCs w:val="21"/>
        </w:rPr>
        <w:t>3</w:t>
      </w:r>
      <w:r>
        <w:rPr>
          <w:rFonts w:ascii="宋体" w:hAnsi="宋体" w:cs="宋体"/>
          <w:kern w:val="0"/>
          <w:sz w:val="24"/>
          <w:szCs w:val="21"/>
        </w:rPr>
        <w:t>]</w:t>
      </w:r>
      <w:r>
        <w:rPr>
          <w:rFonts w:hint="eastAsia" w:ascii="宋体" w:hAnsi="宋体" w:cs="宋体"/>
          <w:kern w:val="0"/>
          <w:sz w:val="24"/>
          <w:szCs w:val="21"/>
        </w:rPr>
        <w:t>王小青.</w:t>
      </w:r>
      <w:r>
        <w:rPr>
          <w:rFonts w:ascii="宋体" w:hAnsi="宋体" w:cs="宋体"/>
          <w:kern w:val="0"/>
          <w:sz w:val="24"/>
          <w:szCs w:val="21"/>
        </w:rPr>
        <w:t>试析小学数学教育中独立思考能力的培养[J]</w:t>
      </w:r>
      <w:r>
        <w:rPr>
          <w:rFonts w:hint="eastAsia" w:ascii="宋体" w:hAnsi="宋体" w:cs="宋体"/>
          <w:kern w:val="0"/>
          <w:sz w:val="24"/>
          <w:szCs w:val="21"/>
        </w:rPr>
        <w:t xml:space="preserve"> 小学教育</w:t>
      </w:r>
      <w:r>
        <w:rPr>
          <w:rFonts w:ascii="宋体" w:hAnsi="宋体" w:cs="宋体"/>
          <w:kern w:val="0"/>
          <w:sz w:val="24"/>
          <w:szCs w:val="21"/>
        </w:rPr>
        <w:t>，20</w:t>
      </w:r>
      <w:r>
        <w:rPr>
          <w:rFonts w:hint="eastAsia" w:ascii="宋体" w:hAnsi="宋体" w:cs="宋体"/>
          <w:kern w:val="0"/>
          <w:sz w:val="24"/>
          <w:szCs w:val="21"/>
        </w:rPr>
        <w:t>15</w:t>
      </w:r>
      <w:r>
        <w:rPr>
          <w:rFonts w:ascii="宋体" w:hAnsi="宋体" w:cs="宋体"/>
          <w:kern w:val="0"/>
          <w:sz w:val="24"/>
          <w:szCs w:val="21"/>
        </w:rPr>
        <w:t>(</w:t>
      </w:r>
      <w:r>
        <w:rPr>
          <w:rFonts w:hint="eastAsia" w:ascii="宋体" w:hAnsi="宋体" w:cs="宋体"/>
          <w:kern w:val="0"/>
          <w:sz w:val="24"/>
          <w:szCs w:val="21"/>
        </w:rPr>
        <w:t>3</w:t>
      </w:r>
      <w:r>
        <w:rPr>
          <w:rFonts w:ascii="宋体" w:hAnsi="宋体" w:cs="宋体"/>
          <w:kern w:val="0"/>
          <w:sz w:val="24"/>
          <w:szCs w:val="21"/>
        </w:rPr>
        <w:t>)</w:t>
      </w:r>
      <w:r>
        <w:rPr>
          <w:rFonts w:hint="eastAsia" w:ascii="宋体" w:hAnsi="宋体" w:cs="宋体"/>
          <w:kern w:val="0"/>
          <w:sz w:val="24"/>
          <w:szCs w:val="21"/>
        </w:rPr>
        <w:t>.</w:t>
      </w:r>
    </w:p>
    <w:p>
      <w:pPr>
        <w:widowControl/>
        <w:spacing w:line="340" w:lineRule="exact"/>
        <w:jc w:val="left"/>
        <w:rPr>
          <w:rFonts w:hint="eastAsia" w:ascii="宋体" w:hAnsi="宋体" w:cs="宋体"/>
          <w:kern w:val="0"/>
          <w:sz w:val="24"/>
          <w:szCs w:val="21"/>
        </w:rPr>
      </w:pPr>
      <w:r>
        <w:rPr>
          <w:rFonts w:ascii="宋体" w:hAnsi="宋体" w:cs="宋体"/>
          <w:kern w:val="0"/>
          <w:sz w:val="24"/>
          <w:szCs w:val="21"/>
        </w:rPr>
        <w:t>[</w:t>
      </w:r>
      <w:r>
        <w:rPr>
          <w:rFonts w:hint="eastAsia" w:ascii="宋体" w:hAnsi="宋体" w:cs="宋体"/>
          <w:kern w:val="0"/>
          <w:sz w:val="24"/>
          <w:szCs w:val="21"/>
        </w:rPr>
        <w:t>4</w:t>
      </w:r>
      <w:r>
        <w:rPr>
          <w:rFonts w:ascii="宋体" w:hAnsi="宋体" w:cs="宋体"/>
          <w:kern w:val="0"/>
          <w:sz w:val="24"/>
          <w:szCs w:val="21"/>
        </w:rPr>
        <w:t>]郭文康．小学数学教育中的赏识与激励[J]</w:t>
      </w:r>
      <w:r>
        <w:rPr>
          <w:rFonts w:hint="eastAsia" w:ascii="宋体" w:hAnsi="宋体" w:cs="宋体"/>
          <w:kern w:val="0"/>
          <w:sz w:val="24"/>
          <w:szCs w:val="21"/>
        </w:rPr>
        <w:t xml:space="preserve"> 教苑杂谈</w:t>
      </w:r>
      <w:r>
        <w:rPr>
          <w:rFonts w:ascii="宋体" w:hAnsi="宋体" w:cs="宋体"/>
          <w:kern w:val="0"/>
          <w:sz w:val="24"/>
          <w:szCs w:val="21"/>
        </w:rPr>
        <w:t>，20</w:t>
      </w:r>
      <w:r>
        <w:rPr>
          <w:rFonts w:hint="eastAsia" w:ascii="宋体" w:hAnsi="宋体" w:cs="宋体"/>
          <w:kern w:val="0"/>
          <w:sz w:val="24"/>
          <w:szCs w:val="21"/>
        </w:rPr>
        <w:t>12</w:t>
      </w:r>
      <w:r>
        <w:rPr>
          <w:rFonts w:ascii="宋体" w:hAnsi="宋体" w:cs="宋体"/>
          <w:kern w:val="0"/>
          <w:sz w:val="24"/>
          <w:szCs w:val="21"/>
        </w:rPr>
        <w:t>(</w:t>
      </w:r>
      <w:r>
        <w:rPr>
          <w:rFonts w:hint="eastAsia" w:ascii="宋体" w:hAnsi="宋体" w:cs="宋体"/>
          <w:kern w:val="0"/>
          <w:sz w:val="24"/>
          <w:szCs w:val="21"/>
        </w:rPr>
        <w:t>6</w:t>
      </w:r>
      <w:r>
        <w:rPr>
          <w:rFonts w:ascii="宋体" w:hAnsi="宋体" w:cs="宋体"/>
          <w:kern w:val="0"/>
          <w:sz w:val="24"/>
          <w:szCs w:val="21"/>
        </w:rPr>
        <w:t>)．</w:t>
      </w:r>
    </w:p>
    <w:p>
      <w:pPr>
        <w:widowControl/>
        <w:spacing w:line="340" w:lineRule="exact"/>
        <w:jc w:val="left"/>
        <w:rPr>
          <w:rFonts w:hint="eastAsia" w:ascii="宋体" w:hAnsi="宋体" w:cs="宋体"/>
          <w:kern w:val="0"/>
          <w:sz w:val="24"/>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7C"/>
    <w:rsid w:val="00000F9D"/>
    <w:rsid w:val="00013122"/>
    <w:rsid w:val="00024F8E"/>
    <w:rsid w:val="00087963"/>
    <w:rsid w:val="000A4CBB"/>
    <w:rsid w:val="000B1FA2"/>
    <w:rsid w:val="000E4B77"/>
    <w:rsid w:val="0012410A"/>
    <w:rsid w:val="00152575"/>
    <w:rsid w:val="0015272A"/>
    <w:rsid w:val="001733E1"/>
    <w:rsid w:val="00182E10"/>
    <w:rsid w:val="001A4B12"/>
    <w:rsid w:val="001E3B55"/>
    <w:rsid w:val="00246718"/>
    <w:rsid w:val="00275BD9"/>
    <w:rsid w:val="0029518E"/>
    <w:rsid w:val="002B7F54"/>
    <w:rsid w:val="002C14CD"/>
    <w:rsid w:val="002D0CD7"/>
    <w:rsid w:val="00326AF8"/>
    <w:rsid w:val="00372383"/>
    <w:rsid w:val="003C1385"/>
    <w:rsid w:val="003C6998"/>
    <w:rsid w:val="003D0CAC"/>
    <w:rsid w:val="003E0D7C"/>
    <w:rsid w:val="004236D5"/>
    <w:rsid w:val="00482E6C"/>
    <w:rsid w:val="0048645B"/>
    <w:rsid w:val="004F597C"/>
    <w:rsid w:val="00501B82"/>
    <w:rsid w:val="005A323D"/>
    <w:rsid w:val="005B72EF"/>
    <w:rsid w:val="005E7F1E"/>
    <w:rsid w:val="005F2B7F"/>
    <w:rsid w:val="005F3247"/>
    <w:rsid w:val="00691123"/>
    <w:rsid w:val="006C7C94"/>
    <w:rsid w:val="006D2833"/>
    <w:rsid w:val="0071307D"/>
    <w:rsid w:val="00767DF8"/>
    <w:rsid w:val="00790D40"/>
    <w:rsid w:val="007E7898"/>
    <w:rsid w:val="00806D4F"/>
    <w:rsid w:val="00823389"/>
    <w:rsid w:val="0084023C"/>
    <w:rsid w:val="00850DDA"/>
    <w:rsid w:val="00851BBB"/>
    <w:rsid w:val="008E4926"/>
    <w:rsid w:val="00960495"/>
    <w:rsid w:val="009648C9"/>
    <w:rsid w:val="00997103"/>
    <w:rsid w:val="009A07FF"/>
    <w:rsid w:val="009A512A"/>
    <w:rsid w:val="009E7164"/>
    <w:rsid w:val="009F3046"/>
    <w:rsid w:val="00A373D3"/>
    <w:rsid w:val="00AA3F17"/>
    <w:rsid w:val="00B276C1"/>
    <w:rsid w:val="00B47CBF"/>
    <w:rsid w:val="00B571A3"/>
    <w:rsid w:val="00B66F66"/>
    <w:rsid w:val="00BC58BC"/>
    <w:rsid w:val="00BC6CB8"/>
    <w:rsid w:val="00C1044E"/>
    <w:rsid w:val="00C46869"/>
    <w:rsid w:val="00C878EE"/>
    <w:rsid w:val="00CB5D73"/>
    <w:rsid w:val="00CE2BB9"/>
    <w:rsid w:val="00CE3B05"/>
    <w:rsid w:val="00D02459"/>
    <w:rsid w:val="00D30CDF"/>
    <w:rsid w:val="00D464C2"/>
    <w:rsid w:val="00D53CF8"/>
    <w:rsid w:val="00D60901"/>
    <w:rsid w:val="00D81A2C"/>
    <w:rsid w:val="00DA7E45"/>
    <w:rsid w:val="00DF03A9"/>
    <w:rsid w:val="00E22514"/>
    <w:rsid w:val="00E2635C"/>
    <w:rsid w:val="00ED538E"/>
    <w:rsid w:val="00EF06C8"/>
    <w:rsid w:val="00F468CA"/>
    <w:rsid w:val="00F53F20"/>
    <w:rsid w:val="00F54D6A"/>
    <w:rsid w:val="00F73077"/>
    <w:rsid w:val="04136A22"/>
    <w:rsid w:val="547062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359</Words>
  <Characters>2048</Characters>
  <Lines>17</Lines>
  <Paragraphs>4</Paragraphs>
  <ScaleCrop>false</ScaleCrop>
  <LinksUpToDate>false</LinksUpToDate>
  <CharactersWithSpaces>2403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2017-09-09T11:48:00Z</dcterms:created>
  <dc:creator>Administrator</dc:creator>
  <cp:lastModifiedBy>御庭摘希</cp:lastModifiedBy>
  <dcterms:modified xsi:type="dcterms:W3CDTF">2018-01-24T07:37:30Z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