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b/>
          <w:bCs/>
        </w:rPr>
      </w:pPr>
      <w:bookmarkStart w:id="0" w:name="_GoBack"/>
      <w:bookmarkEnd w:id="0"/>
      <w:r>
        <w:rPr>
          <w:rFonts w:hint="eastAsia"/>
          <w:b/>
          <w:bCs/>
        </w:rPr>
        <w:t xml:space="preserve">         </w:t>
      </w:r>
      <w:r>
        <w:rPr>
          <w:rFonts w:hint="eastAsia"/>
          <w:b/>
          <w:bCs/>
          <w:lang w:eastAsia="zh-CN"/>
        </w:rPr>
        <w:t>试论</w:t>
      </w:r>
      <w:r>
        <w:rPr>
          <w:rFonts w:hint="eastAsia"/>
          <w:b/>
          <w:bCs/>
        </w:rPr>
        <w:t>提高初中历史课堂教学有效性的策略</w:t>
      </w:r>
    </w:p>
    <w:p>
      <w:pPr>
        <w:rPr>
          <w:rFonts w:hint="eastAsia"/>
          <w:b/>
          <w:bCs/>
        </w:rPr>
      </w:pPr>
      <w:r>
        <w:rPr>
          <w:rFonts w:hint="eastAsia"/>
          <w:b/>
          <w:bCs/>
        </w:rPr>
        <w:t xml:space="preserve">            </w:t>
      </w:r>
      <w:r>
        <w:rPr>
          <w:b/>
          <w:bCs/>
          <w:lang w:val="en-US" w:eastAsia="zh-CN"/>
        </w:rPr>
        <w:t>山东省青岛市即墨区新兴中学</w:t>
      </w:r>
      <w:r>
        <w:rPr>
          <w:rFonts w:hint="eastAsia"/>
          <w:b/>
          <w:bCs/>
          <w:lang w:val="en-US" w:eastAsia="zh-CN"/>
        </w:rPr>
        <w:t xml:space="preserve">  </w:t>
      </w:r>
      <w:r>
        <w:rPr>
          <w:b/>
          <w:bCs/>
          <w:lang w:val="en-US" w:eastAsia="zh-CN"/>
        </w:rPr>
        <w:t>尹珍香</w:t>
      </w:r>
      <w:r>
        <w:rPr>
          <w:rFonts w:hint="eastAsia"/>
          <w:b/>
          <w:bCs/>
          <w:lang w:val="en-US" w:eastAsia="zh-CN"/>
        </w:rPr>
        <w:t xml:space="preserve">    </w:t>
      </w:r>
      <w:r>
        <w:rPr>
          <w:b/>
          <w:bCs/>
          <w:lang w:val="en-US" w:eastAsia="zh-CN"/>
        </w:rPr>
        <w:t>初中历史</w:t>
      </w:r>
      <w:r>
        <w:rPr>
          <w:rFonts w:hint="eastAsia"/>
          <w:b/>
          <w:bCs/>
          <w:lang w:val="en-US" w:eastAsia="zh-CN"/>
        </w:rPr>
        <w:t xml:space="preserve"> </w:t>
      </w:r>
    </w:p>
    <w:p>
      <w:pPr>
        <w:rPr>
          <w:rFonts w:hint="eastAsia"/>
          <w:b/>
          <w:bCs/>
        </w:rPr>
      </w:pPr>
    </w:p>
    <w:p>
      <w:pPr>
        <w:rPr>
          <w:rFonts w:hint="eastAsia"/>
          <w:b/>
          <w:bCs/>
        </w:rPr>
      </w:pPr>
      <w:r>
        <w:rPr>
          <w:rFonts w:hint="eastAsia"/>
          <w:b/>
          <w:bCs/>
        </w:rPr>
        <w:t>【摘要】</w:t>
      </w:r>
      <w:r>
        <w:rPr>
          <w:rFonts w:hint="eastAsia"/>
          <w:b/>
          <w:bCs/>
          <w:lang w:val="en-US" w:eastAsia="zh-CN"/>
        </w:rPr>
        <w:t xml:space="preserve"> </w:t>
      </w:r>
      <w:r>
        <w:rPr>
          <w:rFonts w:hint="eastAsia"/>
          <w:b/>
          <w:bCs/>
        </w:rPr>
        <w:t>“有效教学”是指是指最大限度地发挥教学的功能和作用，在45分钟中最大限度最完美地完成教学任务，达成育人目标。北师大的赵亚夫教授在他主编的《历史课堂的有效教学》中提出：有效教学应该是学生在学习的过程中用自己的头脑亲自对信息进行加工，通过积极的探索获得新知识的一切形式。学生不应该是被动、消极的信息接收者，而是主动、积极的信息加工者和探索者。作为一名教师在课堂教学必须破除“教师中心论”，确立师生“双主体双向互动论”，意识共享；抛弃教师“一言堂”和“单向灌输”，精讲多练与精讲多议相结合，把课堂还给学生，让课堂充满生命活力。</w:t>
      </w:r>
      <w:r>
        <w:rPr>
          <w:rFonts w:hint="eastAsia"/>
          <w:b/>
          <w:bCs/>
          <w:lang w:val="en-US" w:eastAsia="zh-CN"/>
        </w:rPr>
        <w:t xml:space="preserve"> </w:t>
      </w:r>
    </w:p>
    <w:p>
      <w:pPr>
        <w:rPr>
          <w:rFonts w:hint="eastAsia"/>
          <w:b/>
          <w:bCs/>
        </w:rPr>
      </w:pPr>
    </w:p>
    <w:p>
      <w:pPr>
        <w:rPr>
          <w:rFonts w:hint="eastAsia"/>
          <w:b/>
          <w:bCs/>
        </w:rPr>
      </w:pPr>
      <w:r>
        <w:rPr>
          <w:rFonts w:hint="eastAsia"/>
          <w:b/>
          <w:bCs/>
        </w:rPr>
        <w:t>【关键词】   初中历史    高效课堂    教学策略</w:t>
      </w:r>
    </w:p>
    <w:p>
      <w:pPr>
        <w:rPr>
          <w:rFonts w:hint="eastAsia"/>
          <w:b/>
          <w:bCs/>
        </w:rPr>
      </w:pPr>
    </w:p>
    <w:p>
      <w:pPr>
        <w:rPr>
          <w:rFonts w:hint="eastAsia"/>
          <w:b/>
          <w:bCs/>
        </w:rPr>
      </w:pPr>
      <w:r>
        <w:rPr>
          <w:rFonts w:hint="eastAsia"/>
          <w:b/>
          <w:bCs/>
        </w:rPr>
        <w:t>在初中学段开设的各门科目中，和传统的“主科”语数外相比，历史学科向来不受重视。那么，对于这样一门传统学科，针对课时少、教师任教班级多、学生学习兴趣低的现状，要培养学生的学科能力，要熏陶学生的爱国情感，要使学生有效学习，以在学业水平考试中取得优越成绩，归根结底的着眼点和主阵地——就是课堂</w:t>
      </w:r>
      <w:r>
        <w:rPr>
          <w:rFonts w:hint="eastAsia"/>
          <w:b/>
          <w:bCs/>
          <w:lang w:eastAsia="zh-CN"/>
        </w:rPr>
        <w:t>。</w:t>
      </w:r>
    </w:p>
    <w:p>
      <w:pPr>
        <w:rPr>
          <w:rFonts w:hint="eastAsia"/>
          <w:b/>
          <w:bCs/>
        </w:rPr>
      </w:pPr>
      <w:r>
        <w:rPr>
          <w:rFonts w:hint="eastAsia"/>
          <w:b/>
          <w:bCs/>
          <w:lang w:val="en-US" w:eastAsia="zh-CN"/>
        </w:rPr>
        <w:t>一</w:t>
      </w:r>
      <w:r>
        <w:rPr>
          <w:rFonts w:hint="eastAsia"/>
          <w:b/>
          <w:bCs/>
        </w:rPr>
        <w:t>、巧设问题情境，激发学生的求知欲</w:t>
      </w:r>
    </w:p>
    <w:p>
      <w:pPr>
        <w:rPr>
          <w:rFonts w:hint="eastAsia"/>
          <w:b/>
          <w:bCs/>
        </w:rPr>
      </w:pPr>
      <w:r>
        <w:rPr>
          <w:rFonts w:hint="eastAsia"/>
          <w:b/>
          <w:bCs/>
          <w:lang w:val="en-US" w:eastAsia="zh-CN"/>
        </w:rPr>
        <w:t xml:space="preserve"> </w:t>
      </w:r>
      <w:r>
        <w:rPr>
          <w:rFonts w:hint="eastAsia"/>
          <w:b/>
          <w:bCs/>
        </w:rPr>
        <w:t>每节课能否都有个好的开头，直接关系到这节课的成败。笔者充分利用历史教科书中所提供的广阔背景，在课堂教学导入中有意识增加故事情节，以本人在七年级第一学期教授第五章“秦末农民战争与楚汉战争”课文为例，先以朗诵刘邦的《大风歌》：“大风起兮云飞扬，威加海内兮归故乡，安得猛士兮守四方？”和项羽兵败被围时唱的哀歌：“力拔山兮气盖世，时不利兮骓不逝。骓不逝兮可奈何，虞兮虞兮奈若何？”一开始就把课堂气氛引入到战火纷飞的古战场。如果教师一上课就照本宣科，平铺直叙，就会使学生产生厌倦情绪，甚至成为催眠曲，因此必须巧设问题情境。要尽可能一开始就引人入胜，把学生吸引住。要达到这样的效果，教师必须依据教材内容和学生实际，精心设计好每一节课的开讲导语，用别出心裁、平中有奇的导语来激发学生的学习兴趣，使学生积极主动地投入学习。如我在认真分析教材第１课《历史告诉我们什么》时，通过认真分析教材内容和结合当前形势的特点后认为：这一课首先要告诉学生如何做人的道理以及应做怎样的人。所以讲这一课时，我这样开头：“同学们，你们一定 听过或读过许多历史故事，看谁能讲出秦始皇、曹操、秦桧、刘胡兰分别是什么时期的人物？他们是怎样的人 ？”这一问题的提出，顿时激发了学生的兴趣。</w:t>
      </w:r>
    </w:p>
    <w:p>
      <w:pPr>
        <w:rPr>
          <w:rFonts w:hint="eastAsia"/>
          <w:b/>
          <w:bCs/>
        </w:rPr>
      </w:pPr>
      <w:r>
        <w:rPr>
          <w:rFonts w:hint="eastAsia"/>
          <w:b/>
          <w:bCs/>
          <w:lang w:eastAsia="zh-CN"/>
        </w:rPr>
        <w:t>二</w:t>
      </w:r>
      <w:r>
        <w:rPr>
          <w:rFonts w:hint="eastAsia"/>
          <w:b/>
          <w:bCs/>
        </w:rPr>
        <w:t>、运用现代化的教学手段，重现历史情境</w:t>
      </w:r>
      <w:r>
        <w:rPr>
          <w:rFonts w:hint="eastAsia"/>
          <w:b/>
          <w:bCs/>
          <w:lang w:val="en-US" w:eastAsia="zh-CN"/>
        </w:rPr>
        <w:t xml:space="preserve"> </w:t>
      </w:r>
    </w:p>
    <w:p>
      <w:pPr>
        <w:rPr>
          <w:rFonts w:hint="eastAsia"/>
          <w:b/>
          <w:bCs/>
        </w:rPr>
      </w:pPr>
      <w:r>
        <w:rPr>
          <w:rFonts w:hint="eastAsia"/>
          <w:b/>
          <w:bCs/>
        </w:rPr>
        <w:t>“历史”原本是有生命的，是很生动的。在教学上，应当运用多种教学方式，真正教给学生“有生命的历史”，还原生动、深刻、鲜活的历史，才能使更多的学生爱学、乐学历史。前苏联教育家苏霍姆林斯基在《给教师的建议》中说：“让学生体验到一种自己在亲身参与掌握知识的情感，乃是唤起少年特有的对知识的兴趣的重要条件。”在教学中，依据教学内容和学生的特点，坚持情感教育，即在教学中创设能激发学生情感，有吸引力的环境，把学生引入课文内容所描述的情境中，使学生在感情上受震动，从而达到激发学生学习兴趣的目的，又使学生在潜移默化中受到教育，这是很重要的。利用多媒体教学手段，展示与历史有关的影音，重现历史情境，引发学生思考。在讲授红军长征一节，可以用江西民歌《十送红军》来渲染红军被迫战略转移，百姓依依惜别的场景。如果再把音乐语言与语言文字沟通起来，教学就真正实现了调动学生的听觉、视觉等器官，收到意想不到的效果。比如介绍一二九运动时，脍炙人口的《毕业歌》，尤其是歌词中“满耳是大众的嗟伤，一年年国土的沦丧”反映出当时民族危机严重的历史背景，更能引起不同时代学生共鸣，激发其爱国情感。</w:t>
      </w:r>
    </w:p>
    <w:p>
      <w:pPr>
        <w:rPr>
          <w:rFonts w:hint="eastAsia"/>
          <w:b/>
          <w:bCs/>
        </w:rPr>
      </w:pPr>
      <w:r>
        <w:rPr>
          <w:rFonts w:hint="eastAsia"/>
          <w:b/>
          <w:bCs/>
        </w:rPr>
        <w:t>又如使用具有文学色彩的语言创设情景，播放历史纪录片、历史影片或图片感受历史的真实，也可以让学生自己演绎历史人物，模拟历史场景等。学习知识的渠道应该是“条条大路通罗马”，可来自书本、课堂，也可以通过课外书、网络媒体、实践而获得。为了找寻人生的答案，让学生明白，应该“大胆假设，小心求证”。当然，教师也要警惕上演“燃烧自己，却未照亮学生”的教学悲剧。同时在课堂教学中历史情境重现，激发学生反思、质疑，真正达到学史明志，知史做人的目的。发挥历史教学的教育价值功能。有一位教学专家认为：建构中学生的历史能力，主要不是靠给学生灌输多少历史知识，而是在学生生理、心理素质基础上，通过学生自己的实践活动来吸取前人的智慧和经验，逐步形成和发展起来的。</w:t>
      </w:r>
    </w:p>
    <w:p>
      <w:pPr>
        <w:rPr>
          <w:rFonts w:hint="eastAsia"/>
          <w:b/>
          <w:bCs/>
        </w:rPr>
      </w:pPr>
      <w:r>
        <w:rPr>
          <w:rFonts w:hint="eastAsia"/>
          <w:b/>
          <w:bCs/>
          <w:lang w:eastAsia="zh-CN"/>
        </w:rPr>
        <w:t>三</w:t>
      </w:r>
      <w:r>
        <w:rPr>
          <w:rFonts w:hint="eastAsia"/>
          <w:b/>
          <w:bCs/>
        </w:rPr>
        <w:t>、营造良好教学氛围，鼓励学生积极学习</w:t>
      </w:r>
      <w:r>
        <w:rPr>
          <w:rFonts w:hint="eastAsia"/>
          <w:b/>
          <w:bCs/>
          <w:lang w:val="en-US" w:eastAsia="zh-CN"/>
        </w:rPr>
        <w:t xml:space="preserve"> </w:t>
      </w:r>
    </w:p>
    <w:p>
      <w:pPr>
        <w:rPr>
          <w:rFonts w:hint="eastAsia"/>
          <w:b/>
          <w:bCs/>
        </w:rPr>
      </w:pPr>
      <w:r>
        <w:rPr>
          <w:rFonts w:hint="eastAsia"/>
          <w:b/>
          <w:bCs/>
        </w:rPr>
        <w:t>学生积极主动地参与课堂教学，师生形成良性互动，这是一堂课成功与否的关键。要做到这一点，教师要创设合理、生动的教学情境，营造良好地教学氛围，让学生最大限度地走入历史，从而激发学生主动学习的兴趣。</w:t>
      </w:r>
      <w:r>
        <w:rPr>
          <w:rFonts w:hint="eastAsia"/>
          <w:b/>
          <w:bCs/>
          <w:lang w:val="en-US" w:eastAsia="zh-CN"/>
        </w:rPr>
        <w:t xml:space="preserve"> </w:t>
      </w:r>
      <w:r>
        <w:rPr>
          <w:rFonts w:hint="eastAsia"/>
          <w:b/>
          <w:bCs/>
        </w:rPr>
        <w:t>如在学习“鸦片战争”这一专题时，可让学生看图片，了解吸食鸦片对人肉体和心灵的摧残，再让学生阅读课本及补充的相关材料，使学生认识到当时鸦片走私对清政府经济、军事、贸易等方面所产生的巨大危害，然后提问：假如你是林则徐，你该怎么办？要不要禁烟？如何禁烟？在这样的情境作用下，学生很容易将自己的情感移入所感知的对象。这样，知识和教学目标在创设的课堂情景中轻松完成。学生也感受到历史课原来也是如此引人入胜的，无形中就培养了学生学习历史的兴趣，从而完成了打造高效课堂的重要一环。</w:t>
      </w:r>
    </w:p>
    <w:p>
      <w:pPr>
        <w:rPr>
          <w:rFonts w:hint="eastAsia"/>
          <w:b/>
          <w:bCs/>
        </w:rPr>
      </w:pPr>
      <w:r>
        <w:rPr>
          <w:rFonts w:hint="eastAsia"/>
          <w:b/>
          <w:bCs/>
          <w:lang w:eastAsia="zh-CN"/>
        </w:rPr>
        <w:t>四</w:t>
      </w:r>
      <w:r>
        <w:rPr>
          <w:rFonts w:hint="eastAsia"/>
          <w:b/>
          <w:bCs/>
        </w:rPr>
        <w:t>、带领学生积极探索，帮助学生有效学习</w:t>
      </w:r>
      <w:r>
        <w:rPr>
          <w:rFonts w:hint="eastAsia"/>
          <w:b/>
          <w:bCs/>
          <w:lang w:val="en-US" w:eastAsia="zh-CN"/>
        </w:rPr>
        <w:t xml:space="preserve"> </w:t>
      </w:r>
    </w:p>
    <w:p>
      <w:pPr>
        <w:rPr>
          <w:rFonts w:hint="eastAsia"/>
          <w:b/>
          <w:bCs/>
        </w:rPr>
      </w:pPr>
      <w:r>
        <w:rPr>
          <w:rFonts w:hint="eastAsia"/>
          <w:b/>
          <w:bCs/>
        </w:rPr>
        <w:t>学习要有效，方法很重要。在历史知识的学习中，教师要善于引导学生积极探索，总结有效的学习方法。例如在归纳中国近现代史的线索时，我和学生共同梳理出八个历史阶段：</w:t>
      </w:r>
    </w:p>
    <w:p>
      <w:pPr>
        <w:rPr>
          <w:rFonts w:hint="eastAsia"/>
          <w:b/>
          <w:bCs/>
        </w:rPr>
      </w:pPr>
      <w:r>
        <w:rPr>
          <w:rFonts w:hint="eastAsia"/>
          <w:b/>
          <w:bCs/>
        </w:rPr>
        <w:t>（1）、1840——1919，旧民主主义革命时期（侵略、抗争、探索）</w:t>
      </w:r>
    </w:p>
    <w:p>
      <w:pPr>
        <w:rPr>
          <w:rFonts w:hint="eastAsia"/>
          <w:b/>
          <w:bCs/>
        </w:rPr>
      </w:pPr>
      <w:r>
        <w:rPr>
          <w:rFonts w:hint="eastAsia"/>
          <w:b/>
          <w:bCs/>
        </w:rPr>
        <w:t>（2）、1919.5.4——1927. 国民革命（国共第一次合作，共同北伐）</w:t>
      </w:r>
    </w:p>
    <w:p>
      <w:pPr>
        <w:rPr>
          <w:rFonts w:hint="eastAsia"/>
          <w:b/>
          <w:bCs/>
        </w:rPr>
      </w:pPr>
      <w:r>
        <w:rPr>
          <w:rFonts w:hint="eastAsia"/>
          <w:b/>
          <w:bCs/>
        </w:rPr>
        <w:t>（3）、1927.8.1——1937 国共十年对峙（五次大“围剿”、红军长征、农村包围城市）</w:t>
      </w:r>
    </w:p>
    <w:p>
      <w:pPr>
        <w:rPr>
          <w:rFonts w:hint="eastAsia"/>
          <w:b/>
          <w:bCs/>
        </w:rPr>
      </w:pPr>
      <w:r>
        <w:rPr>
          <w:rFonts w:hint="eastAsia"/>
          <w:b/>
          <w:bCs/>
        </w:rPr>
        <w:t>（4）、1937.7.7——1945.8 八年抗战（西安事变、国共第二次合作、全民族抗战）</w:t>
      </w:r>
    </w:p>
    <w:p>
      <w:pPr>
        <w:rPr>
          <w:rFonts w:hint="eastAsia"/>
          <w:b/>
          <w:bCs/>
        </w:rPr>
      </w:pPr>
      <w:r>
        <w:rPr>
          <w:rFonts w:hint="eastAsia"/>
          <w:b/>
          <w:bCs/>
        </w:rPr>
        <w:t>（5）、1945.8——1949.4.23 解放战争（重庆谈判、跃进大别山、战略决战、渡江战役）</w:t>
      </w:r>
    </w:p>
    <w:p>
      <w:pPr>
        <w:rPr>
          <w:rFonts w:hint="eastAsia"/>
          <w:b/>
          <w:bCs/>
        </w:rPr>
      </w:pPr>
      <w:r>
        <w:rPr>
          <w:rFonts w:hint="eastAsia"/>
          <w:b/>
          <w:bCs/>
        </w:rPr>
        <w:t>（6）、1949.10.1——1956年底  过渡时期（一化三改造）</w:t>
      </w:r>
    </w:p>
    <w:p>
      <w:pPr>
        <w:rPr>
          <w:rFonts w:hint="eastAsia"/>
          <w:b/>
          <w:bCs/>
        </w:rPr>
      </w:pPr>
      <w:r>
        <w:rPr>
          <w:rFonts w:hint="eastAsia"/>
          <w:b/>
          <w:bCs/>
        </w:rPr>
        <w:t>（7）、1957——1976.10 探索时期（大跃进、人民公社、文化大革命）</w:t>
      </w:r>
    </w:p>
    <w:p>
      <w:pPr>
        <w:rPr>
          <w:rFonts w:hint="eastAsia"/>
          <w:b/>
          <w:bCs/>
        </w:rPr>
      </w:pPr>
      <w:r>
        <w:rPr>
          <w:rFonts w:hint="eastAsia"/>
          <w:b/>
          <w:bCs/>
        </w:rPr>
        <w:t>（8）、1978年至今（十一届三中全会）改革开放新时期：农村、城市、沿海</w:t>
      </w:r>
    </w:p>
    <w:p>
      <w:pPr>
        <w:rPr>
          <w:rFonts w:hint="eastAsia"/>
          <w:b/>
          <w:bCs/>
        </w:rPr>
      </w:pPr>
      <w:r>
        <w:rPr>
          <w:rFonts w:hint="eastAsia"/>
          <w:b/>
          <w:bCs/>
        </w:rPr>
        <w:t>这样归纳梳理了线索以后，再来学习中国近现代史就清楚明了多了，学生也易于掌握。总之，对于时间久远、知识点繁多的初中历史学科而言，学生如果能在教师的引导下积极探索、归纳、总结行之有效的学习方法，在学习中无疑会取得事半功倍的效果。</w:t>
      </w:r>
    </w:p>
    <w:p>
      <w:pPr>
        <w:rPr>
          <w:rFonts w:hint="eastAsia"/>
          <w:b/>
          <w:bCs/>
        </w:rPr>
      </w:pPr>
      <w:r>
        <w:rPr>
          <w:rFonts w:hint="eastAsia"/>
          <w:b/>
          <w:bCs/>
          <w:lang w:eastAsia="zh-CN"/>
        </w:rPr>
        <w:t>五</w:t>
      </w:r>
      <w:r>
        <w:rPr>
          <w:rFonts w:hint="eastAsia"/>
          <w:b/>
          <w:bCs/>
        </w:rPr>
        <w:t>、锤炼教师语言，引导学生投入学习</w:t>
      </w:r>
      <w:r>
        <w:rPr>
          <w:rFonts w:hint="eastAsia"/>
          <w:b/>
          <w:bCs/>
          <w:lang w:val="en-US" w:eastAsia="zh-CN"/>
        </w:rPr>
        <w:t xml:space="preserve"> </w:t>
      </w:r>
    </w:p>
    <w:p>
      <w:pPr>
        <w:rPr>
          <w:rFonts w:hint="eastAsia"/>
          <w:b/>
          <w:bCs/>
        </w:rPr>
      </w:pPr>
      <w:r>
        <w:rPr>
          <w:rFonts w:hint="eastAsia"/>
          <w:b/>
          <w:bCs/>
          <w:lang w:val="en-US" w:eastAsia="zh-CN"/>
        </w:rPr>
        <w:t xml:space="preserve"> </w:t>
      </w:r>
      <w:r>
        <w:rPr>
          <w:rFonts w:hint="eastAsia"/>
          <w:b/>
          <w:bCs/>
        </w:rPr>
        <w:t>教师通过对教学语言的锤炼，通过对时而简洁凝练、时而幽默风趣、时而饱含深情的教学语言的选用，就可以让让许多抽象的知识具体起来，让许多平淡的知识生动起来，让许多枯燥的知识鲜活起来，从而成功俘获学生的心，有效拉近师生间的距离，引导学生投入学习，创造轻松高效的课堂</w:t>
      </w:r>
      <w:r>
        <w:rPr>
          <w:rFonts w:hint="eastAsia"/>
          <w:b/>
          <w:bCs/>
          <w:lang w:eastAsia="zh-CN"/>
        </w:rPr>
        <w:t>。</w:t>
      </w:r>
      <w:r>
        <w:rPr>
          <w:rFonts w:hint="eastAsia"/>
          <w:b/>
          <w:bCs/>
        </w:rPr>
        <w:t>如在学习“推进祖国统一大业”中的台湾问题时，针对网络上众多台湾不愿回归祖国的舆论，我用饱含深情的语言给学生讲了一个台湾士兵的故事：在解放军炮轰金门时，有一个大陆过去的国民党士兵奉命在岛上戍守，他每天一边站岗一边眺望着大陆，望呀望呀，终于有一天夜里，趁着夜色他跳进了海里，向着大陆的方向游去。后来被抓回去接受军事法庭的审判。法官问：“你为什么要当逃兵？”士兵坐在审判席上，低头沉默不语。法官再问：“而且，你明知根本就不可能成功游到对岸，为何还要知其不可而为之呢？”再三追问之下，这个士兵慢慢地抬起头，泪流满面地说：“因为——我想妈妈！”说完哽咽无语。审判席上也鸦雀无声。最后，法官说：“作为一名军人，你触犯了军法，背叛了三民主义，毫无疑问是不合格的；但是，作为一个人，如果我是你，我早就跳了。”故事讲完后，好多同学都在擦眼睛，大家都沉浸在故事的氛围里。之后，我引导学生依托这个故事，就台湾回归问题展开讨论，经过热烈的探讨，学生一致认为：台湾必须回归祖国，因为我们本来就是一家人，血浓于水；台湾一定可以回归祖国，因为我们的祖国正日益强盛，蒸蒸日上。所以，课堂上依据教学内容选用深情的、富有感染力的教学语言，往往可以使学生集中注意力，专心学习，可以起到意想不到的效果。</w:t>
      </w:r>
    </w:p>
    <w:p>
      <w:pPr>
        <w:rPr>
          <w:rFonts w:hint="eastAsia"/>
          <w:b/>
          <w:bCs/>
        </w:rPr>
      </w:pPr>
    </w:p>
    <w:p>
      <w:pPr>
        <w:rPr>
          <w:rFonts w:hint="eastAsia"/>
          <w:b/>
          <w:bCs/>
        </w:rPr>
      </w:pPr>
      <w:r>
        <w:rPr>
          <w:rFonts w:hint="eastAsia"/>
          <w:b/>
          <w:bCs/>
          <w:lang w:val="en-US" w:eastAsia="zh-CN"/>
        </w:rPr>
        <w:t xml:space="preserve">  </w:t>
      </w:r>
      <w:r>
        <w:rPr>
          <w:rFonts w:hint="eastAsia"/>
          <w:b/>
          <w:bCs/>
        </w:rPr>
        <w:t>综上所述，有效教学在很大程度上取决于教师对教育目标，特别是课程标准的理解和把握。教师的专业素养是提高历史课堂教学有效性根本的支撑。提高历史课堂教学有效性，教师必须要更新理念，加强学习，提高修养，求新求进，善于反思，勇于创新，勤于实践，不断提升教学艺术，提高教学质量。</w:t>
      </w:r>
      <w:r>
        <w:rPr>
          <w:rFonts w:hint="eastAsia"/>
          <w:b/>
          <w:bCs/>
          <w:lang w:val="en-US" w:eastAsia="zh-CN"/>
        </w:rPr>
        <w:t xml:space="preserve"> </w:t>
      </w:r>
    </w:p>
    <w:p>
      <w:pPr>
        <w:rPr>
          <w:b/>
          <w:bCs/>
        </w:rPr>
      </w:pPr>
      <w:r>
        <w:rPr>
          <w:rFonts w:hint="eastAsia"/>
          <w:b/>
          <w:bCs/>
          <w:lang w:val="en-US" w:eastAsia="zh-CN"/>
        </w:rPr>
        <w:t>【参考文献】 </w:t>
      </w:r>
      <w:r>
        <w:rPr>
          <w:rFonts w:hint="eastAsia"/>
          <w:b/>
          <w:bCs/>
          <w:lang w:val="en-US" w:eastAsia="zh-CN"/>
        </w:rPr>
        <w:br w:type="textWrapping"/>
      </w:r>
      <w:r>
        <w:rPr>
          <w:rFonts w:hint="eastAsia"/>
          <w:b/>
          <w:bCs/>
          <w:lang w:val="en-US" w:eastAsia="zh-CN"/>
        </w:rPr>
        <w:t>[1]骆俊荣.《探究性实验教学的模型建构和实践》、《教学探索》.2005年5期 </w:t>
      </w:r>
      <w:r>
        <w:rPr>
          <w:rFonts w:hint="eastAsia"/>
          <w:b/>
          <w:bCs/>
          <w:lang w:val="en-US" w:eastAsia="zh-CN"/>
        </w:rPr>
        <w:br w:type="textWrapping"/>
      </w:r>
      <w:r>
        <w:rPr>
          <w:rFonts w:hint="eastAsia"/>
          <w:b/>
          <w:bCs/>
          <w:lang w:val="en-US" w:eastAsia="zh-CN"/>
        </w:rPr>
        <w:t>[2]赵海云.《初中历史学实验设计专题教学策略》、《教育研究》.2005年第8期</w:t>
      </w:r>
    </w:p>
    <w:p>
      <w:pPr>
        <w:rPr>
          <w:rFonts w:hint="eastAsia"/>
          <w:b/>
          <w:bCs/>
        </w:rPr>
      </w:pPr>
      <w:r>
        <w:rPr>
          <w:rFonts w:hint="eastAsia"/>
          <w:b/>
          <w:bCs/>
          <w:lang w:val="en-US" w:eastAsia="zh-CN"/>
        </w:rPr>
        <w:t xml:space="preserve"> [3]</w:t>
      </w:r>
      <w:r>
        <w:rPr>
          <w:rFonts w:hint="eastAsia"/>
          <w:b/>
          <w:bCs/>
        </w:rPr>
        <w:t>潘云红. 对</w:t>
      </w:r>
      <w:r>
        <w:rPr>
          <w:rFonts w:hint="eastAsia"/>
          <w:b/>
          <w:bCs/>
          <w:lang w:eastAsia="zh-CN"/>
        </w:rPr>
        <w:t>初中历史</w:t>
      </w:r>
      <w:r>
        <w:rPr>
          <w:rFonts w:hint="eastAsia"/>
          <w:b/>
          <w:bCs/>
        </w:rPr>
        <w:t xml:space="preserve">验证性实验的探究. </w:t>
      </w:r>
      <w:r>
        <w:rPr>
          <w:rFonts w:hint="eastAsia"/>
          <w:b/>
          <w:bCs/>
          <w:lang w:val="en-US" w:eastAsia="zh-CN"/>
        </w:rPr>
        <w:t xml:space="preserve"> 《</w:t>
      </w:r>
      <w:r>
        <w:rPr>
          <w:rFonts w:hint="eastAsia"/>
          <w:b/>
          <w:bCs/>
          <w:lang w:eastAsia="zh-CN"/>
        </w:rPr>
        <w:t>新课程</w:t>
      </w:r>
      <w:r>
        <w:rPr>
          <w:rFonts w:hint="eastAsia"/>
          <w:b/>
          <w:bCs/>
          <w:lang w:val="en-US" w:eastAsia="zh-CN"/>
        </w:rPr>
        <w:t>》</w:t>
      </w:r>
      <w:r>
        <w:rPr>
          <w:rFonts w:hint="eastAsia"/>
          <w:b/>
          <w:bCs/>
        </w:rPr>
        <w:t>.</w:t>
      </w:r>
      <w:r>
        <w:rPr>
          <w:rFonts w:hint="eastAsia"/>
          <w:b/>
          <w:bCs/>
          <w:lang w:val="en-US" w:eastAsia="zh-CN"/>
        </w:rPr>
        <w:t xml:space="preserve">  </w:t>
      </w:r>
      <w:r>
        <w:rPr>
          <w:rFonts w:hint="eastAsia"/>
          <w:b/>
          <w:bCs/>
        </w:rPr>
        <w:t xml:space="preserve">2006,6 </w:t>
      </w:r>
    </w:p>
    <w:p>
      <w:pPr>
        <w:rPr>
          <w:rFonts w:hint="eastAsia"/>
          <w:b/>
          <w:bCs/>
        </w:rPr>
      </w:pPr>
      <w:r>
        <w:rPr>
          <w:rFonts w:hint="eastAsia"/>
          <w:b/>
          <w:bCs/>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913"/>
    <w:rsid w:val="00044DDF"/>
    <w:rsid w:val="000510A0"/>
    <w:rsid w:val="0007398D"/>
    <w:rsid w:val="00080DA7"/>
    <w:rsid w:val="000906D8"/>
    <w:rsid w:val="00123FC8"/>
    <w:rsid w:val="00151D3E"/>
    <w:rsid w:val="001567B2"/>
    <w:rsid w:val="001C6C30"/>
    <w:rsid w:val="001D0D32"/>
    <w:rsid w:val="001D0FFE"/>
    <w:rsid w:val="00205837"/>
    <w:rsid w:val="00220C57"/>
    <w:rsid w:val="002375DE"/>
    <w:rsid w:val="0028702D"/>
    <w:rsid w:val="002A5423"/>
    <w:rsid w:val="002C3633"/>
    <w:rsid w:val="002F495E"/>
    <w:rsid w:val="00345F4C"/>
    <w:rsid w:val="0036140B"/>
    <w:rsid w:val="00362308"/>
    <w:rsid w:val="003643C5"/>
    <w:rsid w:val="003F610B"/>
    <w:rsid w:val="003F6355"/>
    <w:rsid w:val="00403BC6"/>
    <w:rsid w:val="00427836"/>
    <w:rsid w:val="004723F2"/>
    <w:rsid w:val="00480012"/>
    <w:rsid w:val="004A3C2A"/>
    <w:rsid w:val="004D183C"/>
    <w:rsid w:val="00507ABC"/>
    <w:rsid w:val="005965CB"/>
    <w:rsid w:val="00597531"/>
    <w:rsid w:val="005B1FF2"/>
    <w:rsid w:val="006A26C5"/>
    <w:rsid w:val="0078420A"/>
    <w:rsid w:val="007B42D3"/>
    <w:rsid w:val="008166CB"/>
    <w:rsid w:val="00893D41"/>
    <w:rsid w:val="008B2F4B"/>
    <w:rsid w:val="008E4A0C"/>
    <w:rsid w:val="008E4DC7"/>
    <w:rsid w:val="008F54AF"/>
    <w:rsid w:val="0096214E"/>
    <w:rsid w:val="009632F3"/>
    <w:rsid w:val="009922A8"/>
    <w:rsid w:val="009D5A77"/>
    <w:rsid w:val="00A0721B"/>
    <w:rsid w:val="00A07FBF"/>
    <w:rsid w:val="00A36566"/>
    <w:rsid w:val="00A545DA"/>
    <w:rsid w:val="00A63330"/>
    <w:rsid w:val="00B07AAA"/>
    <w:rsid w:val="00B406DF"/>
    <w:rsid w:val="00B437D9"/>
    <w:rsid w:val="00B516B0"/>
    <w:rsid w:val="00B56824"/>
    <w:rsid w:val="00B6257D"/>
    <w:rsid w:val="00D55817"/>
    <w:rsid w:val="00D67907"/>
    <w:rsid w:val="00D90917"/>
    <w:rsid w:val="00DC701A"/>
    <w:rsid w:val="00E33C29"/>
    <w:rsid w:val="00E558C4"/>
    <w:rsid w:val="00EA0803"/>
    <w:rsid w:val="00EB2F77"/>
    <w:rsid w:val="00ED5FE5"/>
    <w:rsid w:val="00F01C73"/>
    <w:rsid w:val="00F71763"/>
    <w:rsid w:val="00F871F9"/>
    <w:rsid w:val="00FF1235"/>
    <w:rsid w:val="0A0767EA"/>
    <w:rsid w:val="11145C14"/>
    <w:rsid w:val="7EB412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480</Words>
  <Characters>2742</Characters>
  <Lines>22</Lines>
  <Paragraphs>6</Paragraphs>
  <ScaleCrop>false</ScaleCrop>
  <LinksUpToDate>false</LinksUpToDate>
  <CharactersWithSpaces>3216</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2014-06-12T20:46:00Z</dcterms:created>
  <dc:creator>X</dc:creator>
  <cp:lastModifiedBy>Administrator</cp:lastModifiedBy>
  <dcterms:modified xsi:type="dcterms:W3CDTF">2018-01-02T09:31:10Z</dcterms:modified>
  <dc:title>            初中历史高效课堂教学策略</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