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</w:pPr>
      <w:r>
        <w:rPr>
          <w:rFonts w:hint="eastAsia"/>
        </w:rPr>
        <w:t>当前形势下对初中数学探究式教学的探讨</w:t>
      </w:r>
    </w:p>
    <w:p>
      <w:pPr>
        <w:jc w:val="center"/>
        <w:rPr>
          <w:rFonts w:ascii="Arial" w:hAnsi="Arial" w:cs="Arial"/>
          <w:color w:val="000000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山东省莱西市院上镇武备中学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 xml:space="preserve">       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史先海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 xml:space="preserve">          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  <w:t>初中数学</w:t>
      </w:r>
    </w:p>
    <w:p>
      <w:r>
        <w:rPr>
          <w:rFonts w:hint="eastAsia"/>
        </w:rPr>
        <w:t>　</w:t>
      </w:r>
      <w:r>
        <w:t xml:space="preserve"> </w:t>
      </w:r>
      <w:r>
        <w:rPr>
          <w:rFonts w:hint="eastAsia"/>
        </w:rPr>
        <w:t>摘</w:t>
      </w:r>
      <w:r>
        <w:t xml:space="preserve"> </w:t>
      </w:r>
      <w:r>
        <w:rPr>
          <w:rFonts w:hint="eastAsia"/>
        </w:rPr>
        <w:t>要</w:t>
      </w:r>
      <w:r>
        <w:t>:</w:t>
      </w:r>
      <w:r>
        <w:rPr>
          <w:rFonts w:hint="eastAsia"/>
        </w:rPr>
        <w:t>初中数学课堂教学应创设一种符合学生认知规律的、轻松和谐的教学方法，应该注重的学生自主探究和合作交流，并鼓励学生不断地自我反思，最终灵活解决数学问题。</w:t>
      </w:r>
      <w:r>
        <w:br w:type="textWrapping"/>
      </w:r>
      <w:r>
        <w:rPr>
          <w:rFonts w:hint="eastAsia"/>
        </w:rPr>
        <w:t>关键词</w:t>
      </w:r>
      <w:r>
        <w:t>:</w:t>
      </w:r>
      <w:r>
        <w:rPr>
          <w:rFonts w:hint="eastAsia"/>
        </w:rPr>
        <w:t>初中数学</w:t>
      </w:r>
      <w:r>
        <w:t xml:space="preserve"> </w:t>
      </w:r>
      <w:r>
        <w:rPr>
          <w:rFonts w:hint="eastAsia"/>
        </w:rPr>
        <w:t>探究式教学</w:t>
      </w:r>
      <w:r>
        <w:t xml:space="preserve"> </w:t>
      </w:r>
      <w:r>
        <w:rPr>
          <w:rFonts w:hint="eastAsia"/>
        </w:rPr>
        <w:t>教学方法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有效的数学学习活动不能单纯地依赖模仿和记忆，动手操作、自主探索和合作交流是学生学习数学的重要方式。因此，初中数学课堂教学应创设一种符合学生认知规律的、轻松和谐的学习氛围，应该鼓励学生自主探究和合作交流，并不断地自我反思，最终能灵活解决数学问题。在几年的数学教学中，就课堂教学的方法改革方面有了一些有益的尝试，下面谈谈我在教学中的几点做法：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一、创设情境，培养兴趣。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以创设情境为主线，根据教材的特点、教学的方法和学生的具体学情，把学生引入一种与问题有关的情境中，让学生通过观察，不断积累丰富的感性认识，让学生在实践感受中逐步认知，发展，乃至创造，以提高学生的数学素质。在数学课堂教学中情境教学的运用，可以达到提高学生的数学素质的目的。教育学家乌申斯基说：没有丝毫兴趣的强制学习，将会扼杀学生探求真理的欲望。兴趣是学习的重要动力，也是最好的老师。在实践中，我经常巧妙地创设情境，引导学生从害怕数学到爱学数学，提高学生学习数学的兴趣，取得了事半功倍的效果。如常常用实际问题或设置悬念导入新课来激发学生的求知欲；或者在教学过程中为研究需要而临时产生一些尝试性的研究活动，以及在教学过程中，学生提出了意想不到的观点或方案等。显然，关键在教师要创设好问题情境，必须要从学生的学习兴趣出发，要从知识的形成过程出发，要贴近学生生活，要带有激励性和挑战性。只有这样，才能引发学生的自主性学习，使学生的认知过程和情感过程统一起来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二、给学生自主探究的空间。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有利于创造活动的一般条件是心理的安全和心理的自由。探究式教学注重学生的探究、思考的过程，就必须使学生积极主动地探求知识，发挥创造性，就必须克服过去课堂上老师是主角，少数学生是配角，大多学生是观众、听众的旧的教学模式。探究式教学，实现由</w:t>
      </w:r>
      <w:r>
        <w:t>“</w:t>
      </w:r>
      <w:r>
        <w:rPr>
          <w:rFonts w:hint="eastAsia"/>
        </w:rPr>
        <w:t>教</w:t>
      </w:r>
      <w:r>
        <w:t>”</w:t>
      </w:r>
      <w:r>
        <w:rPr>
          <w:rFonts w:hint="eastAsia"/>
        </w:rPr>
        <w:t>向</w:t>
      </w:r>
      <w:r>
        <w:t>“</w:t>
      </w:r>
      <w:r>
        <w:rPr>
          <w:rFonts w:hint="eastAsia"/>
        </w:rPr>
        <w:t>学</w:t>
      </w:r>
      <w:r>
        <w:t>”</w:t>
      </w:r>
      <w:r>
        <w:rPr>
          <w:rFonts w:hint="eastAsia"/>
        </w:rPr>
        <w:t>过渡，转变了教师的角色，由单一知识传授者转为学生学习的帮助者与合作者，营造了一种教学民主气氛，建立了一个平等、民主、尊重、信任、友好与合作的师生、同学之问的人际关系，创造适宜于学生主动参与、主动学刊的活跃的课堂气氛，给学生保留自己的空问，尊重学生的爱好、个性和人格，以平等、宽容、友善的态度对待学生，从而形成有利于学生主体精神、创新能力健康发展的宽松教学环境，使学生的思维进入主动性、开放性、灵活性的状态；学生的情感处于自由、宽松、友好、积极的心理状态，从而使学生探究性学习进入一个自由驰骋的心灵空间。</w:t>
      </w:r>
      <w:r>
        <w:br w:type="textWrapping"/>
      </w:r>
      <w:r>
        <w:rPr>
          <w:rFonts w:hint="eastAsia"/>
        </w:rPr>
        <w:t>三、培养学生进行独立思考和自主探索。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教学应为学生提供自主探索的机会，让学生在讨论的基础上发现知识。比如讲授</w:t>
      </w:r>
      <w:r>
        <w:t>“</w:t>
      </w:r>
      <w:r>
        <w:rPr>
          <w:rFonts w:hint="eastAsia"/>
        </w:rPr>
        <w:t>轴对称图形</w:t>
      </w:r>
      <w:r>
        <w:t>”</w:t>
      </w:r>
      <w:r>
        <w:rPr>
          <w:rFonts w:hint="eastAsia"/>
        </w:rPr>
        <w:t>时，出示松树、衣服、蝴蝶、双喜等图形，让学生讨论这些图形具有的性质。学生经过讨论得出</w:t>
      </w:r>
      <w:r>
        <w:t>“</w:t>
      </w:r>
      <w:r>
        <w:rPr>
          <w:rFonts w:hint="eastAsia"/>
        </w:rPr>
        <w:t>这些图形都是沿一条直线对折；左右两边都是对称的，这些图形的两侧正好能够重合</w:t>
      </w:r>
      <w:r>
        <w:t>……”</w:t>
      </w:r>
      <w:r>
        <w:rPr>
          <w:rFonts w:hint="eastAsia"/>
        </w:rPr>
        <w:t>。学生自己得出了</w:t>
      </w:r>
      <w:r>
        <w:t>“</w:t>
      </w:r>
      <w:r>
        <w:rPr>
          <w:rFonts w:hint="eastAsia"/>
        </w:rPr>
        <w:t>轴对称图形</w:t>
      </w:r>
      <w:r>
        <w:t>”</w:t>
      </w:r>
      <w:r>
        <w:rPr>
          <w:rFonts w:hint="eastAsia"/>
        </w:rPr>
        <w:t>这个概念。为了加深学生的理解，当学习了</w:t>
      </w:r>
      <w:r>
        <w:t>“</w:t>
      </w:r>
      <w:r>
        <w:rPr>
          <w:rFonts w:hint="eastAsia"/>
        </w:rPr>
        <w:t>轴对称图形</w:t>
      </w:r>
      <w:r>
        <w:t>”</w:t>
      </w:r>
      <w:r>
        <w:rPr>
          <w:rFonts w:hint="eastAsia"/>
        </w:rPr>
        <w:t>之后，可以让学生两两提问生活中的（比如数字、字母、汉字、人体、教师中的物体等）</w:t>
      </w:r>
      <w:r>
        <w:t>“</w:t>
      </w:r>
      <w:r>
        <w:rPr>
          <w:rFonts w:hint="eastAsia"/>
        </w:rPr>
        <w:t>轴对称图形</w:t>
      </w:r>
      <w:r>
        <w:t>”</w:t>
      </w:r>
      <w:r>
        <w:rPr>
          <w:rFonts w:hint="eastAsia"/>
        </w:rPr>
        <w:t>。学生在自主探索的过程中，经历了观察、实验、归纳、类比直觉、数据处理等思维过程。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四、鼓励学生合作交流。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为了促使学生合作交流，在教学组织形式和教学方法上要变革，由原来单一的班级授课制转向班级授课制、小组合作学习多种教学的自制形式。教师可指导学生在小组中从事学习活动，借助学生之间的互动，有效地促进学生的学习，并以团体的成绩为评价标准，共同达成教学目标。在教学中，应注意如下几个方面：首先，合理分组。为了促进学生进行小组合作学习，首先应对全班同学适当分组。分组时要考虑学生的能力、兴趣、性别、背景等因素。一般讲，应遵循</w:t>
      </w:r>
      <w:r>
        <w:t>“</w:t>
      </w:r>
      <w:r>
        <w:rPr>
          <w:rFonts w:hint="eastAsia"/>
        </w:rPr>
        <w:t>组内异质、组间同质</w:t>
      </w:r>
      <w:r>
        <w:t>”</w:t>
      </w:r>
      <w:r>
        <w:rPr>
          <w:rFonts w:hint="eastAsia"/>
        </w:rPr>
        <w:t>的原则，保证每个小组在相似的水平上展开合作学习。其次，明确小组合作的目标。合作学习由教师发起，教师不是合作中的一方。这种</w:t>
      </w:r>
      <w:r>
        <w:t>“</w:t>
      </w:r>
      <w:r>
        <w:rPr>
          <w:rFonts w:hint="eastAsia"/>
        </w:rPr>
        <w:t>外部发起式</w:t>
      </w:r>
      <w:r>
        <w:t>”</w:t>
      </w:r>
      <w:r>
        <w:rPr>
          <w:rFonts w:hint="eastAsia"/>
        </w:rPr>
        <w:t>的特征决定了学生对目标的理解尤其重要。只有理解了合作目标的意义，才能使合作顺利进行。因此，在教学中，每次合作学习，教师大致应明确提出合作的目标和合作的要求。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五、自我反思，深化认知。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在教师组织下，引导启发学生进行思维过程的重新整理总结，达到认识的深化与认知结构的完善，通过反思可以有效的控制思维操作，促进理解，提高自己认知水平，促进教学观点的形成和发展，更好的进行建构活动。通过实施激励评价，让学生反思探索过程，使学生获得积极的情感体验与掌握探究学习的方法和策略，帮助学生建构知识，勉励学生勇于探索、勇于创新的精神，将学生的学习态度、情感以及克服困难的精神化成主动发展的动力，并使其提高。引导学生进行自我反思可以使学生进行自我总结、自我评价，使认识上一个台阶，逐步完善认知结构，并进一步开拓探究的空间。使学生在这些环节中，或质疑问难，或自我展现，或答疑解难。从而他们的思维得到了碰撞，认识得到了升华，体验得到了丰富。</w:t>
      </w:r>
      <w:r>
        <w:t> </w:t>
      </w:r>
      <w:r>
        <w:br w:type="textWrapping"/>
      </w:r>
      <w:r>
        <w:rPr>
          <w:rFonts w:hint="eastAsia"/>
        </w:rPr>
        <w:t>　　</w:t>
      </w:r>
      <w:r>
        <w:t xml:space="preserve"> </w:t>
      </w:r>
      <w:r>
        <w:rPr>
          <w:rFonts w:hint="eastAsia"/>
        </w:rPr>
        <w:t>总之探究式教学给学生带来的是无比的财寓，它教会了学生如何去观察、如何去思考、提出问题、解释、合作交流、如何去解决问题等各方而能力。探究教学中，创设了多元、动态、开放的课堂环境，让学生主动学习，有利于唤醒、发掘和提升学生的潜能，促进学生的自主发展，有利于形成现代人终身需要及全面发展所应具有的综合素养，促进学生认知、情感、态度、价值观和技能等方面的和谐发展，促进学生的全面发展，有利于关注学生生活世界和发展需要，促进学生的可持续发展。在课堂改革中，需要我们不断地研究探究式教学，把握教学规律，创造新形式、新方法。</w:t>
      </w:r>
    </w:p>
    <w:p>
      <w:r>
        <w:t xml:space="preserve"> </w:t>
      </w:r>
      <w:r>
        <w:rPr>
          <w:rFonts w:hint="eastAsia"/>
        </w:rPr>
        <w:t>参考文献：</w:t>
      </w:r>
      <w:r>
        <w:br w:type="textWrapping"/>
      </w:r>
      <w:r>
        <w:rPr>
          <w:rFonts w:hint="eastAsia"/>
        </w:rPr>
        <w:t>　　</w:t>
      </w:r>
      <w:r>
        <w:t xml:space="preserve"> [1]</w:t>
      </w:r>
      <w:r>
        <w:rPr>
          <w:rFonts w:hint="eastAsia"/>
        </w:rPr>
        <w:t>李晓辉</w:t>
      </w:r>
      <w:r>
        <w:t xml:space="preserve">. </w:t>
      </w:r>
      <w:r>
        <w:rPr>
          <w:rFonts w:hint="eastAsia"/>
        </w:rPr>
        <w:t>初中数学探究式教学中存在的问题及其解决对策</w:t>
      </w:r>
      <w:r>
        <w:t xml:space="preserve">[J]. </w:t>
      </w:r>
      <w:r>
        <w:rPr>
          <w:rFonts w:hint="eastAsia"/>
        </w:rPr>
        <w:t>读与写</w:t>
      </w:r>
      <w:r>
        <w:t>(</w:t>
      </w:r>
      <w:r>
        <w:rPr>
          <w:rFonts w:hint="eastAsia"/>
        </w:rPr>
        <w:t>教育教学刊</w:t>
      </w:r>
      <w:r>
        <w:t>),2014,01:77. </w:t>
      </w:r>
      <w:r>
        <w:br w:type="textWrapping"/>
      </w:r>
      <w:r>
        <w:rPr>
          <w:rFonts w:hint="eastAsia"/>
        </w:rPr>
        <w:t>　　</w:t>
      </w:r>
      <w:r>
        <w:t xml:space="preserve"> [2]</w:t>
      </w:r>
      <w:r>
        <w:rPr>
          <w:rFonts w:hint="eastAsia"/>
        </w:rPr>
        <w:t>何亚锋</w:t>
      </w:r>
      <w:r>
        <w:t xml:space="preserve">. </w:t>
      </w:r>
      <w:r>
        <w:rPr>
          <w:rFonts w:hint="eastAsia"/>
        </w:rPr>
        <w:t>浅谈初中数学探究式教学的教学策略</w:t>
      </w:r>
      <w:r>
        <w:t xml:space="preserve">[J]. </w:t>
      </w:r>
      <w:r>
        <w:rPr>
          <w:rFonts w:hint="eastAsia"/>
        </w:rPr>
        <w:t>语文天地</w:t>
      </w:r>
      <w:r>
        <w:t>,2011,19:32-33. </w:t>
      </w:r>
      <w:r>
        <w:br w:type="textWrapping"/>
      </w:r>
      <w:r>
        <w:rPr>
          <w:rFonts w:hint="eastAsia"/>
        </w:rPr>
        <w:t>　　</w:t>
      </w:r>
      <w:r>
        <w:t xml:space="preserve"> [3]</w:t>
      </w:r>
      <w:r>
        <w:rPr>
          <w:rFonts w:hint="eastAsia"/>
        </w:rPr>
        <w:t>刘晶鑫</w:t>
      </w:r>
      <w:r>
        <w:t xml:space="preserve">. </w:t>
      </w:r>
      <w:r>
        <w:rPr>
          <w:rFonts w:hint="eastAsia"/>
        </w:rPr>
        <w:t>初中数学探究式教学问题研究</w:t>
      </w:r>
      <w:r>
        <w:t>[D].</w:t>
      </w:r>
      <w:r>
        <w:rPr>
          <w:rFonts w:hint="eastAsia"/>
        </w:rPr>
        <w:t>信阳师范学院</w:t>
      </w:r>
      <w:r>
        <w:t>,2013.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266BE"/>
    <w:rsid w:val="00400C37"/>
    <w:rsid w:val="004A4AB7"/>
    <w:rsid w:val="00673075"/>
    <w:rsid w:val="00807D5D"/>
    <w:rsid w:val="00CE770A"/>
    <w:rsid w:val="49C266BE"/>
    <w:rsid w:val="70B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7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Heading 3 Char"/>
    <w:basedOn w:val="5"/>
    <w:link w:val="3"/>
    <w:semiHidden/>
    <w:uiPriority w:val="9"/>
    <w:rPr>
      <w:rFonts w:ascii="Calibri" w:hAnsi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389</Words>
  <Characters>2218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2016-03-08T12:05:00Z</dcterms:created>
  <dc:creator>Administrator</dc:creator>
  <cp:lastModifiedBy>Administrator</cp:lastModifiedBy>
  <dcterms:modified xsi:type="dcterms:W3CDTF">2017-10-28T08:20:17Z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