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小学班主任管理艺术浅谈</w:t>
      </w:r>
    </w:p>
    <w:p>
      <w:pPr>
        <w:jc w:val="center"/>
      </w:pPr>
      <w:r>
        <w:rPr>
          <w:rFonts w:hint="eastAsia"/>
        </w:rPr>
        <w:t>山东省即墨市七级中心小学</w:t>
      </w:r>
      <w:r>
        <w:t xml:space="preserve">    </w:t>
      </w:r>
      <w:r>
        <w:rPr>
          <w:rFonts w:hint="eastAsia"/>
        </w:rPr>
        <w:t>宋良福</w:t>
      </w:r>
      <w:r>
        <w:t xml:space="preserve">    </w:t>
      </w:r>
      <w:r>
        <w:rPr>
          <w:rFonts w:hint="eastAsia"/>
        </w:rPr>
        <w:t>小学班主任</w:t>
      </w:r>
    </w:p>
    <w:p>
      <w:r>
        <w:rPr>
          <w:rFonts w:hint="eastAsia"/>
        </w:rPr>
        <w:t>摘要；面对我国基础教育课程改革的逐步深入，随着素质教育的全面实施，人们对教育重要性的认识普遍提高，来自家长，社会对学校教育的要求也越来越高，这对小学班主任的管理工作提出了新的要求。乌申斯基指出：“在教育中，一切应当以教育者的个性为基础……只有个性影响个性的发展和定性</w:t>
      </w:r>
      <w:r>
        <w:t>,</w:t>
      </w:r>
      <w:r>
        <w:rPr>
          <w:rFonts w:hint="eastAsia"/>
        </w:rPr>
        <w:t>只有性格才能养成性格</w:t>
      </w:r>
      <w:r>
        <w:t>.</w:t>
      </w:r>
      <w:r>
        <w:rPr>
          <w:rFonts w:hint="eastAsia"/>
        </w:rPr>
        <w:t>”也就是说</w:t>
      </w:r>
      <w:r>
        <w:t>,</w:t>
      </w:r>
      <w:r>
        <w:rPr>
          <w:rFonts w:hint="eastAsia"/>
        </w:rPr>
        <w:t>教育学生的基础</w:t>
      </w:r>
      <w:r>
        <w:t>,</w:t>
      </w:r>
      <w:r>
        <w:rPr>
          <w:rFonts w:hint="eastAsia"/>
        </w:rPr>
        <w:t>是要用良好的品格去感染、教育学生。</w:t>
      </w:r>
    </w:p>
    <w:p>
      <w:r>
        <w:rPr>
          <w:rFonts w:hint="eastAsia"/>
        </w:rPr>
        <w:t>关键词：</w:t>
      </w:r>
      <w:bookmarkStart w:id="0" w:name="_GoBack"/>
      <w:r>
        <w:rPr>
          <w:rFonts w:hint="eastAsia"/>
        </w:rPr>
        <w:t>小学班主任；管理艺术；浅谈</w:t>
      </w:r>
    </w:p>
    <w:bookmarkEnd w:id="0"/>
    <w:p>
      <w:r>
        <w:rPr>
          <w:rFonts w:hint="eastAsia"/>
        </w:rPr>
        <w:t>班主任是班级工作的组织者、管理者和策划者，班主任发自内心的真诚关爱和信任尊重将会得到学生的情感认同，从而促进学生的健康发展。假若班主任采用专制、冷酷、高压式的管理方法，极易使学生产生紧张、焦虑、恐惧、自卑等心理。而这种心理一旦形成，将会对学生的学习、生活、个人感受，师生关系产生强烈的冲击，学生的自尊心受到极大的打击，自信心遭受严重挫伤，往往认为自己一无是处而自暴自弃。如此恶性循环，久而久之，师生关系对立，班级管理将会陷入僵局。由此看来，不能忽视一件小事，学生会因为一件小事而获得成功的喜悦，也会因为一件小事而跌入人生的泥沼。</w:t>
      </w:r>
    </w:p>
    <w:p>
      <w:r>
        <w:t>1.</w:t>
      </w:r>
      <w:r>
        <w:rPr>
          <w:rFonts w:hint="eastAsia"/>
        </w:rPr>
        <w:t>要动之以情、晓之以理</w:t>
      </w:r>
    </w:p>
    <w:p>
      <w:r>
        <w:rPr>
          <w:rFonts w:hint="eastAsia"/>
        </w:rPr>
        <w:t>所谓“知已知彼、百战百胜”。做好班级管理工作，对培养德、智、体、美、劳全面发展的建设人才，有着十分重要的意义。作为小学生，学习任务繁重，面临着升学的压力。因此，班主任在接管一个班级后，应当调查、了解清楚每一个学生的学习、生活、个性、心理、家庭等方面的情况，这是班级管理的必要条件。班主任针对不同性格的学生，要采用不同的教育方法</w:t>
      </w:r>
      <w:r>
        <w:t>.</w:t>
      </w:r>
      <w:r>
        <w:rPr>
          <w:rFonts w:hint="eastAsia"/>
        </w:rPr>
        <w:t>帮助他们发扬优点的同时，改正缺点。普通班的学生，大部分都是学习、德育较差的学生。这类学生还有共同的特点就是家庭存在各种不同的问题。他们个性鲜明，爱走极端，处理问题较为冲动，和老师有抵触情绪，封闭自己的内心世界。所以班主任在开展班级管理工作中，随时都可能出现与班规、校规相悖的举动。这时，教师不要贸然地对学生的举动横加指责，更不要对学生采取体罚或变相体罚的行动，应始终坚持“晓之以理，动之以情”的原则。要以师生平等的身份去问清缘由，要用饱满的热情去温暖学生的心灵。对遇到困难和受到挫折的学生教师要伸出授助之手，学生犯了错误教师应及时给予中肯的批评。这样才能帮助学生树立起正确的人生观、价值观，从而为学生健康地迈入人生的旅途打下坚实的基础。</w:t>
      </w:r>
    </w:p>
    <w:p>
      <w:r>
        <w:t>2.</w:t>
      </w:r>
      <w:r>
        <w:rPr>
          <w:rFonts w:hint="eastAsia"/>
        </w:rPr>
        <w:t>科学管理是实现教学目标的重要途径</w:t>
      </w:r>
    </w:p>
    <w:p>
      <w:r>
        <w:rPr>
          <w:rFonts w:hint="eastAsia"/>
        </w:rPr>
        <w:t>班级管理要树立科学发展观，内容和方法要不断创新，要不断深入研究管理艺术和学生心理，紧密结合社会大背景和班级的实际情况，做到有的放矢，鼓励先进，激励后进，从而营造出比学赶超的学习氛围。班级管理是一项综合的艺术，班主任工作又是一个表演的过程，这一过程同电影、话剧表演十分相似。不管导演怎么样“说戏”，最终还是要通过演员把导演的意图经过自己的理解表现出来。我们曾经看到许多教师在参加优秀教师经验交流时，听的津津有味，记得详详细细，但是回到学校，回到自己的班级，别人的经验却一点用不上，教学工作依然如故。这是什么原因呢？笔者认为，学习别人的教学艺术，不能照搬，而是要有一个消化吸收的过程，别人的艺术要结合自己班级的实际情况，经过自己的头脑思考和再加工，经过教育实践的反复检验和不断修整，才能修成符合自己个性特点的教育教学技巧。在表达过程中必定有大量的情感投入。一个真正热爱学生的教师，他的整个教育教学过程，乃至整个生活都是与学生息息相通的，学生的愉悦是教师的愉悦，学生的悲伤是教师的悲伤，学生的成功便是教师的教育目的所在。</w:t>
      </w:r>
    </w:p>
    <w:p>
      <w:r>
        <w:rPr>
          <w:rFonts w:hint="eastAsia"/>
        </w:rPr>
        <w:t>其次，在班级管理中要做到“四心”。著名教育家潘光且说过：“做师表者的责任不仅仅在于灌输一些知识，而在于把自己的人格和盘托出，做人家的榜样。”班主任是班级的组织者、领导者和教育者，其一言一行都给学生留下深刻的印象。因此，一个优秀的班主任要搞好班级管理，必须做到“四心”，即诚心、爱心、耐心和责任心。</w:t>
      </w:r>
    </w:p>
    <w:p>
      <w:r>
        <w:t>1.</w:t>
      </w:r>
      <w:r>
        <w:rPr>
          <w:rFonts w:hint="eastAsia"/>
        </w:rPr>
        <w:t>诚心</w:t>
      </w:r>
      <w:r>
        <w:t>——</w:t>
      </w:r>
      <w:r>
        <w:rPr>
          <w:rFonts w:hint="eastAsia"/>
        </w:rPr>
        <w:t>班主任管理艺术的根本</w:t>
      </w:r>
    </w:p>
    <w:p>
      <w:r>
        <w:rPr>
          <w:rFonts w:hint="eastAsia"/>
        </w:rPr>
        <w:t>在日常工作中，班主任要全面指导。统一协调，让学生德、智、体、美、劳各方面健康发展。班主任要热爱教师职业，忠于教育事业，胞怀宽广，富于爱心，自学加强自身修养。要情着一颗真诚的心对待每一位学生，努力做到不偏倚、不歧视，不因家长的身分、地位左右自己的态度，要平等地对待全体学生、无亲疏远近、厚此薄彼之分，只有这样才能消除学生的种种担忧，让他们认识到自己的价值，营造一个平等地、和谐、公平竞争的学习环境。</w:t>
      </w:r>
    </w:p>
    <w:p>
      <w:r>
        <w:t>2.</w:t>
      </w:r>
      <w:r>
        <w:rPr>
          <w:rFonts w:hint="eastAsia"/>
        </w:rPr>
        <w:t>爱心</w:t>
      </w:r>
      <w:r>
        <w:t>——</w:t>
      </w:r>
      <w:r>
        <w:rPr>
          <w:rFonts w:hint="eastAsia"/>
        </w:rPr>
        <w:t>班主任管理艺术的重要因素</w:t>
      </w:r>
    </w:p>
    <w:p>
      <w:r>
        <w:rPr>
          <w:rFonts w:hint="eastAsia"/>
        </w:rPr>
        <w:t>当学生有过失时，班主任要用一颗博大的爱心来宽容学生。宽容犹如冬日的火炉，能融化冰冻的情感。当班主任被学生冒犯时，就这样对自己说：我宽容你，因为我爱你；我爱你；因为我懂你；我懂你，因为二十年前我是你。著名教育家苏霍姆林斯基就曾诚恳地告诫老师，“时刻都不要忘记自己也曾是孩子”。一个教师的心胸应该像大海一样宽广。作为与学生朝夕相处的班主任，必须为人师表，既以德昭人，又以德带人，将“导”与“阻”有机结合起来。批评教育要注重效果，找准“症结”所在，抓住问题的实质。把握火候和分寸，坚持实事求是，晓之以理，动之以情。</w:t>
      </w:r>
    </w:p>
    <w:p>
      <w:r>
        <w:t>3.</w:t>
      </w:r>
      <w:r>
        <w:rPr>
          <w:rFonts w:hint="eastAsia"/>
        </w:rPr>
        <w:t>耐心</w:t>
      </w:r>
      <w:r>
        <w:t>——</w:t>
      </w:r>
      <w:r>
        <w:rPr>
          <w:rFonts w:hint="eastAsia"/>
        </w:rPr>
        <w:t>班主任教学管理必备的素质</w:t>
      </w:r>
    </w:p>
    <w:p>
      <w:r>
        <w:rPr>
          <w:rFonts w:hint="eastAsia"/>
        </w:rPr>
        <w:t>班主任要保持一种平常心和足够的耐心，要尊重学生之间的个性差异，班主任要了解每个学生，针对性地制定管理目标，保护他们的自尊心，尤其是后进生的自尊心。日期常工作要把注意力放在发现学生特长上，不同的学生用不同的方法教育引导，激励学生向自身特长发展，要给学生以成功的体验，使学生体会到自身的价值。还要重视培养学生良好的心理素质，培养学生坚强的意志、开朗的性格、乐观向上的的品格。要多关注学生心理变化，及时做好心理疏导工作，使每一位学生都有健全的、良好的人格。</w:t>
      </w:r>
    </w:p>
    <w:p>
      <w:r>
        <w:t>4.</w:t>
      </w:r>
      <w:r>
        <w:rPr>
          <w:rFonts w:hint="eastAsia"/>
        </w:rPr>
        <w:t>责任心</w:t>
      </w:r>
      <w:r>
        <w:t>——</w:t>
      </w:r>
      <w:r>
        <w:rPr>
          <w:rFonts w:hint="eastAsia"/>
        </w:rPr>
        <w:t>历史赋予班主任的神圣使命</w:t>
      </w:r>
    </w:p>
    <w:p>
      <w:r>
        <w:rPr>
          <w:rFonts w:hint="eastAsia"/>
        </w:rPr>
        <w:t>班主任工作不仅关系到学生的健康成长，同时也关系到全民素质的提高和国家的繁荣。班主任是学生现在的引路人，又是学生未来发展的设计师。因此，班主任更应树立坚定的事业心和崇高的责任感，因材施教，在工作方法和工作艺术上不断推陈出新。</w:t>
      </w:r>
    </w:p>
    <w:p>
      <w:r>
        <w:rPr>
          <w:rFonts w:hint="eastAsia"/>
        </w:rPr>
        <w:t>参考文献</w:t>
      </w:r>
    </w:p>
    <w:p>
      <w:r>
        <w:t>1</w:t>
      </w:r>
      <w:r>
        <w:tab/>
      </w:r>
      <w:r>
        <w:rPr>
          <w:rFonts w:hint="eastAsia"/>
        </w:rPr>
        <w:t>戴玉强</w:t>
      </w:r>
      <w:r>
        <w:t>;;</w:t>
      </w:r>
      <w:r>
        <w:fldChar w:fldCharType="begin"/>
      </w:r>
      <w:r>
        <w:instrText xml:space="preserve"> HYPERLINK "http://www.cnki.com.cn/Article/CJFDTOTAL-DYXT200907098.htm%20%20%20%20%20%20%20%20%20%20%20%20%20%20%20%20%20%20%20%20%20%20%20%20%20%20" \t "http://www.cnki.com.cn/Article/_blank" </w:instrText>
      </w:r>
      <w:r>
        <w:fldChar w:fldCharType="separate"/>
      </w:r>
      <w:r>
        <w:rPr>
          <w:rFonts w:hint="eastAsia"/>
        </w:rPr>
        <w:t>简谈学校班主任的优势</w:t>
      </w:r>
      <w:r>
        <w:rPr>
          <w:rFonts w:hint="eastAsia"/>
        </w:rPr>
        <w:fldChar w:fldCharType="end"/>
      </w:r>
      <w:r>
        <w:t>[J];</w:t>
      </w:r>
      <w:r>
        <w:rPr>
          <w:rFonts w:hint="eastAsia"/>
        </w:rPr>
        <w:t>读与写</w:t>
      </w:r>
      <w:r>
        <w:t>(</w:t>
      </w:r>
      <w:r>
        <w:rPr>
          <w:rFonts w:hint="eastAsia"/>
        </w:rPr>
        <w:t>教育教学刊</w:t>
      </w:r>
      <w:r>
        <w:t>);2009</w:t>
      </w:r>
      <w:r>
        <w:rPr>
          <w:rFonts w:hint="eastAsia"/>
        </w:rPr>
        <w:t>年</w:t>
      </w:r>
      <w:r>
        <w:t>07</w:t>
      </w:r>
      <w:r>
        <w:rPr>
          <w:rFonts w:hint="eastAsia"/>
        </w:rPr>
        <w:t>期</w:t>
      </w:r>
    </w:p>
    <w:p>
      <w:r>
        <w:t>2</w:t>
      </w:r>
      <w:r>
        <w:tab/>
      </w:r>
      <w:r>
        <w:rPr>
          <w:rFonts w:hint="eastAsia"/>
        </w:rPr>
        <w:t>冯文波</w:t>
      </w:r>
      <w:r>
        <w:t>;;</w:t>
      </w:r>
      <w:r>
        <w:fldChar w:fldCharType="begin"/>
      </w:r>
      <w:r>
        <w:instrText xml:space="preserve"> HYPERLINK "http://www.cnki.com.cn/Article/CJFDTOTAL-KSJY201008053.htm%20%20%20%20%20%20%20%20%20%20%20%20%20%20%20%20%20%20%20%20%20%20%20%20%20%20" \t "http://www.cnki.com.cn/Article/_blank" </w:instrText>
      </w:r>
      <w:r>
        <w:fldChar w:fldCharType="separate"/>
      </w:r>
      <w:r>
        <w:rPr>
          <w:rFonts w:hint="eastAsia"/>
        </w:rPr>
        <w:t>浅谈班主任教育艺术的运用</w:t>
      </w:r>
      <w:r>
        <w:rPr>
          <w:rFonts w:hint="eastAsia"/>
        </w:rPr>
        <w:fldChar w:fldCharType="end"/>
      </w:r>
      <w:r>
        <w:t>[J];</w:t>
      </w:r>
      <w:r>
        <w:rPr>
          <w:rFonts w:hint="eastAsia"/>
        </w:rPr>
        <w:t>考试</w:t>
      </w:r>
      <w:r>
        <w:t>(</w:t>
      </w:r>
      <w:r>
        <w:rPr>
          <w:rFonts w:hint="eastAsia"/>
        </w:rPr>
        <w:t>教研</w:t>
      </w:r>
      <w:r>
        <w:t>);2010</w:t>
      </w:r>
      <w:r>
        <w:rPr>
          <w:rFonts w:hint="eastAsia"/>
        </w:rPr>
        <w:t>年</w:t>
      </w:r>
      <w:r>
        <w:t>08</w:t>
      </w:r>
      <w:r>
        <w:rPr>
          <w:rFonts w:hint="eastAsia"/>
        </w:rPr>
        <w:t>期</w:t>
      </w:r>
    </w:p>
    <w:p>
      <w:r>
        <w:t>3</w:t>
      </w:r>
      <w:r>
        <w:tab/>
      </w:r>
      <w:r>
        <w:rPr>
          <w:rFonts w:hint="eastAsia"/>
        </w:rPr>
        <w:t>冯淑芳</w:t>
      </w:r>
      <w:r>
        <w:t>;;</w:t>
      </w:r>
      <w:r>
        <w:fldChar w:fldCharType="begin"/>
      </w:r>
      <w:r>
        <w:instrText xml:space="preserve"> HYPERLINK "http://www.cnki.com.cn/Article/CJFDTOTAL-XKCH201008302.htm%20%20%20%20%20%20%20%20%20%20%20%20%20%20%20%20%20%20%20%20%20%20%20%20%20%20" \t "http://www.cnki.com.cn/Article/_blank" </w:instrText>
      </w:r>
      <w:r>
        <w:fldChar w:fldCharType="separate"/>
      </w:r>
      <w:r>
        <w:rPr>
          <w:rFonts w:hint="eastAsia"/>
        </w:rPr>
        <w:t>利用班主任教育艺术</w:t>
      </w:r>
      <w:r>
        <w:rPr>
          <w:rFonts w:hint="eastAsia"/>
        </w:rPr>
        <w:fldChar w:fldCharType="end"/>
      </w:r>
      <w:r>
        <w:t>[J];</w:t>
      </w:r>
      <w:r>
        <w:rPr>
          <w:rFonts w:hint="eastAsia"/>
        </w:rPr>
        <w:t>新课程</w:t>
      </w:r>
      <w:r>
        <w:t>(</w:t>
      </w:r>
      <w:r>
        <w:rPr>
          <w:rFonts w:hint="eastAsia"/>
        </w:rPr>
        <w:t>教育学术</w:t>
      </w:r>
      <w:r>
        <w:t>);2010</w:t>
      </w:r>
      <w:r>
        <w:rPr>
          <w:rFonts w:hint="eastAsia"/>
        </w:rPr>
        <w:t>年</w:t>
      </w:r>
      <w:r>
        <w:t>08</w:t>
      </w:r>
      <w:r>
        <w:rPr>
          <w:rFonts w:hint="eastAsia"/>
        </w:rPr>
        <w:t>期</w:t>
      </w:r>
    </w:p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82BC9"/>
    <w:rsid w:val="00307197"/>
    <w:rsid w:val="004A431B"/>
    <w:rsid w:val="004E37DC"/>
    <w:rsid w:val="00A00A1A"/>
    <w:rsid w:val="00A30829"/>
    <w:rsid w:val="1CFF3C7A"/>
    <w:rsid w:val="27CC3C5C"/>
    <w:rsid w:val="2B9D3302"/>
    <w:rsid w:val="4EF8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457</Words>
  <Characters>2605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2016-03-01T08:46:00Z</dcterms:created>
  <dc:creator>Administrator</dc:creator>
  <cp:lastModifiedBy>Administrator</cp:lastModifiedBy>
  <dcterms:modified xsi:type="dcterms:W3CDTF">2017-10-28T03:48:37Z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