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27" w:rsidRDefault="00C01CAB" w:rsidP="00C01CAB">
      <w:pPr>
        <w:jc w:val="center"/>
      </w:pPr>
      <w:bookmarkStart w:id="0" w:name="_GoBack"/>
      <w:bookmarkEnd w:id="0"/>
      <w:r w:rsidRPr="00C01CAB">
        <w:rPr>
          <w:rFonts w:hint="eastAsia"/>
          <w:b/>
          <w:sz w:val="32"/>
          <w:szCs w:val="32"/>
        </w:rPr>
        <w:t>如何在小学语文教学中培养学生的语感</w:t>
      </w:r>
      <w:r>
        <w:rPr>
          <w:rFonts w:hint="eastAsia"/>
        </w:rPr>
        <w:br/>
      </w:r>
      <w:r>
        <w:rPr>
          <w:rFonts w:hint="eastAsia"/>
        </w:rPr>
        <w:t>山东省平度市洪山小学</w:t>
      </w:r>
      <w:r>
        <w:rPr>
          <w:rFonts w:hint="eastAsia"/>
        </w:rPr>
        <w:t xml:space="preserve">      </w:t>
      </w:r>
      <w:r>
        <w:rPr>
          <w:rFonts w:hint="eastAsia"/>
        </w:rPr>
        <w:t>陈玲</w:t>
      </w:r>
      <w:r>
        <w:rPr>
          <w:rFonts w:hint="eastAsia"/>
        </w:rPr>
        <w:t xml:space="preserve">     </w:t>
      </w:r>
      <w:r>
        <w:rPr>
          <w:rFonts w:hint="eastAsia"/>
        </w:rPr>
        <w:t>小学语文</w:t>
      </w:r>
    </w:p>
    <w:p w:rsidR="00890627" w:rsidRDefault="00C01CAB">
      <w:r>
        <w:rPr>
          <w:rFonts w:hint="eastAsia"/>
        </w:rPr>
        <w:t>摘要：</w:t>
      </w:r>
      <w:r>
        <w:t>语文教学要使学生在阅读能力上具有一定的语言感受能力，培养学生语感是语文教学的重要任务。但是现在的小学语文教学似乎长期艰难跋涉在应试的崎岖小道上。注重语文知识的传授，片面强调对语文思想内容、篇章结构的详尽剖析，忽视了从语言文字中获取感悟的美感，造成一片片鲜明生动的课文变成了干巴巴的枯树干，让本应精彩灵动的课堂变得毫无生机。使语文教学在一定程度上陷入误区，造成学生语感素质不高，语文素质总体不尽人意。现实中我们在语文课上所作的那些枯煤无味的讲解，在作业上所画的那些条条杠杠，已经使学生越来越厌烦，这就告诉我们在语文</w:t>
      </w:r>
      <w:r>
        <w:t>阅读教学中语感培养是至关重要的语感实际上就是对语言文字的敏锐感受，是一种对语言文字的正确的丰富的了解力。语感强调的是个人的经验、个人的感悟、个人的语言修养。一个人的言语能力的成熟，具体表现在对语言的感受能力，对言语文字的感悟能力，用言语思维的灵敏程度，用言语表达的正确、快速能力。语感敏锐的人，往往能迅速、直接地捕捉到文字信息的丰富内涵。还有弦外之音、音外之意。</w:t>
      </w:r>
      <w:r>
        <w:rPr>
          <w:rFonts w:hint="eastAsia"/>
        </w:rPr>
        <w:br/>
      </w:r>
      <w:r>
        <w:rPr>
          <w:rFonts w:hint="eastAsia"/>
        </w:rPr>
        <w:t>关键词：小学语文教学；培养；语感；小学生</w:t>
      </w:r>
      <w:r>
        <w:rPr>
          <w:rFonts w:hint="eastAsia"/>
        </w:rPr>
        <w:br/>
      </w:r>
      <w:r>
        <w:rPr>
          <w:rFonts w:hint="eastAsia"/>
        </w:rPr>
        <w:t>小学语文课堂教学中培养学生的语感具有重要的现实意义。学生语文水平的提高不能依靠教师对词法、语法、章法的讲解</w:t>
      </w:r>
      <w:r>
        <w:rPr>
          <w:rFonts w:hint="eastAsia"/>
        </w:rPr>
        <w:t>讲出来，也不能依靠教师对课文的详尽分析分析出来，学生语文水平的提高，只有在学生听、说、读、写的实践活动中才能实现，只有在学生自身主动参与的语文课。语文教学应该摒弃繁琐分析，注重感悟。让学生在教师启发、诱导和鼓励下，自己用心去思考语言文字的内涵，去咀嚼语言文字的滋味，去体验语言文字中蕴含着的思想感情。</w:t>
      </w:r>
      <w:r>
        <w:rPr>
          <w:rFonts w:hint="eastAsia"/>
        </w:rPr>
        <w:br/>
      </w:r>
      <w:r>
        <w:rPr>
          <w:rFonts w:hint="eastAsia"/>
        </w:rPr>
        <w:t>一、以读为本，培养语感</w:t>
      </w:r>
      <w:r>
        <w:rPr>
          <w:rFonts w:hint="eastAsia"/>
        </w:rPr>
        <w:br/>
      </w:r>
      <w:r>
        <w:rPr>
          <w:rFonts w:hint="eastAsia"/>
        </w:rPr>
        <w:t>“读”，注于目，出于口，闻于耳，记于心；是多种感官参与的以声释义的活动，是把文字符号转化成声音，直接感受语言、训练语感的基本方式，是在语感习得过程中一个最有效的言语实践方式。既是理解语言</w:t>
      </w:r>
      <w:r>
        <w:rPr>
          <w:rFonts w:hint="eastAsia"/>
        </w:rPr>
        <w:t>、积累语言的有效手段，更是培养学生语感的必经之路。古人云：“书读百遍，其义自现”，“读”是我国传统语文教学的精粹。汉语言文字固有的音韵美、意境美、文章结构的严谨美，都需要通过有指导、有要求的反复吟诵，品尝“文中味”，悟出“文外意。”在课堂中要留给学生充分的时间和空间，引导学生多读书，充分利用机会让学生通过朗读、默读、复读、赛读、整体读、部分读、引读、分角色朗读、范读等多种形式，从读中得到感悟，训练语感。咬文嚼字，品味语言是语感训练的关键环节。朱熹对此有过精辟的解释：“大凡读书，须是熟读，读熟了自精读，精熟后</w:t>
      </w:r>
      <w:r>
        <w:rPr>
          <w:rFonts w:hint="eastAsia"/>
        </w:rPr>
        <w:t>理自见得。如吃果子一般，劈头方咬开，未见滋味便吃；须是细嚼教烂，则滋味自出，方始识得这个是甜、是苦、是辛，始为知味。”由此，我们在课堂上要着力引导学生推敲词句，品析文本，通过文字这座桥梁与作者会面，在文本、师生、作者和编者间形成平等的对话，感悟用词的准确性，感悟语句的意境，体验语句的情感，增强语感的灵敏度。具体教学时可引导学生通过“加、减、调、换”等方式来训练和提高学生的语感。</w:t>
      </w:r>
      <w:r>
        <w:rPr>
          <w:rFonts w:hint="eastAsia"/>
        </w:rPr>
        <w:br/>
      </w:r>
      <w:r>
        <w:rPr>
          <w:rFonts w:hint="eastAsia"/>
        </w:rPr>
        <w:br/>
      </w:r>
      <w:r>
        <w:rPr>
          <w:rFonts w:hint="eastAsia"/>
        </w:rPr>
        <w:t>二</w:t>
      </w:r>
      <w:r>
        <w:rPr>
          <w:rFonts w:hint="eastAsia"/>
        </w:rPr>
        <w:t>、想象参与，激发语感</w:t>
      </w:r>
      <w:r>
        <w:rPr>
          <w:rFonts w:hint="eastAsia"/>
        </w:rPr>
        <w:br/>
      </w:r>
      <w:r>
        <w:rPr>
          <w:rFonts w:hint="eastAsia"/>
        </w:rPr>
        <w:t>“作者胸有境，入境始与亲。”教学中，如何使学生领悟文章的情境呢？叶老曾说：“必须驱谴我们的想象，才能通过</w:t>
      </w:r>
      <w:r>
        <w:rPr>
          <w:rFonts w:hint="eastAsia"/>
        </w:rPr>
        <w:t>文字，达到这个目的。”可见语感同想象是紧密联系的，在阅读教学中运用形象思维，启发学生想象，必然会在学生的心中产生“内心视像”。它能使课文内容像电影一样，在学生头脑中一一闪过，让学生产生身临其境之感，引起感情共鸣。可以说联想和想象是培养语感的翅膀。想象的过程不但是引发学生调动知识储备的过程，而且是学生在感知作品内容的表象形式的过程。美国教育心理学家加涅认为：“学习的过程是逐渐</w:t>
      </w:r>
      <w:r>
        <w:rPr>
          <w:rFonts w:hint="eastAsia"/>
        </w:rPr>
        <w:lastRenderedPageBreak/>
        <w:t>积累的过程。”语言学习更需要积累。巴金曾说：“读多了，读熟了，常常可以顺口背出来，也就慢慢体会到他们的好处，也就慢慢地摸到文章的调子。”</w:t>
      </w:r>
      <w:r>
        <w:rPr>
          <w:rFonts w:hint="eastAsia"/>
        </w:rPr>
        <w:t xml:space="preserve"> </w:t>
      </w:r>
      <w:r>
        <w:rPr>
          <w:rFonts w:hint="eastAsia"/>
        </w:rPr>
        <w:t>“胸藏万汇凭吞吐，笔有千钧任歙张。”</w:t>
      </w:r>
      <w:r>
        <w:rPr>
          <w:rFonts w:hint="eastAsia"/>
        </w:rPr>
        <w:t xml:space="preserve"> </w:t>
      </w:r>
      <w:r>
        <w:rPr>
          <w:rFonts w:hint="eastAsia"/>
        </w:rPr>
        <w:t>“读书破万卷，下笔如有神”。可见，熟读成诵，广泛阅读，是储备语言材料，培养语感，发展语言能力的一个必不可少的环节。</w:t>
      </w:r>
      <w:r>
        <w:rPr>
          <w:rFonts w:hint="eastAsia"/>
        </w:rPr>
        <w:br/>
      </w:r>
      <w:r>
        <w:t>三、创设教学情境，以形象促语感</w:t>
      </w:r>
      <w:r>
        <w:rPr>
          <w:rFonts w:hint="eastAsia"/>
        </w:rPr>
        <w:br/>
      </w:r>
      <w:r>
        <w:rPr>
          <w:rFonts w:hint="eastAsia"/>
        </w:rPr>
        <w:t>阅读教学中常遇到一些抽象的、曲折委婉的、情深意长的内容，学生很难领会、理解。只有使概括的东西变得具体形象，学生才有可能触景生情、浮想联翩，才能对词句有具体感受，进而达到领悟。因此，在教学中。借助导语、演示、图片、简笔画、媒体等直观形象的手段，化抽象为形象，让学生感受、体会字里行间的情韵气势，为学生的想像、领会、说话提供语境</w:t>
      </w:r>
      <w:r>
        <w:rPr>
          <w:rFonts w:hint="eastAsia"/>
        </w:rPr>
        <w:t>，培养他们敏锐的语感。</w:t>
      </w:r>
      <w:r>
        <w:rPr>
          <w:rFonts w:hint="eastAsia"/>
        </w:rPr>
        <w:br/>
        <w:t>1</w:t>
      </w:r>
      <w:r>
        <w:rPr>
          <w:rFonts w:hint="eastAsia"/>
        </w:rPr>
        <w:t>、精心设计导语。精美的导语可创设情境，渲染气氛，从而拨动学生的“情弦”。往往教师娓娓道来的导语不但使学生从形式上、内容上感受知识，更能受到强烈的语感熏陶。</w:t>
      </w:r>
      <w:r>
        <w:rPr>
          <w:rFonts w:hint="eastAsia"/>
        </w:rPr>
        <w:br/>
        <w:t>2</w:t>
      </w:r>
      <w:r>
        <w:rPr>
          <w:rFonts w:hint="eastAsia"/>
        </w:rPr>
        <w:t>、穿插媒体演示。巧妙的演示也可创设情境，栩栩如生的画面，可以帮助学生领悟。在教学中，充分利用电教手段。用录音机可播放美妙的音乐。用投影片可展示文中的诗情画意，可剖析课文的内在涵义。运用这些，能使教学过程有形、有音、有情、有境。使课堂气氛活跃，使学生情意盎然，如见其形、如闻其声、如临其境，从而激起强烈的求知欲。促进语感的培养。在</w:t>
      </w:r>
      <w:r>
        <w:rPr>
          <w:rFonts w:hint="eastAsia"/>
        </w:rPr>
        <w:t>本课教学中，教师通过图片展示，读画结合，播放录音等形式，培养语感。</w:t>
      </w:r>
      <w:r>
        <w:rPr>
          <w:rFonts w:hint="eastAsia"/>
        </w:rPr>
        <w:br/>
        <w:t>3</w:t>
      </w:r>
      <w:r>
        <w:rPr>
          <w:rFonts w:hint="eastAsia"/>
        </w:rPr>
        <w:t>、积累生活经验。叶圣陶先生说过：“要求语感敏锐，不能单从语言、文字上去揣摩，而要把生活经验联系到语言、文字上。单靠翻字典，就得不到什么深刻的语感，唯有从生活方面去体验，把我们所得一点一点积累起来，积累越多，了解越见深切。”叶老的话告诉我们：敏锐的语感是和对生活的敏锐感受密切联系在一起的。因此，在教学中，调动学生相应的生活积累，可让学生自觉地将生活经验与语言紧密地联系起来。本课教学在理解船夫操纵自如的技术时，让学生表演，与生活联系，使语言文</w:t>
      </w:r>
      <w:r>
        <w:rPr>
          <w:rFonts w:hint="eastAsia"/>
        </w:rPr>
        <w:t>字在头脑中形成的图像逐渐鲜明，逐渐具体，进而达到领悟。</w:t>
      </w:r>
      <w:r>
        <w:rPr>
          <w:rFonts w:hint="eastAsia"/>
        </w:rPr>
        <w:br/>
      </w:r>
      <w:r>
        <w:rPr>
          <w:rFonts w:hint="eastAsia"/>
        </w:rPr>
        <w:t>四、读写结合，运用语感</w:t>
      </w:r>
      <w:r>
        <w:rPr>
          <w:rFonts w:hint="eastAsia"/>
        </w:rPr>
        <w:br/>
      </w:r>
      <w:r>
        <w:rPr>
          <w:rFonts w:hint="eastAsia"/>
        </w:rPr>
        <w:t>有所感方能有所言，正所谓“由感而发”。因而在教学中，教师要以读促写，可组织学生开展一些与课文内容有关的创造性的口头语言表达，书面写作的实践活动，让学生在实际言语的运用过程中，进一步感悟言语之神妙，把握言语之精髓，也使课文的思想得以延续，自身的语感得以发展。如在教学中，在引入船夫的环节后，教师安排了一个分角色表演的环节，这就是一种语感的发展。</w:t>
      </w:r>
      <w:r>
        <w:rPr>
          <w:rFonts w:hint="eastAsia"/>
        </w:rPr>
        <w:br/>
      </w:r>
      <w:r>
        <w:rPr>
          <w:rFonts w:hint="eastAsia"/>
        </w:rPr>
        <w:t>总之，语感练习就是引导学生通过语言文字的阅读分析，披文而入情。以深入理解语言文字的丰富内</w:t>
      </w:r>
      <w:r>
        <w:rPr>
          <w:rFonts w:hint="eastAsia"/>
        </w:rPr>
        <w:t>涵，充分感受作者所要表达的思想感情。而课堂教学是培养语感练习的主阵地，让学生在主动积极的思维和情感活动中，加深理解和体验，有所思考，有所感悟，受到情感熏陶。获得思想启迪，享受审美乐趣。</w:t>
      </w:r>
    </w:p>
    <w:p w:rsidR="00890627" w:rsidRDefault="00C01CAB">
      <w:r>
        <w:rPr>
          <w:rFonts w:hint="eastAsia"/>
        </w:rPr>
        <w:t>参考文献：</w:t>
      </w:r>
    </w:p>
    <w:p w:rsidR="00890627" w:rsidRDefault="00C01CAB">
      <w:r>
        <w:rPr>
          <w:rFonts w:hint="eastAsia"/>
        </w:rPr>
        <w:t> 1</w:t>
      </w:r>
      <w:r>
        <w:rPr>
          <w:rFonts w:hint="eastAsia"/>
        </w:rPr>
        <w:t>、王尚文《语感论》，上海教育出版社</w:t>
      </w:r>
      <w:r>
        <w:rPr>
          <w:rFonts w:hint="eastAsia"/>
        </w:rPr>
        <w:t>2000</w:t>
      </w:r>
      <w:r>
        <w:rPr>
          <w:rFonts w:hint="eastAsia"/>
        </w:rPr>
        <w:t>年</w:t>
      </w:r>
      <w:r>
        <w:rPr>
          <w:rFonts w:hint="eastAsia"/>
        </w:rPr>
        <w:t>7</w:t>
      </w:r>
      <w:r>
        <w:rPr>
          <w:rFonts w:hint="eastAsia"/>
        </w:rPr>
        <w:t>月</w:t>
      </w:r>
    </w:p>
    <w:p w:rsidR="00890627" w:rsidRDefault="00C01CAB">
      <w:r>
        <w:rPr>
          <w:rFonts w:hint="eastAsia"/>
        </w:rPr>
        <w:t> </w:t>
      </w:r>
      <w:r>
        <w:rPr>
          <w:rFonts w:hint="eastAsia"/>
        </w:rPr>
        <w:t>2</w:t>
      </w:r>
      <w:r>
        <w:rPr>
          <w:rFonts w:hint="eastAsia"/>
        </w:rPr>
        <w:t>、王尚文《语文教育论引论》，湖北教育出版社，</w:t>
      </w:r>
      <w:r>
        <w:rPr>
          <w:rFonts w:hint="eastAsia"/>
        </w:rPr>
        <w:t>1994</w:t>
      </w:r>
      <w:r>
        <w:rPr>
          <w:rFonts w:hint="eastAsia"/>
        </w:rPr>
        <w:t>年版。</w:t>
      </w:r>
    </w:p>
    <w:p w:rsidR="00890627" w:rsidRDefault="00C01CAB">
      <w:r>
        <w:rPr>
          <w:rFonts w:hint="eastAsia"/>
        </w:rPr>
        <w:t> </w:t>
      </w:r>
      <w:r>
        <w:rPr>
          <w:rFonts w:hint="eastAsia"/>
        </w:rPr>
        <w:t>3</w:t>
      </w:r>
      <w:r>
        <w:rPr>
          <w:rFonts w:hint="eastAsia"/>
        </w:rPr>
        <w:t>、王崧舟《语感，诗意语文的原点》山西教育出版社</w:t>
      </w:r>
      <w:r>
        <w:rPr>
          <w:rFonts w:hint="eastAsia"/>
        </w:rPr>
        <w:t>2006</w:t>
      </w:r>
      <w:r>
        <w:rPr>
          <w:rFonts w:hint="eastAsia"/>
        </w:rPr>
        <w:t>年</w:t>
      </w:r>
      <w:r>
        <w:rPr>
          <w:rFonts w:hint="eastAsia"/>
        </w:rPr>
        <w:t>2</w:t>
      </w:r>
      <w:r>
        <w:rPr>
          <w:rFonts w:hint="eastAsia"/>
        </w:rPr>
        <w:t>月</w:t>
      </w:r>
    </w:p>
    <w:p w:rsidR="00890627" w:rsidRDefault="00890627"/>
    <w:sectPr w:rsidR="00890627" w:rsidSect="008906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DCF33BF"/>
    <w:rsid w:val="00890627"/>
    <w:rsid w:val="00C01CAB"/>
    <w:rsid w:val="1F3E65C2"/>
    <w:rsid w:val="2DCF33BF"/>
    <w:rsid w:val="3C7E7959"/>
    <w:rsid w:val="67F703FA"/>
    <w:rsid w:val="7BBD6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627"/>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90627"/>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90627"/>
    <w:pPr>
      <w:spacing w:beforeAutospacing="1" w:afterAutospacing="1"/>
      <w:jc w:val="left"/>
    </w:pPr>
    <w:rPr>
      <w:rFonts w:cs="Times New Roman"/>
      <w:kern w:val="0"/>
      <w:sz w:val="24"/>
    </w:rPr>
  </w:style>
  <w:style w:type="character" w:styleId="a4">
    <w:name w:val="Emphasis"/>
    <w:basedOn w:val="a0"/>
    <w:qFormat/>
    <w:rsid w:val="00890627"/>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2017-10-23T07:36:00Z</dcterms:created>
  <dcterms:modified xsi:type="dcterms:W3CDTF">2017-10-23T07:36:00Z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