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C5" w:rsidRDefault="00437787">
      <w:pPr>
        <w:jc w:val="center"/>
        <w:rPr>
          <w:rFonts w:ascii="黑体" w:eastAsia="黑体" w:hAnsi="黑体" w:cs="微软雅黑"/>
          <w:b/>
          <w:sz w:val="30"/>
          <w:szCs w:val="30"/>
        </w:rPr>
      </w:pPr>
      <w:r>
        <w:rPr>
          <w:rFonts w:ascii="Verdana" w:hAnsi="Verdana" w:hint="eastAsia"/>
          <w:color w:val="333333"/>
          <w:sz w:val="18"/>
          <w:szCs w:val="20"/>
        </w:rPr>
        <w:t xml:space="preserve"> </w:t>
      </w:r>
      <w:r>
        <w:rPr>
          <w:rFonts w:ascii="黑体" w:eastAsia="黑体" w:hAnsi="黑体" w:cs="微软雅黑" w:hint="eastAsia"/>
          <w:b/>
          <w:sz w:val="30"/>
          <w:szCs w:val="30"/>
        </w:rPr>
        <w:t>彩膜光刻胶浅析</w:t>
      </w:r>
    </w:p>
    <w:p w:rsidR="00FD78C5" w:rsidRDefault="00437787">
      <w:pPr>
        <w:jc w:val="center"/>
        <w:rPr>
          <w:rFonts w:ascii="楷体" w:eastAsia="楷体" w:hAnsi="楷体" w:cs="微软雅黑"/>
          <w:sz w:val="24"/>
          <w:szCs w:val="24"/>
        </w:rPr>
      </w:pPr>
      <w:r>
        <w:rPr>
          <w:rFonts w:ascii="楷体" w:eastAsia="楷体" w:hAnsi="楷体" w:cs="微软雅黑" w:hint="eastAsia"/>
          <w:sz w:val="24"/>
          <w:szCs w:val="24"/>
        </w:rPr>
        <w:t>玄晶晶（北京京东方显示技术有限公司</w:t>
      </w:r>
      <w:r>
        <w:rPr>
          <w:rFonts w:ascii="楷体" w:eastAsia="楷体" w:hAnsi="楷体" w:cs="微软雅黑" w:hint="eastAsia"/>
          <w:sz w:val="24"/>
          <w:szCs w:val="24"/>
        </w:rPr>
        <w:t xml:space="preserve"> </w:t>
      </w:r>
      <w:r>
        <w:rPr>
          <w:rFonts w:ascii="楷体" w:eastAsia="楷体" w:hAnsi="楷体" w:cs="微软雅黑" w:hint="eastAsia"/>
          <w:sz w:val="24"/>
          <w:szCs w:val="24"/>
        </w:rPr>
        <w:t>北京</w:t>
      </w:r>
      <w:r>
        <w:rPr>
          <w:rFonts w:ascii="楷体" w:eastAsia="楷体" w:hAnsi="楷体" w:cs="微软雅黑" w:hint="eastAsia"/>
          <w:sz w:val="24"/>
          <w:szCs w:val="24"/>
        </w:rPr>
        <w:t xml:space="preserve"> 100176</w:t>
      </w:r>
      <w:r>
        <w:rPr>
          <w:rFonts w:ascii="楷体" w:eastAsia="楷体" w:hAnsi="楷体" w:cs="微软雅黑" w:hint="eastAsia"/>
          <w:sz w:val="24"/>
          <w:szCs w:val="24"/>
        </w:rPr>
        <w:t>）</w:t>
      </w:r>
    </w:p>
    <w:p w:rsidR="00FD78C5" w:rsidRDefault="00437787">
      <w:pPr>
        <w:jc w:val="left"/>
        <w:rPr>
          <w:rFonts w:ascii="楷体" w:eastAsia="楷体" w:hAnsi="楷体" w:cs="微软雅黑"/>
          <w:szCs w:val="21"/>
        </w:rPr>
      </w:pPr>
      <w:r>
        <w:rPr>
          <w:rFonts w:ascii="楷体" w:eastAsia="楷体" w:hAnsi="楷体" w:cs="微软雅黑" w:hint="eastAsia"/>
          <w:b/>
          <w:szCs w:val="21"/>
        </w:rPr>
        <w:t>摘要：</w:t>
      </w:r>
      <w:r>
        <w:rPr>
          <w:rFonts w:ascii="楷体" w:eastAsia="楷体" w:hAnsi="楷体" w:cs="微软雅黑" w:hint="eastAsia"/>
          <w:szCs w:val="21"/>
        </w:rPr>
        <w:t>彩色滤光片是液晶</w:t>
      </w:r>
      <w:r>
        <w:rPr>
          <w:rFonts w:ascii="楷体" w:eastAsia="楷体" w:hAnsi="楷体" w:cs="微软雅黑"/>
          <w:szCs w:val="21"/>
        </w:rPr>
        <w:t>显示</w:t>
      </w:r>
      <w:r>
        <w:rPr>
          <w:rFonts w:ascii="楷体" w:eastAsia="楷体" w:hAnsi="楷体" w:cs="微软雅黑" w:hint="eastAsia"/>
          <w:szCs w:val="21"/>
        </w:rPr>
        <w:t>器件</w:t>
      </w:r>
      <w:r>
        <w:rPr>
          <w:rFonts w:ascii="楷体" w:eastAsia="楷体" w:hAnsi="楷体" w:cs="微软雅黑"/>
          <w:szCs w:val="21"/>
        </w:rPr>
        <w:t>的重要组件，</w:t>
      </w:r>
      <w:r>
        <w:rPr>
          <w:rFonts w:ascii="楷体" w:eastAsia="楷体" w:hAnsi="楷体" w:cs="微软雅黑" w:hint="eastAsia"/>
          <w:szCs w:val="21"/>
        </w:rPr>
        <w:t>而彩色</w:t>
      </w:r>
      <w:r>
        <w:rPr>
          <w:rFonts w:ascii="楷体" w:eastAsia="楷体" w:hAnsi="楷体" w:cs="微软雅黑"/>
          <w:szCs w:val="21"/>
        </w:rPr>
        <w:t>光刻胶作为彩色</w:t>
      </w:r>
      <w:r>
        <w:rPr>
          <w:rFonts w:ascii="楷体" w:eastAsia="楷体" w:hAnsi="楷体" w:cs="微软雅黑" w:hint="eastAsia"/>
          <w:szCs w:val="21"/>
        </w:rPr>
        <w:t>滤光片</w:t>
      </w:r>
      <w:r>
        <w:rPr>
          <w:rFonts w:ascii="楷体" w:eastAsia="楷体" w:hAnsi="楷体" w:cs="微软雅黑"/>
          <w:szCs w:val="21"/>
        </w:rPr>
        <w:t>的重要原材</w:t>
      </w:r>
      <w:r>
        <w:rPr>
          <w:rFonts w:ascii="楷体" w:eastAsia="楷体" w:hAnsi="楷体" w:cs="微软雅黑" w:hint="eastAsia"/>
          <w:szCs w:val="21"/>
        </w:rPr>
        <w:t>料</w:t>
      </w:r>
      <w:r>
        <w:rPr>
          <w:rFonts w:ascii="楷体" w:eastAsia="楷体" w:hAnsi="楷体" w:cs="微软雅黑"/>
          <w:szCs w:val="21"/>
        </w:rPr>
        <w:t>，</w:t>
      </w:r>
      <w:r>
        <w:rPr>
          <w:rFonts w:ascii="楷体" w:eastAsia="楷体" w:hAnsi="楷体" w:cs="微软雅黑" w:hint="eastAsia"/>
          <w:szCs w:val="21"/>
        </w:rPr>
        <w:t>主要</w:t>
      </w:r>
      <w:r>
        <w:rPr>
          <w:rFonts w:ascii="楷体" w:eastAsia="楷体" w:hAnsi="楷体" w:cs="微软雅黑"/>
          <w:szCs w:val="21"/>
        </w:rPr>
        <w:t>依靠国外进口。随着</w:t>
      </w:r>
      <w:r>
        <w:rPr>
          <w:rFonts w:ascii="楷体" w:eastAsia="楷体" w:hAnsi="楷体" w:cs="微软雅黑" w:hint="eastAsia"/>
          <w:szCs w:val="21"/>
        </w:rPr>
        <w:t>中国</w:t>
      </w:r>
      <w:r>
        <w:rPr>
          <w:rFonts w:ascii="楷体" w:eastAsia="楷体" w:hAnsi="楷体" w:cs="微软雅黑" w:hint="eastAsia"/>
          <w:szCs w:val="21"/>
        </w:rPr>
        <w:t>TFT-</w:t>
      </w:r>
      <w:r>
        <w:rPr>
          <w:rFonts w:ascii="楷体" w:eastAsia="楷体" w:hAnsi="楷体" w:cs="微软雅黑"/>
          <w:szCs w:val="21"/>
        </w:rPr>
        <w:t>LCD</w:t>
      </w:r>
      <w:r>
        <w:rPr>
          <w:rFonts w:ascii="楷体" w:eastAsia="楷体" w:hAnsi="楷体" w:cs="微软雅黑" w:hint="eastAsia"/>
          <w:szCs w:val="21"/>
        </w:rPr>
        <w:t>行业规模</w:t>
      </w:r>
      <w:r>
        <w:rPr>
          <w:rFonts w:ascii="楷体" w:eastAsia="楷体" w:hAnsi="楷体" w:cs="微软雅黑"/>
          <w:szCs w:val="21"/>
        </w:rPr>
        <w:t>的不断发展</w:t>
      </w:r>
      <w:r>
        <w:rPr>
          <w:rFonts w:ascii="楷体" w:eastAsia="楷体" w:hAnsi="楷体" w:cs="微软雅黑" w:hint="eastAsia"/>
          <w:szCs w:val="21"/>
        </w:rPr>
        <w:t>，</w:t>
      </w:r>
      <w:r>
        <w:rPr>
          <w:rFonts w:ascii="楷体" w:eastAsia="楷体" w:hAnsi="楷体" w:cs="微软雅黑"/>
          <w:szCs w:val="21"/>
        </w:rPr>
        <w:t>彩膜光刻胶的稳定供应</w:t>
      </w:r>
      <w:r>
        <w:rPr>
          <w:rFonts w:ascii="楷体" w:eastAsia="楷体" w:hAnsi="楷体" w:cs="微软雅黑" w:hint="eastAsia"/>
          <w:szCs w:val="21"/>
        </w:rPr>
        <w:t>和</w:t>
      </w:r>
      <w:r>
        <w:rPr>
          <w:rFonts w:ascii="楷体" w:eastAsia="楷体" w:hAnsi="楷体" w:cs="微软雅黑"/>
          <w:szCs w:val="21"/>
        </w:rPr>
        <w:t>国产化</w:t>
      </w:r>
      <w:r>
        <w:rPr>
          <w:rFonts w:ascii="楷体" w:eastAsia="楷体" w:hAnsi="楷体" w:cs="微软雅黑" w:hint="eastAsia"/>
          <w:szCs w:val="21"/>
        </w:rPr>
        <w:t>则变得</w:t>
      </w:r>
      <w:r>
        <w:rPr>
          <w:rFonts w:ascii="楷体" w:eastAsia="楷体" w:hAnsi="楷体" w:cs="微软雅黑"/>
          <w:szCs w:val="21"/>
        </w:rPr>
        <w:t>尤为重要</w:t>
      </w:r>
      <w:r>
        <w:rPr>
          <w:rFonts w:ascii="楷体" w:eastAsia="楷体" w:hAnsi="楷体" w:cs="微软雅黑" w:hint="eastAsia"/>
          <w:szCs w:val="21"/>
        </w:rPr>
        <w:t>。</w:t>
      </w:r>
      <w:r>
        <w:rPr>
          <w:rFonts w:ascii="楷体" w:eastAsia="楷体" w:hAnsi="楷体" w:cs="微软雅黑"/>
          <w:szCs w:val="21"/>
        </w:rPr>
        <w:t>本文</w:t>
      </w:r>
      <w:r>
        <w:rPr>
          <w:rFonts w:ascii="楷体" w:eastAsia="楷体" w:hAnsi="楷体" w:cs="微软雅黑" w:hint="eastAsia"/>
          <w:szCs w:val="21"/>
        </w:rPr>
        <w:t>首先</w:t>
      </w:r>
      <w:r>
        <w:rPr>
          <w:rFonts w:ascii="楷体" w:eastAsia="楷体" w:hAnsi="楷体" w:cs="微软雅黑"/>
          <w:szCs w:val="21"/>
        </w:rPr>
        <w:t>介绍了</w:t>
      </w:r>
      <w:r>
        <w:rPr>
          <w:rFonts w:ascii="楷体" w:eastAsia="楷体" w:hAnsi="楷体" w:cs="微软雅黑" w:hint="eastAsia"/>
          <w:szCs w:val="21"/>
        </w:rPr>
        <w:t>彩色滤光片、</w:t>
      </w:r>
      <w:r>
        <w:rPr>
          <w:rFonts w:ascii="楷体" w:eastAsia="楷体" w:hAnsi="楷体" w:cs="微软雅黑"/>
          <w:szCs w:val="21"/>
        </w:rPr>
        <w:t>彩膜光刻胶</w:t>
      </w:r>
      <w:r>
        <w:rPr>
          <w:rFonts w:ascii="楷体" w:eastAsia="楷体" w:hAnsi="楷体" w:cs="微软雅黑" w:hint="eastAsia"/>
          <w:szCs w:val="21"/>
        </w:rPr>
        <w:t>的</w:t>
      </w:r>
      <w:r>
        <w:rPr>
          <w:rFonts w:ascii="楷体" w:eastAsia="楷体" w:hAnsi="楷体" w:cs="微软雅黑"/>
          <w:szCs w:val="21"/>
        </w:rPr>
        <w:t>原材构成</w:t>
      </w:r>
      <w:r>
        <w:rPr>
          <w:rFonts w:ascii="楷体" w:eastAsia="楷体" w:hAnsi="楷体" w:cs="微软雅黑" w:hint="eastAsia"/>
          <w:szCs w:val="21"/>
        </w:rPr>
        <w:t>，</w:t>
      </w:r>
      <w:r>
        <w:rPr>
          <w:rFonts w:ascii="楷体" w:eastAsia="楷体" w:hAnsi="楷体" w:cs="微软雅黑"/>
          <w:szCs w:val="21"/>
        </w:rPr>
        <w:t>生产工艺</w:t>
      </w:r>
      <w:r>
        <w:rPr>
          <w:rFonts w:ascii="楷体" w:eastAsia="楷体" w:hAnsi="楷体" w:cs="微软雅黑" w:hint="eastAsia"/>
          <w:szCs w:val="21"/>
        </w:rPr>
        <w:t>，</w:t>
      </w:r>
      <w:r>
        <w:rPr>
          <w:rFonts w:ascii="楷体" w:eastAsia="楷体" w:hAnsi="楷体" w:cs="微软雅黑"/>
          <w:szCs w:val="21"/>
        </w:rPr>
        <w:t>并</w:t>
      </w:r>
      <w:r>
        <w:rPr>
          <w:rFonts w:ascii="楷体" w:eastAsia="楷体" w:hAnsi="楷体" w:cs="微软雅黑" w:hint="eastAsia"/>
          <w:szCs w:val="21"/>
        </w:rPr>
        <w:t>对</w:t>
      </w:r>
      <w:r>
        <w:rPr>
          <w:rFonts w:ascii="楷体" w:eastAsia="楷体" w:hAnsi="楷体" w:cs="微软雅黑"/>
          <w:szCs w:val="21"/>
        </w:rPr>
        <w:t>彩膜</w:t>
      </w:r>
      <w:r>
        <w:rPr>
          <w:rFonts w:ascii="楷体" w:eastAsia="楷体" w:hAnsi="楷体" w:cs="微软雅黑" w:hint="eastAsia"/>
          <w:szCs w:val="21"/>
        </w:rPr>
        <w:t>光刻胶</w:t>
      </w:r>
      <w:r>
        <w:rPr>
          <w:rFonts w:ascii="楷体" w:eastAsia="楷体" w:hAnsi="楷体" w:cs="微软雅黑"/>
          <w:szCs w:val="21"/>
        </w:rPr>
        <w:t>的成分构成</w:t>
      </w:r>
      <w:r>
        <w:rPr>
          <w:rFonts w:ascii="楷体" w:eastAsia="楷体" w:hAnsi="楷体" w:cs="微软雅黑" w:hint="eastAsia"/>
          <w:szCs w:val="21"/>
        </w:rPr>
        <w:t>进行了对比</w:t>
      </w:r>
      <w:r>
        <w:rPr>
          <w:rFonts w:ascii="楷体" w:eastAsia="楷体" w:hAnsi="楷体" w:cs="微软雅黑"/>
          <w:szCs w:val="21"/>
        </w:rPr>
        <w:t>分析，</w:t>
      </w:r>
      <w:r>
        <w:rPr>
          <w:rFonts w:ascii="楷体" w:eastAsia="楷体" w:hAnsi="楷体" w:cs="微软雅黑" w:hint="eastAsia"/>
          <w:szCs w:val="21"/>
        </w:rPr>
        <w:t>然后</w:t>
      </w:r>
      <w:r>
        <w:rPr>
          <w:rFonts w:ascii="楷体" w:eastAsia="楷体" w:hAnsi="楷体" w:cs="微软雅黑"/>
          <w:szCs w:val="21"/>
        </w:rPr>
        <w:t>重点分析了</w:t>
      </w:r>
      <w:r>
        <w:rPr>
          <w:rFonts w:ascii="楷体" w:eastAsia="楷体" w:hAnsi="楷体" w:cs="微软雅黑" w:hint="eastAsia"/>
          <w:szCs w:val="21"/>
        </w:rPr>
        <w:t>2011</w:t>
      </w:r>
      <w:r>
        <w:rPr>
          <w:rFonts w:ascii="楷体" w:eastAsia="楷体" w:hAnsi="楷体" w:cs="微软雅黑"/>
          <w:szCs w:val="21"/>
        </w:rPr>
        <w:t>~2018</w:t>
      </w:r>
      <w:r>
        <w:rPr>
          <w:rFonts w:ascii="楷体" w:eastAsia="楷体" w:hAnsi="楷体" w:cs="微软雅黑" w:hint="eastAsia"/>
          <w:szCs w:val="21"/>
        </w:rPr>
        <w:t>年</w:t>
      </w:r>
      <w:r>
        <w:rPr>
          <w:rFonts w:ascii="楷体" w:eastAsia="楷体" w:hAnsi="楷体" w:cs="微软雅黑"/>
          <w:szCs w:val="21"/>
        </w:rPr>
        <w:t>彩膜光刻胶的供需</w:t>
      </w:r>
      <w:r>
        <w:rPr>
          <w:rFonts w:ascii="楷体" w:eastAsia="楷体" w:hAnsi="楷体" w:cs="微软雅黑" w:hint="eastAsia"/>
          <w:szCs w:val="21"/>
        </w:rPr>
        <w:t>状况</w:t>
      </w:r>
      <w:r>
        <w:rPr>
          <w:rFonts w:ascii="楷体" w:eastAsia="楷体" w:hAnsi="楷体" w:cs="微软雅黑"/>
          <w:szCs w:val="21"/>
        </w:rPr>
        <w:t>，最</w:t>
      </w:r>
      <w:r>
        <w:rPr>
          <w:rFonts w:ascii="楷体" w:eastAsia="楷体" w:hAnsi="楷体" w:cs="微软雅黑" w:hint="eastAsia"/>
          <w:szCs w:val="21"/>
        </w:rPr>
        <w:t>后</w:t>
      </w:r>
      <w:r>
        <w:rPr>
          <w:rFonts w:ascii="楷体" w:eastAsia="楷体" w:hAnsi="楷体" w:cs="微软雅黑"/>
          <w:szCs w:val="21"/>
        </w:rPr>
        <w:t>简单介绍了彩膜</w:t>
      </w:r>
      <w:r>
        <w:rPr>
          <w:rFonts w:ascii="楷体" w:eastAsia="楷体" w:hAnsi="楷体" w:cs="微软雅黑" w:hint="eastAsia"/>
          <w:szCs w:val="21"/>
        </w:rPr>
        <w:t>光刻胶</w:t>
      </w:r>
      <w:r>
        <w:rPr>
          <w:rFonts w:ascii="楷体" w:eastAsia="楷体" w:hAnsi="楷体" w:cs="微软雅黑"/>
          <w:szCs w:val="21"/>
        </w:rPr>
        <w:t>的国产化现状。</w:t>
      </w:r>
    </w:p>
    <w:p w:rsidR="00FD78C5" w:rsidRDefault="00437787">
      <w:pPr>
        <w:spacing w:before="120" w:after="1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楷体" w:eastAsia="楷体" w:hAnsi="楷体" w:cs="微软雅黑" w:hint="eastAsia"/>
          <w:b/>
          <w:szCs w:val="21"/>
        </w:rPr>
        <w:t>关键词</w:t>
      </w:r>
      <w:r>
        <w:rPr>
          <w:rFonts w:ascii="楷体" w:eastAsia="楷体" w:hAnsi="楷体" w:cs="微软雅黑"/>
          <w:b/>
          <w:szCs w:val="21"/>
        </w:rPr>
        <w:t>：</w:t>
      </w:r>
      <w:r>
        <w:rPr>
          <w:rFonts w:ascii="楷体" w:eastAsia="楷体" w:hAnsi="楷体" w:cs="微软雅黑"/>
          <w:szCs w:val="21"/>
        </w:rPr>
        <w:t>彩</w:t>
      </w:r>
      <w:r>
        <w:rPr>
          <w:rFonts w:ascii="楷体" w:eastAsia="楷体" w:hAnsi="楷体" w:cs="微软雅黑" w:hint="eastAsia"/>
          <w:szCs w:val="21"/>
        </w:rPr>
        <w:t>色滤光片</w:t>
      </w:r>
      <w:r>
        <w:rPr>
          <w:rFonts w:ascii="楷体" w:eastAsia="楷体" w:hAnsi="楷体" w:cs="微软雅黑"/>
          <w:szCs w:val="21"/>
        </w:rPr>
        <w:t>、</w:t>
      </w:r>
      <w:r>
        <w:rPr>
          <w:rFonts w:ascii="楷体" w:eastAsia="楷体" w:hAnsi="楷体" w:cs="微软雅黑" w:hint="eastAsia"/>
          <w:szCs w:val="21"/>
        </w:rPr>
        <w:t>彩膜光刻胶</w:t>
      </w:r>
      <w:r>
        <w:rPr>
          <w:rFonts w:ascii="楷体" w:eastAsia="楷体" w:hAnsi="楷体" w:cs="微软雅黑"/>
          <w:szCs w:val="21"/>
        </w:rPr>
        <w:t>、</w:t>
      </w:r>
      <w:r>
        <w:rPr>
          <w:rFonts w:ascii="楷体" w:eastAsia="楷体" w:hAnsi="楷体" w:cs="微软雅黑" w:hint="eastAsia"/>
          <w:szCs w:val="21"/>
        </w:rPr>
        <w:t>成分</w:t>
      </w:r>
      <w:r>
        <w:rPr>
          <w:rFonts w:ascii="楷体" w:eastAsia="楷体" w:hAnsi="楷体" w:cs="微软雅黑"/>
          <w:szCs w:val="21"/>
        </w:rPr>
        <w:t>构成、</w:t>
      </w:r>
      <w:r>
        <w:rPr>
          <w:rFonts w:ascii="楷体" w:eastAsia="楷体" w:hAnsi="楷体" w:cs="微软雅黑" w:hint="eastAsia"/>
          <w:szCs w:val="21"/>
        </w:rPr>
        <w:t>生产</w:t>
      </w:r>
      <w:r>
        <w:rPr>
          <w:rFonts w:ascii="楷体" w:eastAsia="楷体" w:hAnsi="楷体" w:cs="微软雅黑"/>
          <w:szCs w:val="21"/>
        </w:rPr>
        <w:t>工艺、</w:t>
      </w:r>
      <w:r>
        <w:rPr>
          <w:rFonts w:ascii="楷体" w:eastAsia="楷体" w:hAnsi="楷体" w:cs="微软雅黑" w:hint="eastAsia"/>
          <w:szCs w:val="21"/>
        </w:rPr>
        <w:t>供需分析</w:t>
      </w:r>
    </w:p>
    <w:p w:rsidR="00FD78C5" w:rsidRDefault="00437787">
      <w:pPr>
        <w:spacing w:after="120"/>
        <w:ind w:firstLine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彩膜光刻胶（</w:t>
      </w:r>
      <w:r>
        <w:rPr>
          <w:rFonts w:cs="微软雅黑"/>
          <w:szCs w:val="21"/>
        </w:rPr>
        <w:t>CF PR</w:t>
      </w:r>
      <w:r>
        <w:rPr>
          <w:rFonts w:cs="微软雅黑" w:hint="eastAsia"/>
          <w:szCs w:val="21"/>
        </w:rPr>
        <w:t>）是制作彩色滤光片的重要原材料，属于负性的光刻胶，即曝光部分留在玻璃基板上，未曝光部分被显影掉。</w:t>
      </w:r>
    </w:p>
    <w:p w:rsidR="00FD78C5" w:rsidRDefault="00437787">
      <w:pPr>
        <w:numPr>
          <w:ilvl w:val="0"/>
          <w:numId w:val="2"/>
        </w:numPr>
        <w:ind w:left="360" w:hanging="36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彩色滤光片简介</w:t>
      </w:r>
    </w:p>
    <w:p w:rsidR="00FD78C5" w:rsidRDefault="00437787">
      <w:pPr>
        <w:ind w:firstLine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彩色滤光片（简称</w:t>
      </w: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）作为</w:t>
      </w:r>
      <w:r>
        <w:rPr>
          <w:rFonts w:cs="微软雅黑"/>
          <w:szCs w:val="21"/>
        </w:rPr>
        <w:t xml:space="preserve">TFT- LCD </w:t>
      </w:r>
      <w:r>
        <w:rPr>
          <w:rFonts w:cs="微软雅黑" w:hint="eastAsia"/>
          <w:szCs w:val="21"/>
        </w:rPr>
        <w:t>的最重要组成部件，利用滤光的原理由红、绿、蓝三原色混合产生各种色彩，实现液晶显示器的彩色显示，同时也对</w:t>
      </w:r>
      <w:r>
        <w:rPr>
          <w:rFonts w:cs="微软雅黑"/>
          <w:szCs w:val="21"/>
        </w:rPr>
        <w:t xml:space="preserve">TFT- LCD </w:t>
      </w:r>
      <w:r>
        <w:rPr>
          <w:rFonts w:cs="微软雅黑" w:hint="eastAsia"/>
          <w:szCs w:val="21"/>
        </w:rPr>
        <w:t>的视角宽度、亮度、分辨率等起关键作用。彩色滤光片包括玻璃基板、黑色矩阵（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）、</w:t>
      </w:r>
      <w:r>
        <w:rPr>
          <w:rFonts w:cs="微软雅黑"/>
          <w:szCs w:val="21"/>
        </w:rPr>
        <w:t xml:space="preserve">RGB </w:t>
      </w:r>
      <w:r>
        <w:rPr>
          <w:rFonts w:cs="微软雅黑" w:hint="eastAsia"/>
          <w:szCs w:val="21"/>
        </w:rPr>
        <w:t>彩色层、间隔层（</w:t>
      </w:r>
      <w:r>
        <w:rPr>
          <w:rFonts w:cs="微软雅黑"/>
          <w:szCs w:val="21"/>
        </w:rPr>
        <w:t>PS</w:t>
      </w:r>
      <w:r>
        <w:rPr>
          <w:rFonts w:cs="微软雅黑" w:hint="eastAsia"/>
          <w:szCs w:val="21"/>
        </w:rPr>
        <w:t>）、保护层（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）和铟锡氧化物（</w:t>
      </w:r>
      <w:r>
        <w:rPr>
          <w:rFonts w:cs="微软雅黑"/>
          <w:szCs w:val="21"/>
        </w:rPr>
        <w:t>ITO</w:t>
      </w:r>
      <w:r>
        <w:rPr>
          <w:rFonts w:cs="微软雅黑" w:hint="eastAsia"/>
          <w:szCs w:val="21"/>
        </w:rPr>
        <w:t>）透明导电薄膜层，各部分的作用如下：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 w:hint="eastAsia"/>
          <w:szCs w:val="21"/>
        </w:rPr>
        <w:t>玻璃：彩色滤光片的载体，要求使用无碱玻璃，目前常用的厚有</w:t>
      </w:r>
      <w:r>
        <w:rPr>
          <w:rFonts w:cs="微软雅黑"/>
          <w:szCs w:val="21"/>
        </w:rPr>
        <w:t>0.7mm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0.5mm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0.4mm</w:t>
      </w:r>
      <w:r>
        <w:rPr>
          <w:rFonts w:cs="微软雅黑" w:hint="eastAsia"/>
          <w:szCs w:val="21"/>
        </w:rPr>
        <w:t>，通常面板制造厂都会要求</w:t>
      </w:r>
      <w:r>
        <w:rPr>
          <w:rFonts w:cs="微软雅黑"/>
          <w:szCs w:val="21"/>
        </w:rPr>
        <w:t xml:space="preserve">CF </w:t>
      </w:r>
      <w:r>
        <w:rPr>
          <w:rFonts w:cs="微软雅黑" w:hint="eastAsia"/>
          <w:szCs w:val="21"/>
        </w:rPr>
        <w:t>和</w:t>
      </w:r>
      <w:r>
        <w:rPr>
          <w:rFonts w:cs="微软雅黑"/>
          <w:szCs w:val="21"/>
        </w:rPr>
        <w:t xml:space="preserve"> TFT </w:t>
      </w:r>
      <w:r>
        <w:rPr>
          <w:rFonts w:cs="微软雅黑" w:hint="eastAsia"/>
          <w:szCs w:val="21"/>
        </w:rPr>
        <w:t>使用相同材质的玻璃，以获取相同的膨胀系数。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 w:hint="eastAsia"/>
          <w:szCs w:val="21"/>
        </w:rPr>
        <w:t>黑色矩阵</w:t>
      </w:r>
      <w:r>
        <w:rPr>
          <w:rFonts w:cs="微软雅黑"/>
          <w:szCs w:val="21"/>
        </w:rPr>
        <w:t xml:space="preserve"> (BM)</w:t>
      </w:r>
      <w:r>
        <w:rPr>
          <w:rFonts w:cs="微软雅黑" w:hint="eastAsia"/>
          <w:szCs w:val="21"/>
        </w:rPr>
        <w:t>：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膜层可防止像素间的漏光，并增加屏幕的对比度。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 w:hint="eastAsia"/>
          <w:szCs w:val="21"/>
        </w:rPr>
        <w:t>彩色光阻：以彩色光阻为材料的滤光膜层，是产生</w:t>
      </w:r>
      <w:r>
        <w:rPr>
          <w:rFonts w:cs="微软雅黑"/>
          <w:szCs w:val="21"/>
        </w:rPr>
        <w:t xml:space="preserve"> RGB </w:t>
      </w:r>
      <w:r>
        <w:rPr>
          <w:rFonts w:cs="微软雅黑" w:hint="eastAsia"/>
          <w:szCs w:val="21"/>
        </w:rPr>
        <w:t>彩色光的主要膜层。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 w:hint="eastAsia"/>
          <w:szCs w:val="21"/>
        </w:rPr>
        <w:t>保护膜（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）：主要是保护彩色滤光层并增加表面的平坦度，防止</w:t>
      </w:r>
      <w:r>
        <w:rPr>
          <w:rFonts w:cs="微软雅黑"/>
          <w:szCs w:val="21"/>
        </w:rPr>
        <w:t>RGB</w:t>
      </w:r>
      <w:r>
        <w:rPr>
          <w:rFonts w:cs="微软雅黑" w:hint="eastAsia"/>
          <w:szCs w:val="21"/>
        </w:rPr>
        <w:t>中的成分污染液晶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 w:hint="eastAsia"/>
          <w:szCs w:val="21"/>
        </w:rPr>
        <w:t>隔垫物（</w:t>
      </w:r>
      <w:r>
        <w:rPr>
          <w:rFonts w:cs="微软雅黑"/>
          <w:szCs w:val="21"/>
        </w:rPr>
        <w:t>PS</w:t>
      </w:r>
      <w:r>
        <w:rPr>
          <w:rFonts w:cs="微软雅黑" w:hint="eastAsia"/>
          <w:szCs w:val="21"/>
        </w:rPr>
        <w:t>）：主要用来支撑</w:t>
      </w:r>
      <w:r>
        <w:rPr>
          <w:rFonts w:cs="微软雅黑"/>
          <w:szCs w:val="21"/>
        </w:rPr>
        <w:t xml:space="preserve"> CF</w:t>
      </w:r>
      <w:r>
        <w:rPr>
          <w:rFonts w:cs="微软雅黑" w:hint="eastAsia"/>
          <w:szCs w:val="21"/>
        </w:rPr>
        <w:t>基板和</w:t>
      </w:r>
      <w:r>
        <w:rPr>
          <w:rFonts w:cs="微软雅黑"/>
          <w:szCs w:val="21"/>
        </w:rPr>
        <w:t xml:space="preserve">Array </w:t>
      </w:r>
      <w:r>
        <w:rPr>
          <w:rFonts w:cs="微软雅黑" w:hint="eastAsia"/>
          <w:szCs w:val="21"/>
        </w:rPr>
        <w:t>基板，确保</w:t>
      </w:r>
      <w:r>
        <w:rPr>
          <w:rFonts w:cs="微软雅黑"/>
          <w:szCs w:val="21"/>
        </w:rPr>
        <w:t>cell gap</w:t>
      </w:r>
      <w:r>
        <w:rPr>
          <w:rFonts w:cs="微软雅黑" w:hint="eastAsia"/>
          <w:szCs w:val="21"/>
        </w:rPr>
        <w:t>间隙均匀，提高</w:t>
      </w:r>
      <w:r>
        <w:rPr>
          <w:rFonts w:cs="微软雅黑"/>
          <w:szCs w:val="21"/>
        </w:rPr>
        <w:t>CELL</w:t>
      </w:r>
      <w:r>
        <w:rPr>
          <w:rFonts w:cs="微软雅黑" w:hint="eastAsia"/>
          <w:szCs w:val="21"/>
        </w:rPr>
        <w:t>成盒的良率。</w:t>
      </w:r>
    </w:p>
    <w:p w:rsidR="00FD78C5" w:rsidRDefault="00437787">
      <w:pPr>
        <w:numPr>
          <w:ilvl w:val="0"/>
          <w:numId w:val="5"/>
        </w:numPr>
        <w:ind w:left="420" w:hanging="420"/>
        <w:rPr>
          <w:rFonts w:cs="微软雅黑"/>
          <w:szCs w:val="21"/>
        </w:rPr>
      </w:pPr>
      <w:r>
        <w:rPr>
          <w:rFonts w:cs="微软雅黑"/>
          <w:szCs w:val="21"/>
        </w:rPr>
        <w:t>ITO</w:t>
      </w:r>
      <w:r>
        <w:rPr>
          <w:rFonts w:cs="微软雅黑" w:hint="eastAsia"/>
          <w:szCs w:val="21"/>
        </w:rPr>
        <w:t>透明导电层：</w:t>
      </w:r>
      <w:r>
        <w:rPr>
          <w:rFonts w:cs="微软雅黑"/>
          <w:szCs w:val="21"/>
        </w:rPr>
        <w:t xml:space="preserve">CF </w:t>
      </w:r>
      <w:r>
        <w:rPr>
          <w:rFonts w:cs="微软雅黑" w:hint="eastAsia"/>
          <w:szCs w:val="21"/>
        </w:rPr>
        <w:t>的</w:t>
      </w:r>
      <w:r>
        <w:rPr>
          <w:rFonts w:cs="微软雅黑"/>
          <w:szCs w:val="21"/>
        </w:rPr>
        <w:t xml:space="preserve"> ITO </w:t>
      </w:r>
      <w:r>
        <w:rPr>
          <w:rFonts w:cs="微软雅黑" w:hint="eastAsia"/>
          <w:szCs w:val="21"/>
        </w:rPr>
        <w:t>电</w:t>
      </w:r>
      <w:r>
        <w:rPr>
          <w:rFonts w:cs="微软雅黑"/>
          <w:szCs w:val="21"/>
        </w:rPr>
        <w:t xml:space="preserve"> </w:t>
      </w:r>
      <w:r>
        <w:rPr>
          <w:rFonts w:cs="微软雅黑" w:hint="eastAsia"/>
          <w:szCs w:val="21"/>
        </w:rPr>
        <w:t>极</w:t>
      </w:r>
      <w:r>
        <w:rPr>
          <w:rFonts w:cs="微软雅黑"/>
          <w:szCs w:val="21"/>
        </w:rPr>
        <w:t xml:space="preserve"> </w:t>
      </w:r>
      <w:r>
        <w:rPr>
          <w:rFonts w:cs="微软雅黑" w:hint="eastAsia"/>
          <w:szCs w:val="21"/>
        </w:rPr>
        <w:t>与</w:t>
      </w:r>
      <w:r>
        <w:rPr>
          <w:rFonts w:cs="微软雅黑"/>
          <w:szCs w:val="21"/>
        </w:rPr>
        <w:t xml:space="preserve"> </w:t>
      </w:r>
      <w:r>
        <w:rPr>
          <w:rFonts w:cs="微软雅黑" w:hint="eastAsia"/>
          <w:szCs w:val="21"/>
        </w:rPr>
        <w:t>液</w:t>
      </w:r>
      <w:r>
        <w:rPr>
          <w:rFonts w:cs="微软雅黑"/>
          <w:szCs w:val="21"/>
        </w:rPr>
        <w:t xml:space="preserve"> </w:t>
      </w:r>
      <w:r>
        <w:rPr>
          <w:rFonts w:cs="微软雅黑" w:hint="eastAsia"/>
          <w:szCs w:val="21"/>
        </w:rPr>
        <w:t>晶</w:t>
      </w:r>
      <w:r>
        <w:rPr>
          <w:rFonts w:cs="微软雅黑"/>
          <w:szCs w:val="21"/>
        </w:rPr>
        <w:t xml:space="preserve">Pattern </w:t>
      </w:r>
      <w:r>
        <w:rPr>
          <w:rFonts w:cs="微软雅黑" w:hint="eastAsia"/>
          <w:szCs w:val="21"/>
        </w:rPr>
        <w:t>电极构成正负极以驱动液晶分子旋转，透明电极因具备导电性与透光性，因此品质上要求其低电阻值及高透光率。</w:t>
      </w:r>
    </w:p>
    <w:p w:rsidR="00FD78C5" w:rsidRDefault="00437787">
      <w:pPr>
        <w:spacing w:after="120"/>
        <w:ind w:left="420"/>
        <w:rPr>
          <w:rFonts w:cs="微软雅黑"/>
          <w:szCs w:val="21"/>
        </w:rPr>
      </w:pPr>
      <w:r>
        <w:rPr>
          <w:rFonts w:cs="微软雅黑" w:hint="eastAsia"/>
          <w:szCs w:val="21"/>
        </w:rPr>
        <w:t>其中玻璃占</w:t>
      </w: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成本的</w:t>
      </w:r>
      <w:r>
        <w:rPr>
          <w:rFonts w:cs="微软雅黑"/>
          <w:szCs w:val="21"/>
        </w:rPr>
        <w:t>60%~70%</w:t>
      </w:r>
      <w:r>
        <w:rPr>
          <w:rFonts w:cs="微软雅黑" w:hint="eastAsia"/>
          <w:szCs w:val="21"/>
        </w:rPr>
        <w:t>，</w:t>
      </w:r>
      <w:r>
        <w:rPr>
          <w:rFonts w:cs="微软雅黑"/>
          <w:szCs w:val="21"/>
        </w:rPr>
        <w:t xml:space="preserve">CF </w:t>
      </w:r>
      <w:r>
        <w:rPr>
          <w:rFonts w:cs="微软雅黑" w:hint="eastAsia"/>
          <w:szCs w:val="21"/>
        </w:rPr>
        <w:t>光刻胶占</w:t>
      </w: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成本的</w:t>
      </w:r>
      <w:r>
        <w:rPr>
          <w:rFonts w:cs="微软雅黑"/>
          <w:szCs w:val="21"/>
        </w:rPr>
        <w:t>20%~30%</w:t>
      </w:r>
      <w:r>
        <w:rPr>
          <w:rFonts w:cs="微软雅黑" w:hint="eastAsia"/>
          <w:szCs w:val="21"/>
        </w:rPr>
        <w:t>左右（中小尺寸）。</w:t>
      </w:r>
    </w:p>
    <w:p w:rsidR="00FD78C5" w:rsidRDefault="00437787">
      <w:pPr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2</w:t>
      </w:r>
      <w:r>
        <w:rPr>
          <w:rFonts w:cs="微软雅黑" w:hint="eastAsia"/>
          <w:szCs w:val="21"/>
        </w:rPr>
        <w:t>．彩膜生产</w:t>
      </w:r>
      <w:r>
        <w:rPr>
          <w:rFonts w:cs="微软雅黑"/>
          <w:szCs w:val="21"/>
        </w:rPr>
        <w:t>工艺</w:t>
      </w:r>
    </w:p>
    <w:p w:rsidR="00FD78C5" w:rsidRDefault="00437787">
      <w:pPr>
        <w:ind w:left="360" w:firstLine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彩色滤光片一般要经过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R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G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B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PS</w:t>
      </w:r>
      <w:r>
        <w:rPr>
          <w:rFonts w:cs="微软雅黑" w:hint="eastAsia"/>
          <w:szCs w:val="21"/>
        </w:rPr>
        <w:t>、</w:t>
      </w:r>
      <w:r>
        <w:rPr>
          <w:rFonts w:cs="微软雅黑"/>
          <w:szCs w:val="21"/>
        </w:rPr>
        <w:t>ITO</w:t>
      </w:r>
      <w:r>
        <w:rPr>
          <w:rFonts w:cs="微软雅黑" w:hint="eastAsia"/>
          <w:szCs w:val="21"/>
        </w:rPr>
        <w:t>几道工序，不同的显示模式下</w:t>
      </w:r>
      <w:r>
        <w:rPr>
          <w:rFonts w:cs="微软雅黑"/>
          <w:szCs w:val="21"/>
        </w:rPr>
        <w:t>ITO</w:t>
      </w:r>
      <w:r>
        <w:rPr>
          <w:rFonts w:cs="微软雅黑" w:hint="eastAsia"/>
          <w:szCs w:val="21"/>
        </w:rPr>
        <w:t>制成先后顺序有所不同，作用也有所不同。除保护层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热固化成膜和</w:t>
      </w:r>
      <w:r>
        <w:rPr>
          <w:rFonts w:cs="微软雅黑"/>
          <w:szCs w:val="21"/>
        </w:rPr>
        <w:t>ITO</w:t>
      </w:r>
      <w:r>
        <w:rPr>
          <w:rFonts w:cs="微软雅黑" w:hint="eastAsia"/>
          <w:szCs w:val="21"/>
        </w:rPr>
        <w:t>溅射成膜外，彩膜光刻胶都要经过以下五道工序：涂布→前烘→曝光→显影→后烘。</w:t>
      </w:r>
    </w:p>
    <w:p w:rsidR="00FD78C5" w:rsidRDefault="00437787">
      <w:pPr>
        <w:numPr>
          <w:ilvl w:val="0"/>
          <w:numId w:val="3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涂胶：这是</w:t>
      </w:r>
      <w:r>
        <w:rPr>
          <w:rFonts w:cs="微软雅黑"/>
          <w:szCs w:val="21"/>
        </w:rPr>
        <w:t>PR</w:t>
      </w:r>
      <w:r>
        <w:rPr>
          <w:rFonts w:cs="微软雅黑" w:hint="eastAsia"/>
          <w:szCs w:val="21"/>
        </w:rPr>
        <w:t>胶的成膜过程，涂胶时要保证膜厚均匀，且无杂质。涂胶的方法一般有</w:t>
      </w:r>
      <w:r>
        <w:rPr>
          <w:rFonts w:cs="微软雅黑"/>
          <w:szCs w:val="21"/>
        </w:rPr>
        <w:t>spin</w:t>
      </w:r>
      <w:r>
        <w:rPr>
          <w:rFonts w:cs="微软雅黑" w:hint="eastAsia"/>
          <w:szCs w:val="21"/>
        </w:rPr>
        <w:t>和</w:t>
      </w:r>
      <w:r>
        <w:rPr>
          <w:rFonts w:cs="微软雅黑"/>
          <w:szCs w:val="21"/>
        </w:rPr>
        <w:t>slit</w:t>
      </w:r>
      <w:r>
        <w:rPr>
          <w:rFonts w:cs="微软雅黑" w:hint="eastAsia"/>
          <w:szCs w:val="21"/>
        </w:rPr>
        <w:t>两种方式，高世代线一般采用</w:t>
      </w:r>
      <w:r>
        <w:rPr>
          <w:rFonts w:cs="微软雅黑"/>
          <w:szCs w:val="21"/>
        </w:rPr>
        <w:t>slit</w:t>
      </w:r>
      <w:r>
        <w:rPr>
          <w:rFonts w:cs="微软雅黑" w:hint="eastAsia"/>
          <w:szCs w:val="21"/>
        </w:rPr>
        <w:t>方式。</w:t>
      </w:r>
    </w:p>
    <w:p w:rsidR="00FD78C5" w:rsidRDefault="00437787">
      <w:pPr>
        <w:numPr>
          <w:ilvl w:val="0"/>
          <w:numId w:val="3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前烘：主要目的是去除</w:t>
      </w:r>
      <w:r>
        <w:rPr>
          <w:rFonts w:cs="微软雅黑"/>
          <w:szCs w:val="21"/>
        </w:rPr>
        <w:t>PR</w:t>
      </w:r>
      <w:r>
        <w:rPr>
          <w:rFonts w:cs="微软雅黑" w:hint="eastAsia"/>
          <w:szCs w:val="21"/>
        </w:rPr>
        <w:t>胶中的溶剂，使</w:t>
      </w:r>
      <w:r>
        <w:rPr>
          <w:rFonts w:cs="微软雅黑"/>
          <w:szCs w:val="21"/>
        </w:rPr>
        <w:t>PR</w:t>
      </w:r>
      <w:r>
        <w:rPr>
          <w:rFonts w:cs="微软雅黑" w:hint="eastAsia"/>
          <w:szCs w:val="21"/>
        </w:rPr>
        <w:t>胶固化成膜。前烘温度与溶剂的沸点、光刻胶的种类及胶膜的厚度有关。目前前烘温度一般为</w:t>
      </w:r>
      <w:r>
        <w:rPr>
          <w:rFonts w:cs="微软雅黑"/>
          <w:szCs w:val="21"/>
        </w:rPr>
        <w:t>100</w:t>
      </w:r>
      <w:r>
        <w:rPr>
          <w:rFonts w:cs="微软雅黑" w:hint="eastAsia"/>
          <w:szCs w:val="21"/>
        </w:rPr>
        <w:t>℃～</w:t>
      </w:r>
      <w:r>
        <w:rPr>
          <w:rFonts w:cs="微软雅黑"/>
          <w:szCs w:val="21"/>
        </w:rPr>
        <w:t>110</w:t>
      </w:r>
      <w:r>
        <w:rPr>
          <w:rFonts w:cs="微软雅黑" w:hint="eastAsia"/>
          <w:szCs w:val="21"/>
        </w:rPr>
        <w:t>℃。</w:t>
      </w:r>
    </w:p>
    <w:p w:rsidR="00FD78C5" w:rsidRDefault="00437787">
      <w:pPr>
        <w:numPr>
          <w:ilvl w:val="0"/>
          <w:numId w:val="3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曝光：使用高压汞灯照射，，透过</w:t>
      </w:r>
      <w:r>
        <w:rPr>
          <w:rFonts w:cs="微软雅黑"/>
          <w:szCs w:val="21"/>
        </w:rPr>
        <w:t>Mask</w:t>
      </w:r>
      <w:r>
        <w:rPr>
          <w:rFonts w:cs="微软雅黑" w:hint="eastAsia"/>
          <w:szCs w:val="21"/>
        </w:rPr>
        <w:t>使受到光照的部分发生光化学反应，经显影后形成与</w:t>
      </w:r>
      <w:r>
        <w:rPr>
          <w:rFonts w:cs="微软雅黑"/>
          <w:szCs w:val="21"/>
        </w:rPr>
        <w:t>mask</w:t>
      </w:r>
      <w:r>
        <w:rPr>
          <w:rFonts w:cs="微软雅黑" w:hint="eastAsia"/>
          <w:szCs w:val="21"/>
        </w:rPr>
        <w:t>相同的图形。</w:t>
      </w:r>
    </w:p>
    <w:p w:rsidR="00FD78C5" w:rsidRDefault="00437787">
      <w:pPr>
        <w:numPr>
          <w:ilvl w:val="0"/>
          <w:numId w:val="3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显影：把经过曝光的基片放在特定的显影液中</w:t>
      </w:r>
      <w:r>
        <w:rPr>
          <w:rFonts w:cs="微软雅黑"/>
          <w:szCs w:val="21"/>
        </w:rPr>
        <w:t>(</w:t>
      </w:r>
      <w:r>
        <w:rPr>
          <w:rFonts w:cs="微软雅黑" w:hint="eastAsia"/>
          <w:szCs w:val="21"/>
        </w:rPr>
        <w:t>一般为</w:t>
      </w:r>
      <w:r>
        <w:rPr>
          <w:rFonts w:cs="微软雅黑"/>
          <w:szCs w:val="21"/>
        </w:rPr>
        <w:t>KOH)</w:t>
      </w:r>
      <w:r>
        <w:rPr>
          <w:rFonts w:cs="微软雅黑" w:hint="eastAsia"/>
          <w:szCs w:val="21"/>
        </w:rPr>
        <w:t>，与未曝光的光刻胶进行反应，使其溶剂，得到想要的图形。</w:t>
      </w:r>
    </w:p>
    <w:p w:rsidR="00FD78C5" w:rsidRDefault="00437787">
      <w:pPr>
        <w:numPr>
          <w:ilvl w:val="0"/>
          <w:numId w:val="3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后烘：将显影并清洗后的基片在大约</w:t>
      </w:r>
      <w:r>
        <w:rPr>
          <w:rFonts w:cs="微软雅黑"/>
          <w:szCs w:val="21"/>
        </w:rPr>
        <w:t xml:space="preserve"> 250</w:t>
      </w:r>
      <w:r>
        <w:rPr>
          <w:rFonts w:cs="微软雅黑" w:hint="eastAsia"/>
          <w:szCs w:val="21"/>
        </w:rPr>
        <w:t>℃的温度下进行固化处理，目的是去除残留溶剂和水分，使膜层更致密坚硬，提高膜层附着力。</w:t>
      </w:r>
    </w:p>
    <w:p w:rsidR="00FD78C5" w:rsidRDefault="00437787">
      <w:pPr>
        <w:numPr>
          <w:ilvl w:val="1"/>
          <w:numId w:val="3"/>
        </w:numPr>
        <w:ind w:left="360" w:hanging="36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彩膜光刻胶成份介绍</w:t>
      </w:r>
    </w:p>
    <w:p w:rsidR="00FD78C5" w:rsidRDefault="00437787">
      <w:pPr>
        <w:spacing w:after="120"/>
        <w:ind w:left="357" w:firstLine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光刻胶从成分构成上看可以分为两大类，一类是有颜色的，包括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和</w:t>
      </w:r>
      <w:r>
        <w:rPr>
          <w:rFonts w:cs="微软雅黑"/>
          <w:szCs w:val="21"/>
        </w:rPr>
        <w:t>RGB</w:t>
      </w:r>
      <w:r>
        <w:rPr>
          <w:rFonts w:cs="微软雅黑" w:hint="eastAsia"/>
          <w:szCs w:val="21"/>
        </w:rPr>
        <w:t>，另一类是透明的，包含</w:t>
      </w:r>
      <w:r>
        <w:rPr>
          <w:rFonts w:cs="微软雅黑"/>
          <w:szCs w:val="21"/>
        </w:rPr>
        <w:t>PS</w:t>
      </w:r>
      <w:r>
        <w:rPr>
          <w:rFonts w:cs="微软雅黑" w:hint="eastAsia"/>
          <w:szCs w:val="21"/>
        </w:rPr>
        <w:t>和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。</w:t>
      </w:r>
      <w:r>
        <w:rPr>
          <w:rFonts w:cs="微软雅黑" w:hint="eastAsia"/>
          <w:szCs w:val="21"/>
        </w:rPr>
        <w:t>PS</w:t>
      </w:r>
      <w:r>
        <w:rPr>
          <w:rFonts w:cs="微软雅黑" w:hint="eastAsia"/>
          <w:szCs w:val="21"/>
        </w:rPr>
        <w:t>和</w:t>
      </w:r>
      <w:r>
        <w:rPr>
          <w:rFonts w:cs="微软雅黑" w:hint="eastAsia"/>
          <w:szCs w:val="21"/>
        </w:rPr>
        <w:t>OC</w:t>
      </w:r>
      <w:r>
        <w:rPr>
          <w:rFonts w:cs="微软雅黑" w:hint="eastAsia"/>
          <w:szCs w:val="21"/>
        </w:rPr>
        <w:t>的</w:t>
      </w:r>
      <w:r>
        <w:rPr>
          <w:rFonts w:cs="微软雅黑"/>
          <w:szCs w:val="21"/>
        </w:rPr>
        <w:t>主要原材料是单体和聚合体，</w:t>
      </w:r>
      <w:r>
        <w:rPr>
          <w:rFonts w:cs="微软雅黑" w:hint="eastAsia"/>
          <w:szCs w:val="21"/>
        </w:rPr>
        <w:t>PS</w:t>
      </w:r>
      <w:r>
        <w:rPr>
          <w:rFonts w:cs="微软雅黑" w:hint="eastAsia"/>
          <w:szCs w:val="21"/>
        </w:rPr>
        <w:t>由于</w:t>
      </w:r>
      <w:r>
        <w:rPr>
          <w:rFonts w:cs="微软雅黑"/>
          <w:szCs w:val="21"/>
        </w:rPr>
        <w:t>是</w:t>
      </w:r>
      <w:r>
        <w:rPr>
          <w:rFonts w:cs="微软雅黑" w:hint="eastAsia"/>
          <w:szCs w:val="21"/>
        </w:rPr>
        <w:t>UV</w:t>
      </w:r>
      <w:r>
        <w:rPr>
          <w:rFonts w:cs="微软雅黑" w:hint="eastAsia"/>
          <w:szCs w:val="21"/>
        </w:rPr>
        <w:t>固化</w:t>
      </w:r>
      <w:r>
        <w:rPr>
          <w:rFonts w:cs="微软雅黑"/>
          <w:szCs w:val="21"/>
        </w:rPr>
        <w:t>材料，</w:t>
      </w:r>
      <w:r>
        <w:rPr>
          <w:rFonts w:cs="微软雅黑" w:hint="eastAsia"/>
          <w:szCs w:val="21"/>
        </w:rPr>
        <w:t>故</w:t>
      </w:r>
      <w:r>
        <w:rPr>
          <w:rFonts w:cs="微软雅黑"/>
          <w:szCs w:val="21"/>
        </w:rPr>
        <w:t>相较于</w:t>
      </w:r>
      <w:r>
        <w:rPr>
          <w:rFonts w:cs="微软雅黑" w:hint="eastAsia"/>
          <w:szCs w:val="21"/>
        </w:rPr>
        <w:t>OC</w:t>
      </w:r>
      <w:r>
        <w:rPr>
          <w:rFonts w:cs="微软雅黑" w:hint="eastAsia"/>
          <w:szCs w:val="21"/>
        </w:rPr>
        <w:t>还需要</w:t>
      </w:r>
      <w:r>
        <w:rPr>
          <w:rFonts w:cs="微软雅黑"/>
          <w:szCs w:val="21"/>
        </w:rPr>
        <w:t>光</w:t>
      </w:r>
      <w:r>
        <w:rPr>
          <w:rFonts w:cs="微软雅黑" w:hint="eastAsia"/>
          <w:szCs w:val="21"/>
        </w:rPr>
        <w:t>开</w:t>
      </w:r>
      <w:r>
        <w:rPr>
          <w:rFonts w:cs="微软雅黑"/>
          <w:szCs w:val="21"/>
        </w:rPr>
        <w:t>始剂。</w:t>
      </w:r>
      <w:r>
        <w:rPr>
          <w:rFonts w:cs="微软雅黑" w:hint="eastAsia"/>
          <w:szCs w:val="21"/>
        </w:rPr>
        <w:t>对于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和</w:t>
      </w:r>
      <w:r>
        <w:rPr>
          <w:rFonts w:cs="微软雅黑"/>
          <w:szCs w:val="21"/>
        </w:rPr>
        <w:t>RGB</w:t>
      </w:r>
      <w:r>
        <w:rPr>
          <w:rFonts w:cs="微软雅黑" w:hint="eastAsia"/>
          <w:szCs w:val="21"/>
        </w:rPr>
        <w:t>来说，除了</w:t>
      </w:r>
      <w:r>
        <w:rPr>
          <w:rFonts w:cs="微软雅黑"/>
          <w:szCs w:val="21"/>
        </w:rPr>
        <w:t>单体和树脂</w:t>
      </w:r>
      <w:r>
        <w:rPr>
          <w:rFonts w:cs="微软雅黑"/>
          <w:szCs w:val="21"/>
        </w:rPr>
        <w:t>外，核心</w:t>
      </w:r>
      <w:r>
        <w:rPr>
          <w:rFonts w:cs="微软雅黑" w:hint="eastAsia"/>
          <w:szCs w:val="21"/>
        </w:rPr>
        <w:t>成份</w:t>
      </w:r>
      <w:r>
        <w:rPr>
          <w:rFonts w:cs="微软雅黑"/>
          <w:szCs w:val="21"/>
        </w:rPr>
        <w:t>是</w:t>
      </w:r>
      <w:r>
        <w:rPr>
          <w:rFonts w:cs="微软雅黑" w:hint="eastAsia"/>
          <w:szCs w:val="21"/>
        </w:rPr>
        <w:t>光开始剂</w:t>
      </w:r>
      <w:r>
        <w:rPr>
          <w:rFonts w:cs="微软雅黑"/>
          <w:szCs w:val="21"/>
        </w:rPr>
        <w:t>和</w:t>
      </w:r>
      <w:r>
        <w:rPr>
          <w:rFonts w:cs="微软雅黑"/>
          <w:szCs w:val="21"/>
        </w:rPr>
        <w:t>mill base</w:t>
      </w:r>
      <w:r>
        <w:rPr>
          <w:rFonts w:cs="微软雅黑" w:hint="eastAsia"/>
          <w:szCs w:val="21"/>
        </w:rPr>
        <w:t>（即色膏）。</w:t>
      </w:r>
      <w:r>
        <w:rPr>
          <w:rFonts w:cs="微软雅黑"/>
          <w:szCs w:val="21"/>
        </w:rPr>
        <w:t xml:space="preserve">Mill base </w:t>
      </w:r>
      <w:r>
        <w:rPr>
          <w:rFonts w:cs="微软雅黑" w:hint="eastAsia"/>
          <w:szCs w:val="21"/>
        </w:rPr>
        <w:t>中颜料（炭黑）及其分散技术是核心，目前</w:t>
      </w:r>
      <w:r>
        <w:rPr>
          <w:rFonts w:cs="微软雅黑" w:hint="eastAsia"/>
          <w:szCs w:val="21"/>
        </w:rPr>
        <w:lastRenderedPageBreak/>
        <w:t>主要被日系厂商垄断，</w:t>
      </w:r>
      <w:r>
        <w:rPr>
          <w:rFonts w:cs="微软雅黑"/>
          <w:szCs w:val="21"/>
        </w:rPr>
        <w:t>韩系厂商目前也还不具备高端</w:t>
      </w:r>
      <w:r>
        <w:rPr>
          <w:rFonts w:cs="微软雅黑"/>
          <w:szCs w:val="21"/>
        </w:rPr>
        <w:t xml:space="preserve"> millbase</w:t>
      </w:r>
      <w:r>
        <w:rPr>
          <w:rFonts w:cs="微软雅黑" w:hint="eastAsia"/>
          <w:szCs w:val="21"/>
        </w:rPr>
        <w:t>的生产</w:t>
      </w:r>
      <w:r>
        <w:rPr>
          <w:rFonts w:cs="微软雅黑"/>
          <w:szCs w:val="21"/>
        </w:rPr>
        <w:t>技术。</w:t>
      </w:r>
      <w:r>
        <w:rPr>
          <w:rFonts w:cs="微软雅黑"/>
          <w:szCs w:val="21"/>
        </w:rPr>
        <w:t xml:space="preserve">    </w:t>
      </w:r>
    </w:p>
    <w:tbl>
      <w:tblPr>
        <w:tblW w:w="8142" w:type="dxa"/>
        <w:tblInd w:w="309" w:type="dxa"/>
        <w:tblCellMar>
          <w:left w:w="10" w:type="dxa"/>
          <w:right w:w="10" w:type="dxa"/>
        </w:tblCellMar>
        <w:tblLook w:val="0000"/>
      </w:tblPr>
      <w:tblGrid>
        <w:gridCol w:w="1103"/>
        <w:gridCol w:w="1541"/>
        <w:gridCol w:w="1370"/>
        <w:gridCol w:w="951"/>
        <w:gridCol w:w="790"/>
        <w:gridCol w:w="869"/>
        <w:gridCol w:w="1518"/>
      </w:tblGrid>
      <w:tr w:rsidR="00FD78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构成</w:t>
            </w:r>
          </w:p>
        </w:tc>
        <w:tc>
          <w:tcPr>
            <w:tcW w:w="4652" w:type="dxa"/>
            <w:gridSpan w:val="4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作用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成份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FD78C5"/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BM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RGB</w:t>
            </w:r>
          </w:p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PS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OC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BM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RGB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颜料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遮光性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颜色特性</w:t>
            </w:r>
          </w:p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碳黑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颜料</w:t>
            </w:r>
            <w:r>
              <w:rPr>
                <w:rFonts w:cs="微软雅黑"/>
                <w:szCs w:val="21"/>
              </w:rPr>
              <w:t>&amp;</w:t>
            </w:r>
            <w:r>
              <w:rPr>
                <w:rFonts w:cs="微软雅黑" w:hint="eastAsia"/>
                <w:szCs w:val="21"/>
              </w:rPr>
              <w:t>染料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分散剂</w:t>
            </w:r>
          </w:p>
        </w:tc>
        <w:tc>
          <w:tcPr>
            <w:tcW w:w="2911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 xml:space="preserve"> </w:t>
            </w:r>
            <w:r>
              <w:rPr>
                <w:rFonts w:cs="微软雅黑" w:hint="eastAsia"/>
                <w:szCs w:val="21"/>
              </w:rPr>
              <w:t>吸附在颜料的表面，防止颜料粒子之间的黏着、凝聚。</w:t>
            </w:r>
          </w:p>
        </w:tc>
        <w:tc>
          <w:tcPr>
            <w:tcW w:w="951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聚己内酯等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聚合体</w:t>
            </w:r>
          </w:p>
        </w:tc>
        <w:tc>
          <w:tcPr>
            <w:tcW w:w="4652" w:type="dxa"/>
            <w:gridSpan w:val="4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left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成膜性、碱性显影、保持光阻中的颜料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丙烯酸共聚物等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单体</w:t>
            </w:r>
          </w:p>
        </w:tc>
        <w:tc>
          <w:tcPr>
            <w:tcW w:w="3862" w:type="dxa"/>
            <w:gridSpan w:val="3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left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在紫外线照射下与光开始剂发生重合反应，巩固光阻膜。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多功能丙烯酸酯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光开始剂</w:t>
            </w:r>
          </w:p>
        </w:tc>
        <w:tc>
          <w:tcPr>
            <w:tcW w:w="3862" w:type="dxa"/>
            <w:gridSpan w:val="3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left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在</w:t>
            </w:r>
            <w:r>
              <w:rPr>
                <w:rFonts w:cs="微软雅黑"/>
                <w:szCs w:val="21"/>
              </w:rPr>
              <w:t>UV</w:t>
            </w:r>
            <w:r>
              <w:rPr>
                <w:rFonts w:cs="微软雅黑" w:hint="eastAsia"/>
                <w:szCs w:val="21"/>
              </w:rPr>
              <w:t>光照射下分解，形成自由基，与单体重合。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苯乙酮等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溶剂</w:t>
            </w:r>
          </w:p>
        </w:tc>
        <w:tc>
          <w:tcPr>
            <w:tcW w:w="4652" w:type="dxa"/>
            <w:gridSpan w:val="4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涂布性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rPr>
                <w:rFonts w:cs="宋体"/>
                <w:szCs w:val="21"/>
              </w:rPr>
            </w:pPr>
            <w:r>
              <w:rPr>
                <w:rFonts w:cs="微软雅黑"/>
                <w:szCs w:val="21"/>
              </w:rPr>
              <w:t>PGMEA</w:t>
            </w:r>
            <w:r>
              <w:rPr>
                <w:rFonts w:cs="微软雅黑" w:hint="eastAsia"/>
                <w:szCs w:val="21"/>
              </w:rPr>
              <w:t>、</w:t>
            </w:r>
            <w:r>
              <w:rPr>
                <w:rFonts w:cs="微软雅黑"/>
                <w:szCs w:val="21"/>
              </w:rPr>
              <w:t>EEP</w:t>
            </w:r>
            <w:r>
              <w:rPr>
                <w:rFonts w:cs="微软雅黑" w:hint="eastAsia"/>
                <w:szCs w:val="21"/>
              </w:rPr>
              <w:t>、</w:t>
            </w:r>
            <w:r>
              <w:rPr>
                <w:rFonts w:cs="微软雅黑"/>
                <w:szCs w:val="21"/>
              </w:rPr>
              <w:t>PGME</w:t>
            </w:r>
            <w:r>
              <w:rPr>
                <w:rFonts w:cs="微软雅黑" w:hint="eastAsia"/>
                <w:szCs w:val="21"/>
              </w:rPr>
              <w:t>等</w:t>
            </w:r>
          </w:p>
        </w:tc>
      </w:tr>
      <w:tr w:rsidR="00FD78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03" w:type="dxa"/>
            <w:tcBorders>
              <w:top w:val="non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添加剂</w:t>
            </w:r>
          </w:p>
        </w:tc>
        <w:tc>
          <w:tcPr>
            <w:tcW w:w="4652" w:type="dxa"/>
            <w:gridSpan w:val="4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涂布性、密着性等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non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C5" w:rsidRDefault="00437787">
            <w:pPr>
              <w:jc w:val="center"/>
              <w:rPr>
                <w:rFonts w:cs="宋体"/>
                <w:szCs w:val="21"/>
              </w:rPr>
            </w:pPr>
            <w:r>
              <w:rPr>
                <w:rFonts w:cs="微软雅黑" w:hint="eastAsia"/>
                <w:szCs w:val="21"/>
              </w:rPr>
              <w:t>表面活性剂等</w:t>
            </w:r>
          </w:p>
        </w:tc>
      </w:tr>
    </w:tbl>
    <w:p w:rsidR="00FD78C5" w:rsidRDefault="00437787">
      <w:pPr>
        <w:numPr>
          <w:ilvl w:val="1"/>
          <w:numId w:val="3"/>
        </w:numPr>
        <w:spacing w:before="120"/>
        <w:ind w:left="357" w:hanging="357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</w:t>
      </w:r>
      <w:r>
        <w:rPr>
          <w:rFonts w:cs="微软雅黑"/>
          <w:szCs w:val="21"/>
        </w:rPr>
        <w:t>光刻胶生产</w:t>
      </w:r>
      <w:r>
        <w:rPr>
          <w:rFonts w:cs="微软雅黑" w:hint="eastAsia"/>
          <w:szCs w:val="21"/>
        </w:rPr>
        <w:t>工艺</w:t>
      </w:r>
    </w:p>
    <w:p w:rsidR="00FD78C5" w:rsidRDefault="00437787">
      <w:pPr>
        <w:ind w:left="357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</w:t>
      </w:r>
      <w:r>
        <w:rPr>
          <w:rFonts w:cs="微软雅黑"/>
          <w:szCs w:val="21"/>
        </w:rPr>
        <w:t>光刻胶的生产</w:t>
      </w:r>
      <w:r>
        <w:rPr>
          <w:rFonts w:cs="微软雅黑" w:hint="eastAsia"/>
          <w:szCs w:val="21"/>
        </w:rPr>
        <w:t>工艺由于各供应商</w:t>
      </w:r>
      <w:r>
        <w:rPr>
          <w:rFonts w:cs="微软雅黑"/>
          <w:szCs w:val="21"/>
        </w:rPr>
        <w:t>原材自制程度不同</w:t>
      </w:r>
      <w:r>
        <w:rPr>
          <w:rFonts w:cs="微软雅黑" w:hint="eastAsia"/>
          <w:szCs w:val="21"/>
        </w:rPr>
        <w:t>，虽然有所差异，</w:t>
      </w:r>
      <w:r>
        <w:rPr>
          <w:rFonts w:cs="微软雅黑"/>
          <w:szCs w:val="21"/>
        </w:rPr>
        <w:t>但</w:t>
      </w:r>
      <w:r>
        <w:rPr>
          <w:rFonts w:cs="微软雅黑" w:hint="eastAsia"/>
          <w:szCs w:val="21"/>
        </w:rPr>
        <w:t>生产</w:t>
      </w:r>
      <w:r>
        <w:rPr>
          <w:rFonts w:cs="微软雅黑"/>
          <w:szCs w:val="21"/>
        </w:rPr>
        <w:t>流程大致相同</w:t>
      </w:r>
      <w:r>
        <w:rPr>
          <w:rFonts w:cs="微软雅黑" w:hint="eastAsia"/>
          <w:szCs w:val="21"/>
        </w:rPr>
        <w:t>。</w:t>
      </w:r>
      <w:r>
        <w:rPr>
          <w:rFonts w:cs="微软雅黑"/>
          <w:szCs w:val="21"/>
        </w:rPr>
        <w:t>主要</w:t>
      </w:r>
      <w:r>
        <w:rPr>
          <w:rFonts w:cs="微软雅黑" w:hint="eastAsia"/>
          <w:szCs w:val="21"/>
        </w:rPr>
        <w:t>步骤分为</w:t>
      </w:r>
      <w:r>
        <w:rPr>
          <w:rFonts w:cs="微软雅黑"/>
          <w:szCs w:val="21"/>
        </w:rPr>
        <w:t>原材料添加、</w:t>
      </w:r>
      <w:r>
        <w:rPr>
          <w:rFonts w:cs="微软雅黑" w:hint="eastAsia"/>
          <w:szCs w:val="21"/>
        </w:rPr>
        <w:t>混合</w:t>
      </w:r>
      <w:r>
        <w:rPr>
          <w:rFonts w:cs="微软雅黑"/>
          <w:szCs w:val="21"/>
        </w:rPr>
        <w:t>搅拌、过滤、品质</w:t>
      </w:r>
      <w:r>
        <w:rPr>
          <w:rFonts w:cs="微软雅黑" w:hint="eastAsia"/>
          <w:szCs w:val="21"/>
        </w:rPr>
        <w:t>检测</w:t>
      </w:r>
      <w:r>
        <w:rPr>
          <w:rFonts w:cs="微软雅黑"/>
          <w:szCs w:val="21"/>
        </w:rPr>
        <w:t>、</w:t>
      </w:r>
      <w:r>
        <w:rPr>
          <w:rFonts w:cs="微软雅黑" w:hint="eastAsia"/>
          <w:szCs w:val="21"/>
        </w:rPr>
        <w:t>填充包装</w:t>
      </w:r>
      <w:r>
        <w:rPr>
          <w:rFonts w:cs="微软雅黑"/>
          <w:szCs w:val="21"/>
        </w:rPr>
        <w:t>等</w:t>
      </w:r>
      <w:r>
        <w:rPr>
          <w:rFonts w:cs="微软雅黑" w:hint="eastAsia"/>
          <w:szCs w:val="21"/>
        </w:rPr>
        <w:t>步骤</w:t>
      </w:r>
      <w:r>
        <w:rPr>
          <w:rFonts w:cs="微软雅黑"/>
          <w:szCs w:val="21"/>
        </w:rPr>
        <w:t>。</w:t>
      </w:r>
      <w:r>
        <w:rPr>
          <w:rFonts w:cs="微软雅黑" w:hint="eastAsia"/>
          <w:szCs w:val="21"/>
        </w:rPr>
        <w:t>核心</w:t>
      </w:r>
      <w:r>
        <w:rPr>
          <w:rFonts w:cs="微软雅黑"/>
          <w:szCs w:val="21"/>
        </w:rPr>
        <w:t>技术是原材料配比、原材</w:t>
      </w:r>
      <w:r>
        <w:rPr>
          <w:rFonts w:cs="微软雅黑" w:hint="eastAsia"/>
          <w:szCs w:val="21"/>
        </w:rPr>
        <w:t>料</w:t>
      </w:r>
      <w:r>
        <w:rPr>
          <w:rFonts w:cs="微软雅黑"/>
          <w:szCs w:val="21"/>
        </w:rPr>
        <w:t>添加</w:t>
      </w:r>
      <w:r>
        <w:rPr>
          <w:rFonts w:cs="微软雅黑" w:hint="eastAsia"/>
          <w:szCs w:val="21"/>
        </w:rPr>
        <w:t>顺序</w:t>
      </w:r>
      <w:r>
        <w:rPr>
          <w:rFonts w:cs="微软雅黑"/>
          <w:szCs w:val="21"/>
        </w:rPr>
        <w:t>以及搅拌时间</w:t>
      </w:r>
      <w:r>
        <w:rPr>
          <w:rFonts w:cs="微软雅黑" w:hint="eastAsia"/>
          <w:szCs w:val="21"/>
        </w:rPr>
        <w:t>。生产</w:t>
      </w:r>
      <w:r>
        <w:rPr>
          <w:rFonts w:cs="微软雅黑"/>
          <w:szCs w:val="21"/>
        </w:rPr>
        <w:t>时间根据</w:t>
      </w:r>
      <w:r>
        <w:rPr>
          <w:rFonts w:cs="微软雅黑" w:hint="eastAsia"/>
          <w:szCs w:val="21"/>
        </w:rPr>
        <w:t>不同</w:t>
      </w:r>
      <w:r>
        <w:rPr>
          <w:rFonts w:cs="微软雅黑"/>
          <w:szCs w:val="21"/>
        </w:rPr>
        <w:t>的反应釜有所</w:t>
      </w:r>
      <w:r>
        <w:rPr>
          <w:rFonts w:cs="微软雅黑" w:hint="eastAsia"/>
          <w:szCs w:val="21"/>
        </w:rPr>
        <w:t>不同</w:t>
      </w:r>
      <w:r>
        <w:rPr>
          <w:rFonts w:cs="微软雅黑"/>
          <w:szCs w:val="21"/>
        </w:rPr>
        <w:t>，一般为</w:t>
      </w:r>
      <w:r>
        <w:rPr>
          <w:rFonts w:cs="微软雅黑" w:hint="eastAsia"/>
          <w:szCs w:val="21"/>
        </w:rPr>
        <w:t>3</w:t>
      </w:r>
      <w:r>
        <w:rPr>
          <w:rFonts w:cs="微软雅黑"/>
          <w:szCs w:val="21"/>
        </w:rPr>
        <w:t>~7</w:t>
      </w:r>
      <w:r>
        <w:rPr>
          <w:rFonts w:cs="微软雅黑" w:hint="eastAsia"/>
          <w:szCs w:val="21"/>
        </w:rPr>
        <w:t>天</w:t>
      </w:r>
      <w:r>
        <w:rPr>
          <w:rFonts w:cs="微软雅黑"/>
          <w:szCs w:val="21"/>
        </w:rPr>
        <w:t>。</w:t>
      </w:r>
      <w:r>
        <w:rPr>
          <w:rFonts w:cs="微软雅黑" w:hint="eastAsia"/>
          <w:szCs w:val="21"/>
        </w:rPr>
        <w:t>生产流程</w:t>
      </w:r>
      <w:r>
        <w:rPr>
          <w:rFonts w:cs="微软雅黑"/>
          <w:szCs w:val="21"/>
        </w:rPr>
        <w:t>示意图如下：</w:t>
      </w:r>
    </w:p>
    <w:p w:rsidR="00FD78C5" w:rsidRDefault="00437787">
      <w:pPr>
        <w:jc w:val="center"/>
        <w:rPr>
          <w:noProof/>
          <w:szCs w:val="21"/>
        </w:rPr>
      </w:pPr>
      <w:r>
        <w:rPr>
          <w:noProof/>
        </w:rPr>
        <w:drawing>
          <wp:inline distT="0" distB="0" distL="0" distR="0">
            <wp:extent cx="5334000" cy="1914525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TrAW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BoAAAAAgAAAAAAAAAAAAAAAAAAAAAAAAAAAAAAAAAAAAAAAAAAAAADQIAAAxwsAAAAAAAAAAAAAAAAAAA=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D78C5" w:rsidRDefault="00437787">
      <w:pPr>
        <w:numPr>
          <w:ilvl w:val="1"/>
          <w:numId w:val="3"/>
        </w:numPr>
        <w:spacing w:before="120"/>
        <w:ind w:left="357" w:hanging="357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彩膜光刻胶供需分析</w:t>
      </w:r>
    </w:p>
    <w:p w:rsidR="00FD78C5" w:rsidRDefault="00437787">
      <w:pPr>
        <w:spacing w:after="120"/>
        <w:ind w:left="357" w:firstLine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DS</w:t>
      </w:r>
      <w:r>
        <w:rPr>
          <w:rFonts w:cs="微软雅黑" w:hint="eastAsia"/>
          <w:szCs w:val="21"/>
        </w:rPr>
        <w:t>数据显示，</w:t>
      </w:r>
      <w:r>
        <w:rPr>
          <w:rFonts w:cs="微软雅黑"/>
          <w:szCs w:val="21"/>
        </w:rPr>
        <w:t>2008~2016</w:t>
      </w:r>
      <w:r>
        <w:rPr>
          <w:rFonts w:cs="微软雅黑" w:hint="eastAsia"/>
          <w:szCs w:val="21"/>
        </w:rPr>
        <w:t>年，</w:t>
      </w:r>
      <w:r>
        <w:rPr>
          <w:rFonts w:cs="微软雅黑"/>
          <w:szCs w:val="21"/>
        </w:rPr>
        <w:t>TFT</w:t>
      </w:r>
      <w:r>
        <w:rPr>
          <w:rFonts w:cs="微软雅黑" w:hint="eastAsia"/>
          <w:szCs w:val="21"/>
        </w:rPr>
        <w:t>产能从</w:t>
      </w:r>
      <w:r>
        <w:rPr>
          <w:rFonts w:cs="微软雅黑"/>
          <w:szCs w:val="21"/>
        </w:rPr>
        <w:t>2006</w:t>
      </w:r>
      <w:r>
        <w:rPr>
          <w:rFonts w:cs="微软雅黑" w:hint="eastAsia"/>
          <w:szCs w:val="21"/>
        </w:rPr>
        <w:t>年的</w:t>
      </w:r>
      <w:r>
        <w:rPr>
          <w:rFonts w:cs="微软雅黑"/>
          <w:szCs w:val="21"/>
        </w:rPr>
        <w:t>695</w:t>
      </w:r>
      <w:r>
        <w:rPr>
          <w:rFonts w:cs="微软雅黑" w:hint="eastAsia"/>
          <w:szCs w:val="21"/>
        </w:rPr>
        <w:t>万㎡</w:t>
      </w:r>
      <w:r>
        <w:rPr>
          <w:rFonts w:cs="微软雅黑" w:hint="eastAsia"/>
          <w:szCs w:val="21"/>
        </w:rPr>
        <w:t xml:space="preserve"> </w:t>
      </w:r>
      <w:r>
        <w:rPr>
          <w:rFonts w:cs="微软雅黑" w:hint="eastAsia"/>
          <w:szCs w:val="21"/>
        </w:rPr>
        <w:t>扩张到</w:t>
      </w:r>
      <w:r>
        <w:rPr>
          <w:rFonts w:cs="微软雅黑"/>
          <w:szCs w:val="21"/>
        </w:rPr>
        <w:t>2015</w:t>
      </w:r>
      <w:r>
        <w:rPr>
          <w:rFonts w:cs="微软雅黑" w:hint="eastAsia"/>
          <w:szCs w:val="21"/>
        </w:rPr>
        <w:t>年的</w:t>
      </w:r>
      <w:r>
        <w:rPr>
          <w:rFonts w:cs="微软雅黑"/>
          <w:szCs w:val="21"/>
        </w:rPr>
        <w:t>2218</w:t>
      </w:r>
      <w:r>
        <w:rPr>
          <w:rFonts w:cs="微软雅黑" w:hint="eastAsia"/>
          <w:szCs w:val="21"/>
        </w:rPr>
        <w:t>万㎡，</w:t>
      </w:r>
      <w:r>
        <w:rPr>
          <w:rFonts w:cs="微软雅黑"/>
          <w:szCs w:val="21"/>
        </w:rPr>
        <w:t>10</w:t>
      </w:r>
      <w:r>
        <w:rPr>
          <w:rFonts w:cs="微软雅黑" w:hint="eastAsia"/>
          <w:szCs w:val="21"/>
        </w:rPr>
        <w:t>年间产能增加了</w:t>
      </w:r>
      <w:r>
        <w:rPr>
          <w:rFonts w:cs="微软雅黑"/>
          <w:szCs w:val="21"/>
        </w:rPr>
        <w:t>2</w:t>
      </w:r>
      <w:r>
        <w:rPr>
          <w:rFonts w:cs="微软雅黑" w:hint="eastAsia"/>
          <w:szCs w:val="21"/>
        </w:rPr>
        <w:t>倍，预计到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年全球</w:t>
      </w:r>
      <w:r>
        <w:rPr>
          <w:rFonts w:cs="微软雅黑"/>
          <w:szCs w:val="21"/>
        </w:rPr>
        <w:t>TFT</w:t>
      </w:r>
      <w:r>
        <w:rPr>
          <w:rFonts w:cs="微软雅黑" w:hint="eastAsia"/>
          <w:szCs w:val="21"/>
        </w:rPr>
        <w:t>产能将达到</w:t>
      </w:r>
      <w:r>
        <w:rPr>
          <w:rFonts w:cs="微软雅黑"/>
          <w:szCs w:val="21"/>
        </w:rPr>
        <w:t>2305</w:t>
      </w:r>
      <w:r>
        <w:rPr>
          <w:rFonts w:cs="微软雅黑" w:hint="eastAsia"/>
          <w:szCs w:val="21"/>
        </w:rPr>
        <w:t>万㎡</w:t>
      </w:r>
      <w:r>
        <w:rPr>
          <w:rFonts w:cs="微软雅黑" w:hint="eastAsia"/>
          <w:szCs w:val="21"/>
        </w:rPr>
        <w:t xml:space="preserve"> </w:t>
      </w:r>
      <w:r>
        <w:rPr>
          <w:rFonts w:cs="微软雅黑" w:hint="eastAsia"/>
          <w:szCs w:val="21"/>
        </w:rPr>
        <w:t>。随着</w:t>
      </w:r>
      <w:r>
        <w:rPr>
          <w:rFonts w:cs="微软雅黑"/>
          <w:szCs w:val="21"/>
        </w:rPr>
        <w:t>TFT-LCD</w:t>
      </w:r>
      <w:r>
        <w:rPr>
          <w:rFonts w:cs="微软雅黑" w:hint="eastAsia"/>
          <w:szCs w:val="21"/>
        </w:rPr>
        <w:t>产能的不断扩张，对彩膜光刻胶的需求也不断增长</w:t>
      </w:r>
      <w:r>
        <w:rPr>
          <w:rFonts w:cs="微软雅黑"/>
          <w:szCs w:val="21"/>
        </w:rPr>
        <w:t xml:space="preserve">. </w:t>
      </w:r>
      <w:r>
        <w:rPr>
          <w:rFonts w:cs="微软雅黑" w:hint="eastAsia"/>
          <w:szCs w:val="21"/>
        </w:rPr>
        <w:t>根据</w:t>
      </w:r>
      <w:r>
        <w:rPr>
          <w:rFonts w:cs="微软雅黑"/>
          <w:szCs w:val="21"/>
        </w:rPr>
        <w:t xml:space="preserve">DS </w:t>
      </w:r>
      <w:r>
        <w:rPr>
          <w:rFonts w:cs="微软雅黑" w:hint="eastAsia"/>
          <w:szCs w:val="21"/>
        </w:rPr>
        <w:t>数据及主要光刻胶供应商的产能情况对</w:t>
      </w: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光刻胶的供需情况进行分析。</w:t>
      </w:r>
    </w:p>
    <w:p w:rsidR="00FD78C5" w:rsidRDefault="00437787">
      <w:pPr>
        <w:numPr>
          <w:ilvl w:val="0"/>
          <w:numId w:val="1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 xml:space="preserve">BM </w:t>
      </w:r>
      <w:r>
        <w:rPr>
          <w:rFonts w:cs="微软雅黑" w:hint="eastAsia"/>
          <w:szCs w:val="21"/>
        </w:rPr>
        <w:t>供需情况分析</w:t>
      </w:r>
    </w:p>
    <w:p w:rsidR="00FD78C5" w:rsidRDefault="00437787">
      <w:pPr>
        <w:ind w:left="36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 xml:space="preserve">    2011</w:t>
      </w:r>
      <w:r>
        <w:rPr>
          <w:rFonts w:cs="微软雅黑" w:hint="eastAsia"/>
          <w:szCs w:val="21"/>
        </w:rPr>
        <w:t>年至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年，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一直处于供大于求的状况，虽然</w:t>
      </w:r>
      <w:r>
        <w:rPr>
          <w:rFonts w:cs="微软雅黑"/>
          <w:szCs w:val="21"/>
        </w:rPr>
        <w:t>TFT</w:t>
      </w:r>
      <w:r>
        <w:rPr>
          <w:rFonts w:cs="微软雅黑" w:hint="eastAsia"/>
          <w:szCs w:val="21"/>
        </w:rPr>
        <w:t>行业产能不断扩张，但</w:t>
      </w:r>
      <w:r>
        <w:rPr>
          <w:rFonts w:cs="微软雅黑"/>
          <w:szCs w:val="21"/>
        </w:rPr>
        <w:t>BM</w:t>
      </w:r>
      <w:r>
        <w:rPr>
          <w:rFonts w:cs="微软雅黑" w:hint="eastAsia"/>
          <w:szCs w:val="21"/>
        </w:rPr>
        <w:t>的剩余产能一直维持在</w:t>
      </w:r>
      <w:r>
        <w:rPr>
          <w:rFonts w:cs="微软雅黑"/>
          <w:szCs w:val="21"/>
        </w:rPr>
        <w:t>50%</w:t>
      </w:r>
      <w:r>
        <w:rPr>
          <w:rFonts w:cs="微软雅黑" w:hint="eastAsia"/>
          <w:szCs w:val="21"/>
        </w:rPr>
        <w:t>以上。</w:t>
      </w:r>
    </w:p>
    <w:p w:rsidR="00FD78C5" w:rsidRDefault="00437787">
      <w:pPr>
        <w:spacing w:after="120"/>
        <w:ind w:left="357"/>
        <w:jc w:val="left"/>
        <w:rPr>
          <w:rFonts w:cs="微软雅黑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133975" cy="2105025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表 1"/>
                    <pic:cNvPicPr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TrAWW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B8AAAAAgAAAAAAAAAAAAAAAAAAAAAAAAAAAAAAAAAAAAAAAAAAAAACVHwAA8wwAAAAAAAAAAAAAAAAAAA=="/>
                        </a:ext>
                      </a:extLst>
                    </pic:cNvPicPr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D78C5" w:rsidRDefault="00437787">
      <w:pPr>
        <w:numPr>
          <w:ilvl w:val="0"/>
          <w:numId w:val="1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RGB</w:t>
      </w:r>
      <w:r>
        <w:rPr>
          <w:rFonts w:cs="微软雅黑" w:hint="eastAsia"/>
          <w:szCs w:val="21"/>
        </w:rPr>
        <w:t>供需情况分析</w:t>
      </w:r>
    </w:p>
    <w:p w:rsidR="00FD78C5" w:rsidRDefault="00437787">
      <w:pPr>
        <w:ind w:left="36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 xml:space="preserve">    2011</w:t>
      </w:r>
      <w:r>
        <w:rPr>
          <w:rFonts w:cs="微软雅黑" w:hint="eastAsia"/>
          <w:szCs w:val="21"/>
        </w:rPr>
        <w:t>年至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年，</w:t>
      </w:r>
      <w:r>
        <w:rPr>
          <w:rFonts w:cs="微软雅黑"/>
          <w:szCs w:val="21"/>
        </w:rPr>
        <w:t>RGB</w:t>
      </w:r>
      <w:r>
        <w:rPr>
          <w:rFonts w:cs="微软雅黑" w:hint="eastAsia"/>
          <w:szCs w:val="21"/>
        </w:rPr>
        <w:t>一直处于供大于求的状况，随着</w:t>
      </w:r>
      <w:r>
        <w:rPr>
          <w:rFonts w:cs="微软雅黑"/>
          <w:szCs w:val="21"/>
        </w:rPr>
        <w:t>TFT</w:t>
      </w:r>
      <w:r>
        <w:rPr>
          <w:rFonts w:cs="微软雅黑" w:hint="eastAsia"/>
          <w:szCs w:val="21"/>
        </w:rPr>
        <w:t>行业产能的不断扩张，</w:t>
      </w:r>
      <w:r>
        <w:rPr>
          <w:rFonts w:cs="微软雅黑"/>
          <w:szCs w:val="21"/>
        </w:rPr>
        <w:t xml:space="preserve">RGB </w:t>
      </w:r>
      <w:r>
        <w:rPr>
          <w:rFonts w:cs="微软雅黑" w:hint="eastAsia"/>
          <w:szCs w:val="21"/>
        </w:rPr>
        <w:t>的剩余产能将从</w:t>
      </w:r>
      <w:r>
        <w:rPr>
          <w:rFonts w:cs="微软雅黑"/>
          <w:szCs w:val="21"/>
        </w:rPr>
        <w:t>2011</w:t>
      </w:r>
      <w:r>
        <w:rPr>
          <w:rFonts w:cs="微软雅黑" w:hint="eastAsia"/>
          <w:szCs w:val="21"/>
        </w:rPr>
        <w:t>年</w:t>
      </w:r>
      <w:r>
        <w:rPr>
          <w:rFonts w:cs="微软雅黑"/>
          <w:szCs w:val="21"/>
        </w:rPr>
        <w:t>50%</w:t>
      </w:r>
      <w:r>
        <w:rPr>
          <w:rFonts w:cs="微软雅黑" w:hint="eastAsia"/>
          <w:szCs w:val="21"/>
        </w:rPr>
        <w:t>左右下降到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年的</w:t>
      </w:r>
      <w:r>
        <w:rPr>
          <w:rFonts w:cs="微软雅黑"/>
          <w:szCs w:val="21"/>
        </w:rPr>
        <w:t>40%</w:t>
      </w:r>
      <w:r>
        <w:rPr>
          <w:rFonts w:cs="微软雅黑" w:hint="eastAsia"/>
          <w:szCs w:val="21"/>
        </w:rPr>
        <w:t>左右。</w:t>
      </w:r>
    </w:p>
    <w:p w:rsidR="00FD78C5" w:rsidRDefault="00437787">
      <w:pPr>
        <w:spacing w:after="120"/>
        <w:ind w:left="357"/>
        <w:jc w:val="left"/>
        <w:rPr>
          <w:rFonts w:cs="微软雅黑"/>
          <w:szCs w:val="21"/>
        </w:rPr>
      </w:pPr>
      <w:r>
        <w:rPr>
          <w:noProof/>
        </w:rPr>
        <w:drawing>
          <wp:inline distT="0" distB="0" distL="0" distR="0">
            <wp:extent cx="5105400" cy="2133600"/>
            <wp:effectExtent l="0" t="0" r="0" b="0"/>
            <wp:docPr id="3" name="图表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表 4"/>
                    <pic:cNvPicPr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TrAWW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IAAAAAgAAAAAAAAAAAAAAAAAAAAAAAAAAAAAAAAAAAAAAAAAAAAABoHwAAIA0AAAAAAAAAAAAAAAAAAA=="/>
                        </a:ext>
                      </a:extLst>
                    </pic:cNvPicPr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D78C5" w:rsidRDefault="00437787">
      <w:pPr>
        <w:numPr>
          <w:ilvl w:val="0"/>
          <w:numId w:val="1"/>
        </w:numPr>
        <w:ind w:left="420" w:hanging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 xml:space="preserve">PS </w:t>
      </w:r>
      <w:r>
        <w:rPr>
          <w:rFonts w:cs="微软雅黑" w:hint="eastAsia"/>
          <w:szCs w:val="21"/>
        </w:rPr>
        <w:t>供需情况分析</w:t>
      </w:r>
    </w:p>
    <w:p w:rsidR="00FD78C5" w:rsidRDefault="00437787">
      <w:pPr>
        <w:ind w:left="360" w:firstLine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2011</w:t>
      </w:r>
      <w:r>
        <w:rPr>
          <w:rFonts w:cs="微软雅黑" w:hint="eastAsia"/>
          <w:szCs w:val="21"/>
        </w:rPr>
        <w:t>年至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年间，</w:t>
      </w:r>
      <w:r>
        <w:rPr>
          <w:rFonts w:cs="微软雅黑"/>
          <w:szCs w:val="21"/>
        </w:rPr>
        <w:t>PS</w:t>
      </w:r>
      <w:r>
        <w:rPr>
          <w:rFonts w:cs="微软雅黑" w:hint="eastAsia"/>
          <w:szCs w:val="21"/>
        </w:rPr>
        <w:t>一直处于供大于求的状况，虽然</w:t>
      </w:r>
      <w:r>
        <w:rPr>
          <w:rFonts w:cs="微软雅黑"/>
          <w:szCs w:val="21"/>
        </w:rPr>
        <w:t>TFT</w:t>
      </w:r>
      <w:r>
        <w:rPr>
          <w:rFonts w:cs="微软雅黑" w:hint="eastAsia"/>
          <w:szCs w:val="21"/>
        </w:rPr>
        <w:t>行业产能不断增加，但随着国外供应商的现地化，剩余产能一直维持在</w:t>
      </w:r>
      <w:r>
        <w:rPr>
          <w:rFonts w:cs="微软雅黑"/>
          <w:szCs w:val="21"/>
        </w:rPr>
        <w:t>30%</w:t>
      </w:r>
      <w:r>
        <w:rPr>
          <w:rFonts w:cs="微软雅黑" w:hint="eastAsia"/>
          <w:szCs w:val="21"/>
        </w:rPr>
        <w:t>以上。</w:t>
      </w:r>
    </w:p>
    <w:p w:rsidR="00FD78C5" w:rsidRDefault="00437787">
      <w:pPr>
        <w:ind w:firstLine="420"/>
        <w:jc w:val="left"/>
        <w:rPr>
          <w:noProof/>
          <w:szCs w:val="21"/>
        </w:rPr>
      </w:pPr>
      <w:r>
        <w:rPr>
          <w:noProof/>
        </w:rPr>
        <w:drawing>
          <wp:inline distT="0" distB="0" distL="0" distR="0">
            <wp:extent cx="5067300" cy="2105025"/>
            <wp:effectExtent l="0" t="0" r="0" b="0"/>
            <wp:docPr id="4" name="图表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表 7"/>
                    <pic:cNvPicPr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TrAWW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UAAAAAgAAAAAAAAAAAAAAAAAAAAAAAAAAAAAAAAAAAAAAAAAAAAAAsHwAA8wwAAAAAAAAAAAAAAAAAAA=="/>
                        </a:ext>
                      </a:extLst>
                    </pic:cNvPicPr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D78C5" w:rsidRDefault="00437787">
      <w:pPr>
        <w:numPr>
          <w:ilvl w:val="0"/>
          <w:numId w:val="1"/>
        </w:numPr>
        <w:spacing w:before="120"/>
        <w:ind w:left="420" w:hanging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供需情况分析</w:t>
      </w:r>
    </w:p>
    <w:p w:rsidR="00FD78C5" w:rsidRDefault="00437787">
      <w:pPr>
        <w:ind w:left="36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 xml:space="preserve">     2011</w:t>
      </w:r>
      <w:r>
        <w:rPr>
          <w:rFonts w:cs="微软雅黑" w:hint="eastAsia"/>
          <w:szCs w:val="21"/>
        </w:rPr>
        <w:t>年至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年间，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一直处于供大于求的状况，由于</w:t>
      </w:r>
      <w:r>
        <w:rPr>
          <w:rFonts w:cs="微软雅黑"/>
          <w:szCs w:val="21"/>
        </w:rPr>
        <w:t>VA</w:t>
      </w:r>
      <w:r>
        <w:rPr>
          <w:rFonts w:cs="微软雅黑" w:hint="eastAsia"/>
          <w:szCs w:val="21"/>
        </w:rPr>
        <w:t>及</w:t>
      </w:r>
      <w:r>
        <w:rPr>
          <w:rFonts w:cs="微软雅黑"/>
          <w:szCs w:val="21"/>
        </w:rPr>
        <w:t>TN</w:t>
      </w:r>
      <w:r>
        <w:rPr>
          <w:rFonts w:cs="微软雅黑" w:hint="eastAsia"/>
          <w:szCs w:val="21"/>
        </w:rPr>
        <w:t>模式并不需要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，故</w:t>
      </w:r>
      <w:r>
        <w:rPr>
          <w:rFonts w:cs="微软雅黑"/>
          <w:szCs w:val="21"/>
        </w:rPr>
        <w:t>OC</w:t>
      </w:r>
      <w:r>
        <w:rPr>
          <w:rFonts w:cs="微软雅黑" w:hint="eastAsia"/>
          <w:szCs w:val="21"/>
        </w:rPr>
        <w:t>的剩余产能一直维持在</w:t>
      </w:r>
      <w:r>
        <w:rPr>
          <w:rFonts w:cs="微软雅黑"/>
          <w:szCs w:val="21"/>
        </w:rPr>
        <w:t>70%</w:t>
      </w:r>
      <w:r>
        <w:rPr>
          <w:rFonts w:cs="微软雅黑" w:hint="eastAsia"/>
          <w:szCs w:val="21"/>
        </w:rPr>
        <w:t>以上。</w:t>
      </w:r>
    </w:p>
    <w:p w:rsidR="00FD78C5" w:rsidRDefault="00437787">
      <w:pPr>
        <w:spacing w:after="120"/>
        <w:ind w:left="357" w:firstLine="108"/>
        <w:jc w:val="left"/>
        <w:rPr>
          <w:rFonts w:cs="微软雅黑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048250" cy="2152650"/>
            <wp:effectExtent l="0" t="0" r="0" b="0"/>
            <wp:docPr id="5" name="图表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表 8"/>
                    <pic:cNvPicPr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TrAWW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gAAAAAgAAAAAAAAAAAAAAAAAAAAAAAAAAAAAAAAAAAAAAAAAAAAAAOHwAAPg0AAAAAAAAAAAAAAAAAAA=="/>
                        </a:ext>
                      </a:extLst>
                    </pic:cNvPicPr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D78C5" w:rsidRDefault="00437787">
      <w:pPr>
        <w:numPr>
          <w:ilvl w:val="2"/>
          <w:numId w:val="3"/>
        </w:numPr>
        <w:ind w:left="360" w:hanging="360"/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彩膜光刻胶国产化之路</w:t>
      </w:r>
    </w:p>
    <w:p w:rsidR="00FD78C5" w:rsidRDefault="00437787">
      <w:pPr>
        <w:spacing w:after="240"/>
        <w:ind w:left="424" w:firstLine="420"/>
        <w:jc w:val="left"/>
        <w:rPr>
          <w:rFonts w:cs="微软雅黑"/>
          <w:szCs w:val="21"/>
        </w:rPr>
      </w:pPr>
      <w:r>
        <w:rPr>
          <w:rFonts w:cs="微软雅黑"/>
          <w:szCs w:val="21"/>
        </w:rPr>
        <w:t>2011</w:t>
      </w:r>
      <w:r>
        <w:rPr>
          <w:rFonts w:cs="微软雅黑" w:hint="eastAsia"/>
          <w:szCs w:val="21"/>
        </w:rPr>
        <w:t>年中国</w:t>
      </w:r>
      <w:r>
        <w:rPr>
          <w:rFonts w:cs="微软雅黑"/>
          <w:szCs w:val="21"/>
        </w:rPr>
        <w:t>TFT-LCD</w:t>
      </w:r>
      <w:r>
        <w:rPr>
          <w:rFonts w:cs="微软雅黑" w:hint="eastAsia"/>
          <w:szCs w:val="21"/>
        </w:rPr>
        <w:t>行业产能只有</w:t>
      </w:r>
      <w:r>
        <w:rPr>
          <w:rFonts w:cs="微软雅黑"/>
          <w:szCs w:val="21"/>
        </w:rPr>
        <w:t>9,000K</w:t>
      </w:r>
      <w:r>
        <w:rPr>
          <w:rFonts w:cs="微软雅黑" w:hint="eastAsia"/>
          <w:szCs w:val="21"/>
        </w:rPr>
        <w:t>㎡，位居世界第四位，随着</w:t>
      </w:r>
      <w:r>
        <w:rPr>
          <w:rFonts w:cs="微软雅黑" w:hint="eastAsia"/>
          <w:szCs w:val="21"/>
        </w:rPr>
        <w:t>BOE</w:t>
      </w:r>
      <w:r>
        <w:rPr>
          <w:rFonts w:cs="微软雅黑" w:hint="eastAsia"/>
          <w:szCs w:val="21"/>
        </w:rPr>
        <w:t>、</w:t>
      </w:r>
      <w:r>
        <w:rPr>
          <w:rFonts w:cs="微软雅黑" w:hint="eastAsia"/>
          <w:szCs w:val="21"/>
        </w:rPr>
        <w:t>CSOT</w:t>
      </w:r>
      <w:r>
        <w:rPr>
          <w:rFonts w:cs="微软雅黑" w:hint="eastAsia"/>
          <w:szCs w:val="21"/>
        </w:rPr>
        <w:t>产能的</w:t>
      </w:r>
      <w:r>
        <w:rPr>
          <w:rFonts w:cs="微软雅黑"/>
          <w:szCs w:val="21"/>
        </w:rPr>
        <w:t>不断扩大以及</w:t>
      </w:r>
      <w:r>
        <w:rPr>
          <w:rFonts w:cs="微软雅黑" w:hint="eastAsia"/>
          <w:szCs w:val="21"/>
        </w:rPr>
        <w:t>LG</w:t>
      </w:r>
      <w:r>
        <w:rPr>
          <w:rFonts w:cs="微软雅黑" w:hint="eastAsia"/>
          <w:szCs w:val="21"/>
        </w:rPr>
        <w:t>广州</w:t>
      </w:r>
      <w:r>
        <w:rPr>
          <w:rFonts w:cs="微软雅黑"/>
          <w:szCs w:val="21"/>
        </w:rPr>
        <w:t>工厂、</w:t>
      </w:r>
      <w:r>
        <w:rPr>
          <w:rFonts w:cs="微软雅黑" w:hint="eastAsia"/>
          <w:szCs w:val="21"/>
        </w:rPr>
        <w:t>三星</w:t>
      </w:r>
      <w:r>
        <w:rPr>
          <w:rFonts w:cs="微软雅黑"/>
          <w:szCs w:val="21"/>
        </w:rPr>
        <w:t>苏州</w:t>
      </w:r>
      <w:r>
        <w:rPr>
          <w:rFonts w:cs="微软雅黑" w:hint="eastAsia"/>
          <w:szCs w:val="21"/>
        </w:rPr>
        <w:t>工厂</w:t>
      </w:r>
      <w:r>
        <w:rPr>
          <w:rFonts w:cs="微软雅黑"/>
          <w:szCs w:val="21"/>
        </w:rPr>
        <w:t>的</w:t>
      </w:r>
      <w:r>
        <w:rPr>
          <w:rFonts w:cs="微软雅黑" w:hint="eastAsia"/>
          <w:szCs w:val="21"/>
        </w:rPr>
        <w:t>量产，</w:t>
      </w:r>
      <w:r>
        <w:rPr>
          <w:rFonts w:cs="微软雅黑"/>
          <w:szCs w:val="21"/>
        </w:rPr>
        <w:t>2014</w:t>
      </w:r>
      <w:r>
        <w:rPr>
          <w:rFonts w:cs="微软雅黑" w:hint="eastAsia"/>
          <w:szCs w:val="21"/>
        </w:rPr>
        <w:t>年增长至</w:t>
      </w:r>
      <w:r>
        <w:rPr>
          <w:rFonts w:cs="微软雅黑"/>
          <w:szCs w:val="21"/>
        </w:rPr>
        <w:t>40,400K</w:t>
      </w:r>
      <w:r>
        <w:rPr>
          <w:rFonts w:cs="微软雅黑" w:hint="eastAsia"/>
          <w:szCs w:val="21"/>
        </w:rPr>
        <w:t>㎡，超过日本越居世界第三位，预计到</w:t>
      </w:r>
      <w:r>
        <w:rPr>
          <w:rFonts w:cs="微软雅黑"/>
          <w:szCs w:val="21"/>
        </w:rPr>
        <w:t>2018</w:t>
      </w:r>
      <w:r>
        <w:rPr>
          <w:rFonts w:cs="微软雅黑" w:hint="eastAsia"/>
          <w:szCs w:val="21"/>
        </w:rPr>
        <w:t>年中国</w:t>
      </w:r>
      <w:r>
        <w:rPr>
          <w:rFonts w:cs="微软雅黑"/>
          <w:szCs w:val="21"/>
        </w:rPr>
        <w:t>TFT-LCD</w:t>
      </w:r>
      <w:r>
        <w:rPr>
          <w:rFonts w:cs="微软雅黑" w:hint="eastAsia"/>
          <w:szCs w:val="21"/>
        </w:rPr>
        <w:t>产能将</w:t>
      </w:r>
      <w:r>
        <w:rPr>
          <w:rFonts w:cs="微软雅黑"/>
          <w:szCs w:val="21"/>
        </w:rPr>
        <w:t>达到</w:t>
      </w:r>
      <w:r>
        <w:rPr>
          <w:rFonts w:cs="微软雅黑" w:hint="eastAsia"/>
          <w:szCs w:val="21"/>
        </w:rPr>
        <w:t>1</w:t>
      </w:r>
      <w:r>
        <w:rPr>
          <w:rFonts w:cs="微软雅黑"/>
          <w:szCs w:val="21"/>
        </w:rPr>
        <w:t>10,933K</w:t>
      </w:r>
      <w:r>
        <w:rPr>
          <w:rFonts w:cs="微软雅黑"/>
          <w:szCs w:val="21"/>
        </w:rPr>
        <w:t>㎡</w:t>
      </w:r>
      <w:r>
        <w:rPr>
          <w:rFonts w:cs="微软雅黑"/>
          <w:szCs w:val="21"/>
        </w:rPr>
        <w:t>,</w:t>
      </w:r>
      <w:r>
        <w:rPr>
          <w:rFonts w:cs="微软雅黑" w:hint="eastAsia"/>
          <w:szCs w:val="21"/>
        </w:rPr>
        <w:t>，位居世界第一位。随着中国</w:t>
      </w:r>
      <w:r>
        <w:rPr>
          <w:rFonts w:cs="微软雅黑"/>
          <w:szCs w:val="21"/>
        </w:rPr>
        <w:t>TFT-LCD</w:t>
      </w:r>
      <w:r>
        <w:rPr>
          <w:rFonts w:cs="微软雅黑" w:hint="eastAsia"/>
          <w:szCs w:val="21"/>
        </w:rPr>
        <w:t>产业产能的不断扩张及成本竞争力不断提升的压力，</w:t>
      </w:r>
      <w:r>
        <w:rPr>
          <w:rFonts w:cs="微软雅黑"/>
          <w:szCs w:val="21"/>
        </w:rPr>
        <w:t>CF</w:t>
      </w:r>
      <w:r>
        <w:rPr>
          <w:rFonts w:cs="微软雅黑" w:hint="eastAsia"/>
          <w:szCs w:val="21"/>
        </w:rPr>
        <w:t>光刻胶的现地化及国产化将成为趋势。目前已在在国内建厂的企业有韩国的</w:t>
      </w:r>
      <w:r>
        <w:rPr>
          <w:rFonts w:cs="微软雅黑"/>
          <w:szCs w:val="21"/>
        </w:rPr>
        <w:t>KOLON</w:t>
      </w:r>
      <w:r>
        <w:rPr>
          <w:rFonts w:cs="微软雅黑" w:hint="eastAsia"/>
          <w:szCs w:val="21"/>
        </w:rPr>
        <w:t>，日本的</w:t>
      </w:r>
      <w:r>
        <w:rPr>
          <w:rFonts w:cs="微软雅黑"/>
          <w:szCs w:val="21"/>
        </w:rPr>
        <w:t>JSR</w:t>
      </w:r>
      <w:r>
        <w:rPr>
          <w:rFonts w:cs="微软雅黑" w:hint="eastAsia"/>
          <w:szCs w:val="21"/>
        </w:rPr>
        <w:t>，台湾锴旸有建厂计划。国内彩膜光刻胶生产企业有欣奕华，江苏博砚等。但国内供应商受原材及技术垄断限制，除溶剂外其他原材基本上全部依赖进口，故国内供应商大多只能采用</w:t>
      </w:r>
      <w:r>
        <w:rPr>
          <w:rFonts w:cs="微软雅黑"/>
          <w:szCs w:val="21"/>
        </w:rPr>
        <w:t>OEM</w:t>
      </w:r>
      <w:r>
        <w:rPr>
          <w:rFonts w:cs="微软雅黑" w:hint="eastAsia"/>
          <w:szCs w:val="21"/>
        </w:rPr>
        <w:t>→技术转移→自主研发的模式发展彩膜光刻胶产业。</w:t>
      </w:r>
    </w:p>
    <w:p w:rsidR="00FD78C5" w:rsidRDefault="00437787">
      <w:pPr>
        <w:jc w:val="left"/>
        <w:rPr>
          <w:rFonts w:cs="微软雅黑"/>
          <w:szCs w:val="21"/>
        </w:rPr>
      </w:pPr>
      <w:r>
        <w:rPr>
          <w:rFonts w:cs="微软雅黑" w:hint="eastAsia"/>
          <w:szCs w:val="21"/>
        </w:rPr>
        <w:t>参考文献</w:t>
      </w:r>
    </w:p>
    <w:p w:rsidR="00FD78C5" w:rsidRDefault="00437787">
      <w:pPr>
        <w:numPr>
          <w:ilvl w:val="0"/>
          <w:numId w:val="4"/>
        </w:numPr>
        <w:ind w:left="315" w:hanging="315"/>
        <w:jc w:val="left"/>
        <w:rPr>
          <w:rFonts w:ascii="仿宋" w:eastAsia="仿宋" w:hAnsi="仿宋" w:cs="微软雅黑"/>
          <w:szCs w:val="21"/>
        </w:rPr>
      </w:pPr>
      <w:r>
        <w:rPr>
          <w:rFonts w:ascii="仿宋" w:eastAsia="仿宋" w:hAnsi="仿宋" w:cs="微软雅黑" w:hint="eastAsia"/>
          <w:szCs w:val="21"/>
        </w:rPr>
        <w:t>汪敏，凌</w:t>
      </w:r>
      <w:r>
        <w:rPr>
          <w:rFonts w:ascii="仿宋" w:eastAsia="仿宋" w:hAnsi="仿宋" w:cs="微软雅黑"/>
          <w:szCs w:val="21"/>
        </w:rPr>
        <w:t>安海等</w:t>
      </w:r>
      <w:r>
        <w:rPr>
          <w:rFonts w:ascii="仿宋" w:eastAsia="仿宋" w:hAnsi="仿宋" w:cs="微软雅黑" w:hint="eastAsia"/>
          <w:szCs w:val="21"/>
        </w:rPr>
        <w:t>.TFT-LCD</w:t>
      </w:r>
      <w:r>
        <w:rPr>
          <w:rFonts w:ascii="仿宋" w:eastAsia="仿宋" w:hAnsi="仿宋" w:cs="微软雅黑" w:hint="eastAsia"/>
          <w:szCs w:val="21"/>
        </w:rPr>
        <w:t>彩色滤光片技术</w:t>
      </w:r>
      <w:r>
        <w:rPr>
          <w:rFonts w:ascii="仿宋" w:eastAsia="仿宋" w:hAnsi="仿宋" w:cs="微软雅黑"/>
          <w:szCs w:val="21"/>
        </w:rPr>
        <w:t>及其</w:t>
      </w:r>
      <w:r>
        <w:rPr>
          <w:rFonts w:ascii="仿宋" w:eastAsia="仿宋" w:hAnsi="仿宋" w:cs="微软雅黑" w:hint="eastAsia"/>
          <w:szCs w:val="21"/>
        </w:rPr>
        <w:t>产业</w:t>
      </w:r>
      <w:r>
        <w:rPr>
          <w:rFonts w:ascii="仿宋" w:eastAsia="仿宋" w:hAnsi="仿宋" w:cs="微软雅黑"/>
          <w:szCs w:val="21"/>
        </w:rPr>
        <w:t>发展现状</w:t>
      </w:r>
      <w:r>
        <w:rPr>
          <w:rFonts w:ascii="仿宋" w:eastAsia="仿宋" w:hAnsi="仿宋" w:cs="微软雅黑"/>
          <w:szCs w:val="21"/>
        </w:rPr>
        <w:t>[J]</w:t>
      </w:r>
      <w:r>
        <w:rPr>
          <w:rFonts w:ascii="仿宋" w:eastAsia="仿宋" w:hAnsi="仿宋" w:cs="微软雅黑" w:hint="eastAsia"/>
          <w:szCs w:val="21"/>
        </w:rPr>
        <w:t>，现在显示</w:t>
      </w:r>
      <w:r>
        <w:rPr>
          <w:rFonts w:ascii="仿宋" w:eastAsia="仿宋" w:hAnsi="仿宋" w:cs="微软雅黑"/>
          <w:szCs w:val="21"/>
        </w:rPr>
        <w:t>，</w:t>
      </w:r>
      <w:r>
        <w:rPr>
          <w:rFonts w:ascii="仿宋" w:eastAsia="仿宋" w:hAnsi="仿宋" w:cs="微软雅黑" w:hint="eastAsia"/>
          <w:szCs w:val="21"/>
        </w:rPr>
        <w:t>2009,11</w:t>
      </w:r>
      <w:r>
        <w:rPr>
          <w:rFonts w:ascii="仿宋" w:eastAsia="仿宋" w:hAnsi="仿宋" w:cs="微软雅黑" w:hint="eastAsia"/>
          <w:szCs w:val="21"/>
        </w:rPr>
        <w:t>：</w:t>
      </w:r>
      <w:r>
        <w:rPr>
          <w:rFonts w:ascii="仿宋" w:eastAsia="仿宋" w:hAnsi="仿宋" w:cs="微软雅黑"/>
          <w:szCs w:val="21"/>
        </w:rPr>
        <w:t>22-25.</w:t>
      </w:r>
    </w:p>
    <w:p w:rsidR="00FD78C5" w:rsidRDefault="00437787">
      <w:pPr>
        <w:numPr>
          <w:ilvl w:val="0"/>
          <w:numId w:val="4"/>
        </w:numPr>
        <w:ind w:left="315" w:hanging="315"/>
        <w:jc w:val="left"/>
        <w:rPr>
          <w:rFonts w:ascii="仿宋" w:eastAsia="仿宋" w:hAnsi="仿宋" w:cs="微软雅黑"/>
          <w:szCs w:val="21"/>
        </w:rPr>
      </w:pPr>
      <w:r>
        <w:rPr>
          <w:rFonts w:ascii="仿宋" w:eastAsia="仿宋" w:hAnsi="仿宋" w:cs="微软雅黑" w:hint="eastAsia"/>
          <w:szCs w:val="21"/>
        </w:rPr>
        <w:t>秦国斌</w:t>
      </w:r>
      <w:r>
        <w:rPr>
          <w:rFonts w:ascii="仿宋" w:eastAsia="仿宋" w:hAnsi="仿宋" w:cs="微软雅黑"/>
          <w:szCs w:val="21"/>
        </w:rPr>
        <w:t>，杨久霞等</w:t>
      </w:r>
      <w:r>
        <w:rPr>
          <w:rFonts w:ascii="仿宋" w:eastAsia="仿宋" w:hAnsi="仿宋" w:cs="微软雅黑"/>
          <w:szCs w:val="21"/>
        </w:rPr>
        <w:t>.</w:t>
      </w:r>
      <w:r>
        <w:rPr>
          <w:rFonts w:ascii="仿宋" w:eastAsia="仿宋" w:hAnsi="仿宋" w:cs="微软雅黑" w:hint="eastAsia"/>
          <w:szCs w:val="21"/>
        </w:rPr>
        <w:t>彩色滤光片</w:t>
      </w:r>
      <w:r>
        <w:rPr>
          <w:rFonts w:ascii="仿宋" w:eastAsia="仿宋" w:hAnsi="仿宋" w:cs="微软雅黑"/>
          <w:szCs w:val="21"/>
        </w:rPr>
        <w:t>用颜料细化</w:t>
      </w:r>
      <w:r>
        <w:rPr>
          <w:rFonts w:ascii="仿宋" w:eastAsia="仿宋" w:hAnsi="仿宋" w:cs="微软雅黑" w:hint="eastAsia"/>
          <w:szCs w:val="21"/>
        </w:rPr>
        <w:t>工艺</w:t>
      </w:r>
      <w:r>
        <w:rPr>
          <w:rFonts w:ascii="仿宋" w:eastAsia="仿宋" w:hAnsi="仿宋" w:cs="微软雅黑"/>
          <w:szCs w:val="21"/>
        </w:rPr>
        <w:t>研究分析</w:t>
      </w:r>
      <w:r>
        <w:rPr>
          <w:rFonts w:ascii="仿宋" w:eastAsia="仿宋" w:hAnsi="仿宋" w:cs="微软雅黑" w:hint="eastAsia"/>
          <w:szCs w:val="21"/>
        </w:rPr>
        <w:t>[J],</w:t>
      </w:r>
      <w:r>
        <w:rPr>
          <w:rFonts w:ascii="仿宋" w:eastAsia="仿宋" w:hAnsi="仿宋" w:cs="微软雅黑" w:hint="eastAsia"/>
          <w:szCs w:val="21"/>
        </w:rPr>
        <w:t>现代</w:t>
      </w:r>
      <w:r>
        <w:rPr>
          <w:rFonts w:ascii="仿宋" w:eastAsia="仿宋" w:hAnsi="仿宋" w:cs="微软雅黑"/>
          <w:szCs w:val="21"/>
        </w:rPr>
        <w:t>显示，</w:t>
      </w:r>
      <w:r>
        <w:rPr>
          <w:rFonts w:ascii="仿宋" w:eastAsia="仿宋" w:hAnsi="仿宋" w:cs="微软雅黑" w:hint="eastAsia"/>
          <w:szCs w:val="21"/>
        </w:rPr>
        <w:t>2006,10</w:t>
      </w:r>
      <w:r>
        <w:rPr>
          <w:rFonts w:ascii="仿宋" w:eastAsia="仿宋" w:hAnsi="仿宋" w:cs="微软雅黑" w:hint="eastAsia"/>
          <w:szCs w:val="21"/>
        </w:rPr>
        <w:t>：</w:t>
      </w:r>
      <w:r>
        <w:rPr>
          <w:rFonts w:ascii="仿宋" w:eastAsia="仿宋" w:hAnsi="仿宋" w:cs="微软雅黑" w:hint="eastAsia"/>
          <w:szCs w:val="21"/>
        </w:rPr>
        <w:t>41</w:t>
      </w:r>
      <w:r>
        <w:rPr>
          <w:rFonts w:ascii="仿宋" w:eastAsia="仿宋" w:hAnsi="仿宋" w:cs="微软雅黑"/>
          <w:szCs w:val="21"/>
        </w:rPr>
        <w:t>-44.</w:t>
      </w:r>
    </w:p>
    <w:p w:rsidR="00FD78C5" w:rsidRDefault="00437787">
      <w:pPr>
        <w:numPr>
          <w:ilvl w:val="0"/>
          <w:numId w:val="4"/>
        </w:numPr>
        <w:ind w:left="315" w:hanging="315"/>
        <w:jc w:val="left"/>
        <w:rPr>
          <w:rFonts w:ascii="仿宋" w:eastAsia="仿宋" w:hAnsi="仿宋" w:cs="微软雅黑"/>
          <w:szCs w:val="21"/>
        </w:rPr>
      </w:pPr>
      <w:r>
        <w:rPr>
          <w:rFonts w:ascii="仿宋" w:eastAsia="仿宋" w:hAnsi="仿宋" w:cs="微软雅黑" w:hint="eastAsia"/>
          <w:szCs w:val="21"/>
        </w:rPr>
        <w:t>周丰</w:t>
      </w:r>
      <w:r>
        <w:rPr>
          <w:rFonts w:ascii="仿宋" w:eastAsia="仿宋" w:hAnsi="仿宋" w:cs="微软雅黑"/>
          <w:szCs w:val="21"/>
        </w:rPr>
        <w:t>.</w:t>
      </w:r>
      <w:r>
        <w:rPr>
          <w:rFonts w:ascii="仿宋" w:eastAsia="仿宋" w:hAnsi="仿宋" w:cs="微软雅黑" w:hint="eastAsia"/>
          <w:szCs w:val="21"/>
        </w:rPr>
        <w:t>对彩色</w:t>
      </w:r>
      <w:r>
        <w:rPr>
          <w:rFonts w:ascii="仿宋" w:eastAsia="仿宋" w:hAnsi="仿宋" w:cs="微软雅黑"/>
          <w:szCs w:val="21"/>
        </w:rPr>
        <w:t>滤光膜</w:t>
      </w:r>
      <w:r>
        <w:rPr>
          <w:rFonts w:ascii="仿宋" w:eastAsia="仿宋" w:hAnsi="仿宋" w:cs="微软雅黑" w:hint="eastAsia"/>
          <w:szCs w:val="21"/>
        </w:rPr>
        <w:t>RGB</w:t>
      </w:r>
      <w:r>
        <w:rPr>
          <w:rFonts w:ascii="仿宋" w:eastAsia="仿宋" w:hAnsi="仿宋" w:cs="微软雅黑" w:hint="eastAsia"/>
          <w:szCs w:val="21"/>
        </w:rPr>
        <w:t>光刻胶</w:t>
      </w:r>
      <w:r>
        <w:rPr>
          <w:rFonts w:ascii="仿宋" w:eastAsia="仿宋" w:hAnsi="仿宋" w:cs="微软雅黑"/>
          <w:szCs w:val="21"/>
        </w:rPr>
        <w:t>性质的</w:t>
      </w:r>
      <w:r>
        <w:rPr>
          <w:rFonts w:ascii="仿宋" w:eastAsia="仿宋" w:hAnsi="仿宋" w:cs="微软雅黑" w:hint="eastAsia"/>
          <w:szCs w:val="21"/>
        </w:rPr>
        <w:t>分析</w:t>
      </w:r>
      <w:r>
        <w:rPr>
          <w:rFonts w:ascii="仿宋" w:eastAsia="仿宋" w:hAnsi="仿宋" w:cs="微软雅黑"/>
          <w:szCs w:val="21"/>
        </w:rPr>
        <w:t>与研究</w:t>
      </w:r>
      <w:r>
        <w:rPr>
          <w:rFonts w:ascii="仿宋" w:eastAsia="仿宋" w:hAnsi="仿宋" w:cs="微软雅黑" w:hint="eastAsia"/>
          <w:szCs w:val="21"/>
        </w:rPr>
        <w:t>[J],</w:t>
      </w:r>
      <w:r>
        <w:rPr>
          <w:rFonts w:ascii="仿宋" w:eastAsia="仿宋" w:hAnsi="仿宋" w:cs="微软雅黑" w:hint="eastAsia"/>
          <w:szCs w:val="21"/>
        </w:rPr>
        <w:t>复旦大学</w:t>
      </w:r>
      <w:r>
        <w:rPr>
          <w:rFonts w:ascii="仿宋" w:eastAsia="仿宋" w:hAnsi="仿宋" w:cs="微软雅黑"/>
          <w:szCs w:val="21"/>
        </w:rPr>
        <w:t>研究生毕业论文，</w:t>
      </w:r>
      <w:r>
        <w:rPr>
          <w:rFonts w:ascii="仿宋" w:eastAsia="仿宋" w:hAnsi="仿宋" w:cs="微软雅黑" w:hint="eastAsia"/>
          <w:szCs w:val="21"/>
        </w:rPr>
        <w:t>20</w:t>
      </w:r>
      <w:r>
        <w:rPr>
          <w:rFonts w:ascii="仿宋" w:eastAsia="仿宋" w:hAnsi="仿宋" w:cs="微软雅黑" w:hint="eastAsia"/>
          <w:szCs w:val="21"/>
        </w:rPr>
        <w:t>11,10.</w:t>
      </w:r>
    </w:p>
    <w:p w:rsidR="00FD78C5" w:rsidRDefault="00437787">
      <w:pPr>
        <w:numPr>
          <w:ilvl w:val="0"/>
          <w:numId w:val="4"/>
        </w:numPr>
        <w:ind w:left="315" w:hanging="315"/>
        <w:jc w:val="left"/>
        <w:rPr>
          <w:rFonts w:ascii="仿宋" w:eastAsia="仿宋" w:hAnsi="仿宋" w:cs="微软雅黑"/>
          <w:szCs w:val="21"/>
        </w:rPr>
      </w:pPr>
      <w:r>
        <w:rPr>
          <w:rFonts w:ascii="仿宋" w:eastAsia="仿宋" w:hAnsi="仿宋" w:cs="微软雅黑" w:hint="eastAsia"/>
          <w:szCs w:val="21"/>
        </w:rPr>
        <w:t>张卓</w:t>
      </w:r>
      <w:r>
        <w:rPr>
          <w:rFonts w:ascii="仿宋" w:eastAsia="仿宋" w:hAnsi="仿宋" w:cs="微软雅黑"/>
          <w:szCs w:val="21"/>
        </w:rPr>
        <w:t>，何琳等</w:t>
      </w:r>
      <w:r>
        <w:rPr>
          <w:rFonts w:ascii="仿宋" w:eastAsia="仿宋" w:hAnsi="仿宋" w:cs="微软雅黑"/>
          <w:szCs w:val="21"/>
        </w:rPr>
        <w:t>.</w:t>
      </w:r>
      <w:r>
        <w:rPr>
          <w:rFonts w:ascii="仿宋" w:eastAsia="仿宋" w:hAnsi="仿宋" w:cs="微软雅黑" w:hint="eastAsia"/>
          <w:szCs w:val="21"/>
        </w:rPr>
        <w:t>颜料</w:t>
      </w:r>
      <w:r>
        <w:rPr>
          <w:rFonts w:ascii="仿宋" w:eastAsia="仿宋" w:hAnsi="仿宋" w:cs="微软雅黑"/>
          <w:szCs w:val="21"/>
        </w:rPr>
        <w:t>分散用树脂的</w:t>
      </w:r>
      <w:r>
        <w:rPr>
          <w:rFonts w:ascii="仿宋" w:eastAsia="仿宋" w:hAnsi="仿宋" w:cs="微软雅黑" w:hint="eastAsia"/>
          <w:szCs w:val="21"/>
        </w:rPr>
        <w:t>合成</w:t>
      </w:r>
      <w:r>
        <w:rPr>
          <w:rFonts w:ascii="仿宋" w:eastAsia="仿宋" w:hAnsi="仿宋" w:cs="微软雅黑"/>
          <w:szCs w:val="21"/>
        </w:rPr>
        <w:t>及性能研究</w:t>
      </w:r>
      <w:r>
        <w:rPr>
          <w:rFonts w:ascii="仿宋" w:eastAsia="仿宋" w:hAnsi="仿宋" w:cs="微软雅黑" w:hint="eastAsia"/>
          <w:szCs w:val="21"/>
        </w:rPr>
        <w:t>[J],</w:t>
      </w:r>
      <w:r>
        <w:rPr>
          <w:rFonts w:ascii="仿宋" w:eastAsia="仿宋" w:hAnsi="仿宋" w:cs="微软雅黑" w:hint="eastAsia"/>
          <w:szCs w:val="21"/>
        </w:rPr>
        <w:t>液晶</w:t>
      </w:r>
      <w:r>
        <w:rPr>
          <w:rFonts w:ascii="仿宋" w:eastAsia="仿宋" w:hAnsi="仿宋" w:cs="微软雅黑"/>
          <w:szCs w:val="21"/>
        </w:rPr>
        <w:t>与显示，</w:t>
      </w:r>
      <w:r>
        <w:rPr>
          <w:rFonts w:ascii="仿宋" w:eastAsia="仿宋" w:hAnsi="仿宋" w:cs="微软雅黑" w:hint="eastAsia"/>
          <w:szCs w:val="21"/>
        </w:rPr>
        <w:t>2010,8</w:t>
      </w:r>
      <w:r>
        <w:rPr>
          <w:rFonts w:ascii="仿宋" w:eastAsia="仿宋" w:hAnsi="仿宋" w:cs="微软雅黑" w:hint="eastAsia"/>
          <w:szCs w:val="21"/>
        </w:rPr>
        <w:t>：</w:t>
      </w:r>
      <w:r>
        <w:rPr>
          <w:rFonts w:ascii="仿宋" w:eastAsia="仿宋" w:hAnsi="仿宋" w:cs="微软雅黑" w:hint="eastAsia"/>
          <w:szCs w:val="21"/>
        </w:rPr>
        <w:t>482-484.</w:t>
      </w:r>
      <w:bookmarkStart w:id="0" w:name="_GoBack"/>
      <w:bookmarkEnd w:id="0"/>
    </w:p>
    <w:sectPr w:rsidR="00FD78C5" w:rsidSect="00FD78C5">
      <w:endnotePr>
        <w:numFmt w:val="decimal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MS Gothic"/>
    <w:charset w:val="86"/>
    <w:family w:val="modern"/>
    <w:pitch w:val="default"/>
    <w:sig w:usb0="00000000" w:usb1="00000000" w:usb2="00000000" w:usb3="00000000" w:csb0="00000000" w:csb1="00000000"/>
  </w:font>
  <w:font w:name="仿宋">
    <w:altName w:val="MS Gothic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88"/>
    <w:multiLevelType w:val="multilevel"/>
    <w:tmpl w:val="82325E5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F7E7E9E"/>
    <w:multiLevelType w:val="multilevel"/>
    <w:tmpl w:val="6B02C764"/>
    <w:name w:val="编号列表 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2">
    <w:nsid w:val="135C5460"/>
    <w:multiLevelType w:val="singleLevel"/>
    <w:tmpl w:val="517EA73C"/>
    <w:name w:val="Bullet 13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17B53871"/>
    <w:multiLevelType w:val="singleLevel"/>
    <w:tmpl w:val="E708C19E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1B802EBE"/>
    <w:multiLevelType w:val="singleLevel"/>
    <w:tmpl w:val="BF825812"/>
    <w:name w:val="Bullet 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1E6A0F85"/>
    <w:multiLevelType w:val="multilevel"/>
    <w:tmpl w:val="02105730"/>
    <w:name w:val="编号列表 4"/>
    <w:lvl w:ilvl="0">
      <w:start w:val="1"/>
      <w:numFmt w:val="decimal"/>
      <w:lvlText w:val="[%1]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6">
    <w:nsid w:val="259E6231"/>
    <w:multiLevelType w:val="singleLevel"/>
    <w:tmpl w:val="6BCC07DE"/>
    <w:name w:val="Bullet 1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318A26BA"/>
    <w:multiLevelType w:val="singleLevel"/>
    <w:tmpl w:val="B8563F74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3572189C"/>
    <w:multiLevelType w:val="singleLevel"/>
    <w:tmpl w:val="7DC0B466"/>
    <w:name w:val="Bullet 11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35A94804"/>
    <w:multiLevelType w:val="singleLevel"/>
    <w:tmpl w:val="135053DA"/>
    <w:name w:val="Bullet 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59E61F79"/>
    <w:multiLevelType w:val="multilevel"/>
    <w:tmpl w:val="397227B6"/>
    <w:name w:val="编号列表 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1">
    <w:nsid w:val="630620A7"/>
    <w:multiLevelType w:val="singleLevel"/>
    <w:tmpl w:val="DAD000D0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647703FE"/>
    <w:multiLevelType w:val="multilevel"/>
    <w:tmpl w:val="9DB480A6"/>
    <w:name w:val="编号列表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3">
    <w:nsid w:val="65A1231E"/>
    <w:multiLevelType w:val="singleLevel"/>
    <w:tmpl w:val="E83CFC50"/>
    <w:name w:val="Bullet 6"/>
    <w:lvl w:ilvl="0">
      <w:numFmt w:val="bullet"/>
      <w:lvlText w:val="*"/>
      <w:lvlJc w:val="left"/>
      <w:pPr>
        <w:tabs>
          <w:tab w:val="num" w:pos="0"/>
        </w:tabs>
        <w:ind w:left="0" w:firstLine="0"/>
      </w:pPr>
    </w:lvl>
  </w:abstractNum>
  <w:abstractNum w:abstractNumId="14">
    <w:nsid w:val="66EB218F"/>
    <w:multiLevelType w:val="multilevel"/>
    <w:tmpl w:val="320205E4"/>
    <w:name w:val="编号列表 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．"/>
      <w:lvlJc w:val="left"/>
      <w:pPr>
        <w:ind w:left="0" w:firstLine="0"/>
      </w:pPr>
    </w:lvl>
    <w:lvl w:ilvl="2">
      <w:start w:val="6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FD78C5"/>
    <w:rsid w:val="00437787"/>
    <w:rsid w:val="00FD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FD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D78C5"/>
    <w:pPr>
      <w:ind w:firstLine="420"/>
    </w:pPr>
  </w:style>
  <w:style w:type="paragraph" w:customStyle="1" w:styleId="Header">
    <w:name w:val="Header"/>
    <w:qFormat/>
    <w:rsid w:val="00FD78C5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FD78C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sid w:val="00FD78C5"/>
    <w:rPr>
      <w:sz w:val="18"/>
      <w:szCs w:val="18"/>
    </w:rPr>
  </w:style>
  <w:style w:type="character" w:customStyle="1" w:styleId="Char0">
    <w:name w:val="页脚 Char"/>
    <w:rsid w:val="00FD78C5"/>
    <w:rPr>
      <w:sz w:val="18"/>
      <w:szCs w:val="18"/>
    </w:rPr>
  </w:style>
  <w:style w:type="paragraph" w:styleId="a4">
    <w:name w:val="Balloon Text"/>
    <w:basedOn w:val="a"/>
    <w:link w:val="Char1"/>
    <w:uiPriority w:val="99"/>
    <w:semiHidden/>
    <w:unhideWhenUsed/>
    <w:rsid w:val="00437787"/>
    <w:rPr>
      <w:sz w:val="18"/>
      <w:szCs w:val="18"/>
    </w:rPr>
  </w:style>
  <w:style w:type="character" w:customStyle="1" w:styleId="Char1">
    <w:name w:val="批注框文本 Char"/>
    <w:basedOn w:val="a0"/>
    <w:link w:val="a4"/>
    <w:uiPriority w:val="99"/>
    <w:semiHidden/>
    <w:rsid w:val="00437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firstLine="420"/>
    </w:p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玄晶晶</dc:creator>
  <cp:lastModifiedBy>xbany</cp:lastModifiedBy>
  <cp:revision>2</cp:revision>
  <dcterms:created xsi:type="dcterms:W3CDTF">2017-10-23T04:07:00Z</dcterms:created>
  <dcterms:modified xsi:type="dcterms:W3CDTF">2017-10-23T04:07:00Z</dcterms:modified>
</cp:coreProperties>
</file>