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04" w:rsidRDefault="00861A39">
      <w:pPr>
        <w:pStyle w:val="1"/>
        <w:spacing w:before="0" w:after="0" w:line="240" w:lineRule="auto"/>
        <w:jc w:val="center"/>
        <w:rPr>
          <w:szCs w:val="44"/>
        </w:rPr>
      </w:pPr>
      <w:r>
        <w:rPr>
          <w:szCs w:val="44"/>
        </w:rPr>
        <w:t>角色扮演法在高职教学中的应用</w:t>
      </w:r>
    </w:p>
    <w:p w:rsidR="00EB7004" w:rsidRDefault="00861A39">
      <w:pPr>
        <w:pStyle w:val="1"/>
        <w:spacing w:before="0" w:after="0" w:line="240" w:lineRule="auto"/>
        <w:jc w:val="center"/>
        <w:rPr>
          <w:szCs w:val="44"/>
        </w:rPr>
      </w:pPr>
      <w:r>
        <w:rPr>
          <w:szCs w:val="44"/>
        </w:rPr>
        <w:t>——</w:t>
      </w:r>
      <w:r>
        <w:rPr>
          <w:szCs w:val="44"/>
        </w:rPr>
        <w:t>以《城市轨道交通客运组织》课程为例</w:t>
      </w:r>
    </w:p>
    <w:p w:rsidR="00EB7004" w:rsidRDefault="00861A39">
      <w:pPr>
        <w:keepNext/>
        <w:keepLines/>
        <w:ind w:right="454"/>
        <w:jc w:val="center"/>
        <w:rPr>
          <w:rFonts w:ascii="华文楷体" w:eastAsia="华文楷体" w:hAnsi="华文楷体" w:cs="华文楷体"/>
          <w:b/>
          <w:sz w:val="24"/>
        </w:rPr>
      </w:pPr>
      <w:r>
        <w:rPr>
          <w:rFonts w:ascii="华文楷体" w:eastAsia="华文楷体" w:hAnsi="华文楷体" w:cs="华文楷体" w:hint="eastAsia"/>
          <w:b/>
          <w:sz w:val="24"/>
        </w:rPr>
        <w:t>王宇阳</w:t>
      </w:r>
    </w:p>
    <w:p w:rsidR="00EB7004" w:rsidRDefault="00861A39">
      <w:pPr>
        <w:ind w:right="454"/>
        <w:jc w:val="center"/>
        <w:rPr>
          <w:rFonts w:ascii="华文楷体" w:eastAsia="华文楷体" w:hAnsi="华文楷体" w:cs="华文楷体"/>
          <w:b/>
        </w:rPr>
      </w:pPr>
      <w:r>
        <w:rPr>
          <w:rFonts w:ascii="华文楷体" w:eastAsia="华文楷体" w:hAnsi="华文楷体" w:cs="华文楷体" w:hint="eastAsia"/>
          <w:b/>
        </w:rPr>
        <w:t>广州科技贸易职业学院</w:t>
      </w:r>
    </w:p>
    <w:p w:rsidR="00EB7004" w:rsidRDefault="00861A39">
      <w:pPr>
        <w:ind w:right="454"/>
        <w:jc w:val="center"/>
        <w:rPr>
          <w:rFonts w:ascii="华文楷体" w:eastAsia="华文楷体" w:hAnsi="华文楷体" w:cs="华文楷体"/>
          <w:b/>
        </w:rPr>
      </w:pPr>
      <w:r>
        <w:rPr>
          <w:rFonts w:ascii="华文楷体" w:eastAsia="华文楷体" w:hAnsi="华文楷体" w:cs="华文楷体" w:hint="eastAsia"/>
          <w:b/>
        </w:rPr>
        <w:t>广东省广州市番禺区南村镇市新路北段</w:t>
      </w:r>
      <w:r>
        <w:rPr>
          <w:rFonts w:ascii="华文楷体" w:eastAsia="华文楷体" w:hAnsi="华文楷体" w:cs="华文楷体" w:hint="eastAsia"/>
          <w:b/>
        </w:rPr>
        <w:t>669</w:t>
      </w:r>
      <w:r>
        <w:rPr>
          <w:rFonts w:ascii="华文楷体" w:eastAsia="华文楷体" w:hAnsi="华文楷体" w:cs="华文楷体" w:hint="eastAsia"/>
          <w:b/>
        </w:rPr>
        <w:t>号</w:t>
      </w:r>
      <w:r>
        <w:rPr>
          <w:rFonts w:ascii="华文楷体" w:eastAsia="华文楷体" w:hAnsi="华文楷体" w:cs="华文楷体" w:hint="eastAsia"/>
          <w:b/>
        </w:rPr>
        <w:t xml:space="preserve"> </w:t>
      </w:r>
    </w:p>
    <w:p w:rsidR="00EB7004" w:rsidRDefault="00861A39">
      <w:pPr>
        <w:ind w:right="454"/>
        <w:jc w:val="center"/>
        <w:rPr>
          <w:rFonts w:ascii="华文楷体" w:eastAsia="华文楷体" w:hAnsi="华文楷体" w:cs="华文楷体"/>
          <w:b/>
        </w:rPr>
      </w:pPr>
      <w:r>
        <w:rPr>
          <w:rFonts w:ascii="华文楷体" w:eastAsia="华文楷体" w:hAnsi="华文楷体" w:cs="华文楷体" w:hint="eastAsia"/>
          <w:b/>
        </w:rPr>
        <w:t>邮政编码：</w:t>
      </w:r>
      <w:r>
        <w:rPr>
          <w:rFonts w:ascii="华文楷体" w:eastAsia="华文楷体" w:hAnsi="华文楷体" w:cs="华文楷体" w:hint="eastAsia"/>
          <w:b/>
        </w:rPr>
        <w:t>511442</w:t>
      </w:r>
    </w:p>
    <w:p w:rsidR="00EB7004" w:rsidRDefault="00EB7004"/>
    <w:p w:rsidR="00EB7004" w:rsidRDefault="00861A39">
      <w:pPr>
        <w:spacing w:line="360" w:lineRule="auto"/>
        <w:rPr>
          <w:rFonts w:ascii="仿宋" w:eastAsia="仿宋" w:hAnsi="仿宋" w:cs="仿宋"/>
          <w:szCs w:val="21"/>
        </w:rPr>
      </w:pPr>
      <w:r>
        <w:rPr>
          <w:sz w:val="32"/>
          <w:szCs w:val="32"/>
        </w:rPr>
        <w:t xml:space="preserve"> </w:t>
      </w:r>
      <w:r>
        <w:rPr>
          <w:rFonts w:ascii="仿宋" w:eastAsia="仿宋" w:hAnsi="仿宋" w:cs="仿宋" w:hint="eastAsia"/>
          <w:sz w:val="32"/>
          <w:szCs w:val="32"/>
        </w:rPr>
        <w:t xml:space="preserve">   </w:t>
      </w:r>
      <w:r>
        <w:rPr>
          <w:rFonts w:ascii="仿宋" w:eastAsia="仿宋" w:hAnsi="仿宋" w:cs="仿宋" w:hint="eastAsia"/>
          <w:b/>
          <w:bCs/>
          <w:szCs w:val="21"/>
        </w:rPr>
        <w:t>摘要：</w:t>
      </w:r>
      <w:r>
        <w:rPr>
          <w:rFonts w:ascii="仿宋" w:eastAsia="仿宋" w:hAnsi="仿宋" w:cs="仿宋" w:hint="eastAsia"/>
          <w:szCs w:val="21"/>
        </w:rPr>
        <w:t>现在高职教育已愈来愈注重培养应用型人才，传统的填鸭式教学方法已经难以适应高职课堂教学。角色扮演法是一种以学生为中心，创设一定的教学环境氛围，让学生融入其中，变被动学习为主动的教学方法。本文以《城市轨道交通客运组织》课程为例，探讨角色扮演法在实际课堂中的应用。</w:t>
      </w:r>
    </w:p>
    <w:p w:rsidR="00EB7004" w:rsidRDefault="00861A39">
      <w:pPr>
        <w:spacing w:line="360" w:lineRule="auto"/>
        <w:ind w:firstLine="640"/>
        <w:rPr>
          <w:rFonts w:ascii="仿宋" w:eastAsia="仿宋" w:hAnsi="仿宋" w:cs="仿宋"/>
          <w:szCs w:val="21"/>
        </w:rPr>
      </w:pPr>
      <w:r>
        <w:rPr>
          <w:rFonts w:ascii="仿宋" w:eastAsia="仿宋" w:hAnsi="仿宋" w:cs="仿宋" w:hint="eastAsia"/>
          <w:b/>
          <w:bCs/>
          <w:szCs w:val="21"/>
        </w:rPr>
        <w:t>关键词：</w:t>
      </w:r>
      <w:r>
        <w:rPr>
          <w:rFonts w:ascii="仿宋" w:eastAsia="仿宋" w:hAnsi="仿宋" w:cs="仿宋" w:hint="eastAsia"/>
          <w:szCs w:val="21"/>
        </w:rPr>
        <w:t>角色扮演法；客运组织；教学</w:t>
      </w:r>
    </w:p>
    <w:p w:rsidR="00EB7004" w:rsidRDefault="00861A39">
      <w:pPr>
        <w:spacing w:line="360" w:lineRule="auto"/>
        <w:jc w:val="center"/>
        <w:rPr>
          <w:rFonts w:ascii="Times New Roman" w:hAnsi="Times New Roman"/>
          <w:b/>
          <w:bCs/>
          <w:szCs w:val="21"/>
        </w:rPr>
      </w:pPr>
      <w:r>
        <w:rPr>
          <w:rFonts w:ascii="Times New Roman" w:hAnsi="Times New Roman"/>
          <w:b/>
          <w:bCs/>
          <w:szCs w:val="21"/>
        </w:rPr>
        <w:t>Application of role playing method in teaching of Higher Vocational Education</w:t>
      </w:r>
    </w:p>
    <w:p w:rsidR="00EB7004" w:rsidRDefault="00861A39">
      <w:pPr>
        <w:spacing w:line="360" w:lineRule="auto"/>
        <w:jc w:val="center"/>
        <w:rPr>
          <w:rFonts w:ascii="Times New Roman" w:hAnsi="Times New Roman"/>
          <w:b/>
          <w:bCs/>
          <w:szCs w:val="21"/>
        </w:rPr>
      </w:pPr>
      <w:r>
        <w:rPr>
          <w:rFonts w:ascii="Times New Roman" w:hAnsi="Times New Roman"/>
          <w:b/>
          <w:bCs/>
          <w:szCs w:val="21"/>
        </w:rPr>
        <w:t>—Taking the course of passenger transport organization of urban rail transit as an example</w:t>
      </w:r>
    </w:p>
    <w:p w:rsidR="00EB7004" w:rsidRDefault="00861A39">
      <w:pPr>
        <w:spacing w:line="360" w:lineRule="auto"/>
        <w:jc w:val="center"/>
        <w:rPr>
          <w:rFonts w:ascii="Times New Roman" w:hAnsi="Times New Roman"/>
          <w:szCs w:val="21"/>
        </w:rPr>
      </w:pPr>
      <w:r>
        <w:rPr>
          <w:rFonts w:ascii="Times New Roman" w:hAnsi="Times New Roman"/>
          <w:szCs w:val="21"/>
        </w:rPr>
        <w:t>Wang Yuyang</w:t>
      </w:r>
    </w:p>
    <w:p w:rsidR="00EB7004" w:rsidRDefault="00861A39">
      <w:pPr>
        <w:spacing w:line="360" w:lineRule="auto"/>
        <w:jc w:val="center"/>
        <w:rPr>
          <w:rFonts w:ascii="Times New Roman" w:hAnsi="Times New Roman"/>
          <w:szCs w:val="21"/>
        </w:rPr>
      </w:pPr>
      <w:r>
        <w:rPr>
          <w:rFonts w:ascii="Times New Roman" w:hAnsi="Times New Roman"/>
          <w:szCs w:val="21"/>
        </w:rPr>
        <w:t>（</w:t>
      </w:r>
      <w:r>
        <w:rPr>
          <w:rFonts w:ascii="Times New Roman" w:hAnsi="Times New Roman"/>
          <w:szCs w:val="21"/>
        </w:rPr>
        <w:t xml:space="preserve">Guangzhou Vocational College of Technology &amp; </w:t>
      </w:r>
      <w:r>
        <w:rPr>
          <w:rFonts w:ascii="Times New Roman" w:hAnsi="Times New Roman"/>
          <w:szCs w:val="21"/>
        </w:rPr>
        <w:t>Business</w:t>
      </w:r>
      <w:r>
        <w:rPr>
          <w:rFonts w:ascii="Times New Roman" w:hAnsi="Times New Roman"/>
          <w:szCs w:val="21"/>
        </w:rPr>
        <w:t>，</w:t>
      </w:r>
      <w:r>
        <w:rPr>
          <w:rFonts w:ascii="Times New Roman" w:hAnsi="Times New Roman"/>
          <w:szCs w:val="21"/>
        </w:rPr>
        <w:t>Guangzhou</w:t>
      </w:r>
      <w:r>
        <w:rPr>
          <w:rFonts w:ascii="Times New Roman" w:hAnsi="Times New Roman"/>
          <w:szCs w:val="21"/>
        </w:rPr>
        <w:t>，</w:t>
      </w:r>
      <w:r>
        <w:rPr>
          <w:rFonts w:ascii="Times New Roman" w:hAnsi="Times New Roman"/>
          <w:szCs w:val="21"/>
        </w:rPr>
        <w:t>511442</w:t>
      </w:r>
      <w:r>
        <w:rPr>
          <w:rFonts w:ascii="Times New Roman" w:hAnsi="Times New Roman"/>
          <w:szCs w:val="21"/>
        </w:rPr>
        <w:t>）</w:t>
      </w:r>
    </w:p>
    <w:p w:rsidR="00EB7004" w:rsidRDefault="00861A39">
      <w:pPr>
        <w:spacing w:line="360" w:lineRule="auto"/>
        <w:jc w:val="left"/>
        <w:rPr>
          <w:rFonts w:ascii="Times New Roman" w:hAnsi="Times New Roman"/>
          <w:szCs w:val="21"/>
        </w:rPr>
      </w:pPr>
      <w:r>
        <w:rPr>
          <w:rFonts w:ascii="Times New Roman" w:hAnsi="Times New Roman" w:hint="eastAsia"/>
          <w:b/>
          <w:bCs/>
          <w:szCs w:val="21"/>
        </w:rPr>
        <w:t xml:space="preserve">     </w:t>
      </w:r>
      <w:r>
        <w:rPr>
          <w:rFonts w:ascii="Times New Roman" w:hAnsi="Times New Roman"/>
          <w:b/>
          <w:bCs/>
          <w:szCs w:val="21"/>
        </w:rPr>
        <w:t>Abstract</w:t>
      </w:r>
      <w:r>
        <w:rPr>
          <w:rFonts w:ascii="Times New Roman" w:hAnsi="Times New Roman"/>
          <w:szCs w:val="21"/>
        </w:rPr>
        <w:t>：</w:t>
      </w:r>
      <w:r>
        <w:rPr>
          <w:rFonts w:ascii="Times New Roman" w:hAnsi="Times New Roman"/>
          <w:szCs w:val="21"/>
        </w:rPr>
        <w:t xml:space="preserve">Now the higher vocational education has </w:t>
      </w:r>
      <w:r>
        <w:rPr>
          <w:rFonts w:ascii="Times New Roman" w:hAnsi="Times New Roman" w:hint="eastAsia"/>
          <w:szCs w:val="21"/>
        </w:rPr>
        <w:t>pay</w:t>
      </w:r>
      <w:r>
        <w:rPr>
          <w:rFonts w:ascii="Times New Roman" w:hAnsi="Times New Roman"/>
          <w:szCs w:val="21"/>
        </w:rPr>
        <w:t xml:space="preserve"> more and more attention to the cultivation of applied talents, the traditional cramming method of teaching has been difficult to adapt to the classroom teaching of Higher </w:t>
      </w:r>
      <w:r>
        <w:rPr>
          <w:rFonts w:ascii="Times New Roman" w:hAnsi="Times New Roman"/>
          <w:szCs w:val="21"/>
        </w:rPr>
        <w:t xml:space="preserve">Vocational education. Role playing method is a kind of </w:t>
      </w:r>
      <w:r>
        <w:rPr>
          <w:rFonts w:ascii="Times New Roman" w:hAnsi="Times New Roman" w:hint="eastAsia"/>
          <w:szCs w:val="21"/>
        </w:rPr>
        <w:t xml:space="preserve">method that make </w:t>
      </w:r>
      <w:r>
        <w:rPr>
          <w:rFonts w:ascii="Times New Roman" w:hAnsi="Times New Roman"/>
          <w:szCs w:val="21"/>
        </w:rPr>
        <w:t xml:space="preserve">students as the center, </w:t>
      </w:r>
      <w:r>
        <w:rPr>
          <w:rFonts w:ascii="Times New Roman" w:hAnsi="Times New Roman" w:hint="eastAsia"/>
          <w:szCs w:val="21"/>
        </w:rPr>
        <w:t xml:space="preserve">and </w:t>
      </w:r>
      <w:r>
        <w:rPr>
          <w:rFonts w:ascii="Times New Roman" w:hAnsi="Times New Roman"/>
          <w:szCs w:val="21"/>
        </w:rPr>
        <w:t>creat</w:t>
      </w:r>
      <w:r>
        <w:rPr>
          <w:rFonts w:ascii="Times New Roman" w:hAnsi="Times New Roman" w:hint="eastAsia"/>
          <w:szCs w:val="21"/>
        </w:rPr>
        <w:t>e</w:t>
      </w:r>
      <w:r>
        <w:rPr>
          <w:rFonts w:ascii="Times New Roman" w:hAnsi="Times New Roman"/>
          <w:szCs w:val="21"/>
        </w:rPr>
        <w:t xml:space="preserve"> a certain teaching environment, </w:t>
      </w:r>
      <w:r>
        <w:rPr>
          <w:rFonts w:ascii="Times New Roman" w:hAnsi="Times New Roman" w:hint="eastAsia"/>
          <w:szCs w:val="21"/>
        </w:rPr>
        <w:t xml:space="preserve">which </w:t>
      </w:r>
      <w:r>
        <w:rPr>
          <w:rFonts w:ascii="Times New Roman" w:hAnsi="Times New Roman"/>
          <w:szCs w:val="21"/>
        </w:rPr>
        <w:t xml:space="preserve">let the students into </w:t>
      </w:r>
      <w:r>
        <w:rPr>
          <w:rFonts w:ascii="Times New Roman" w:hAnsi="Times New Roman" w:hint="eastAsia"/>
          <w:szCs w:val="21"/>
        </w:rPr>
        <w:t>it</w:t>
      </w:r>
      <w:r>
        <w:rPr>
          <w:rFonts w:ascii="Times New Roman" w:hAnsi="Times New Roman"/>
          <w:szCs w:val="21"/>
        </w:rPr>
        <w:t xml:space="preserve">, </w:t>
      </w:r>
      <w:r>
        <w:rPr>
          <w:rFonts w:ascii="Times New Roman" w:hAnsi="Times New Roman" w:hint="eastAsia"/>
          <w:szCs w:val="21"/>
        </w:rPr>
        <w:t xml:space="preserve">and </w:t>
      </w:r>
      <w:r>
        <w:rPr>
          <w:rFonts w:ascii="Times New Roman" w:hAnsi="Times New Roman"/>
          <w:szCs w:val="21"/>
        </w:rPr>
        <w:t>change passive learning as the active teaching method. This paper takes the cours</w:t>
      </w:r>
      <w:r>
        <w:rPr>
          <w:rFonts w:ascii="Times New Roman" w:hAnsi="Times New Roman"/>
          <w:szCs w:val="21"/>
        </w:rPr>
        <w:t>e of urban rail transit passenger transport organization as an example, discusses the</w:t>
      </w:r>
      <w:r>
        <w:rPr>
          <w:rFonts w:ascii="Times New Roman" w:hAnsi="Times New Roman" w:hint="eastAsia"/>
          <w:szCs w:val="21"/>
        </w:rPr>
        <w:t xml:space="preserve"> </w:t>
      </w:r>
      <w:r>
        <w:rPr>
          <w:rFonts w:ascii="Times New Roman" w:hAnsi="Times New Roman"/>
          <w:szCs w:val="21"/>
        </w:rPr>
        <w:t>application of role playing method in the actual class.</w:t>
      </w:r>
    </w:p>
    <w:p w:rsidR="00EB7004" w:rsidRDefault="00861A39">
      <w:pPr>
        <w:spacing w:line="360" w:lineRule="auto"/>
        <w:jc w:val="left"/>
        <w:rPr>
          <w:rFonts w:ascii="Times New Roman" w:hAnsi="Times New Roman"/>
          <w:szCs w:val="21"/>
        </w:rPr>
      </w:pPr>
      <w:r>
        <w:rPr>
          <w:rFonts w:ascii="Times New Roman" w:hAnsi="Times New Roman" w:hint="eastAsia"/>
          <w:b/>
          <w:bCs/>
          <w:szCs w:val="21"/>
        </w:rPr>
        <w:t xml:space="preserve">     </w:t>
      </w:r>
      <w:r>
        <w:rPr>
          <w:rFonts w:ascii="Times New Roman" w:hAnsi="Times New Roman"/>
          <w:b/>
          <w:bCs/>
          <w:szCs w:val="21"/>
        </w:rPr>
        <w:t>Keywords</w:t>
      </w:r>
      <w:r>
        <w:rPr>
          <w:rFonts w:ascii="Times New Roman" w:hAnsi="Times New Roman"/>
          <w:szCs w:val="21"/>
        </w:rPr>
        <w:t>：</w:t>
      </w:r>
      <w:r>
        <w:rPr>
          <w:rFonts w:ascii="Times New Roman" w:hAnsi="Times New Roman" w:hint="eastAsia"/>
          <w:szCs w:val="21"/>
        </w:rPr>
        <w:t>r</w:t>
      </w:r>
      <w:r>
        <w:rPr>
          <w:rFonts w:ascii="Times New Roman" w:hAnsi="Times New Roman"/>
          <w:szCs w:val="21"/>
        </w:rPr>
        <w:t xml:space="preserve">ole playing method, passenger transport organization, </w:t>
      </w:r>
      <w:r>
        <w:rPr>
          <w:rFonts w:ascii="Times New Roman" w:hAnsi="Times New Roman" w:hint="eastAsia"/>
          <w:szCs w:val="21"/>
        </w:rPr>
        <w:t>teaching</w:t>
      </w:r>
    </w:p>
    <w:p w:rsidR="00EB7004" w:rsidRDefault="00861A39">
      <w:pPr>
        <w:spacing w:line="360" w:lineRule="auto"/>
        <w:ind w:firstLine="640"/>
        <w:rPr>
          <w:rFonts w:ascii="宋体" w:eastAsia="宋体" w:hAnsi="宋体" w:cs="宋体"/>
          <w:szCs w:val="21"/>
        </w:rPr>
      </w:pPr>
      <w:r>
        <w:rPr>
          <w:rFonts w:ascii="宋体" w:eastAsia="宋体" w:hAnsi="宋体" w:cs="宋体" w:hint="eastAsia"/>
          <w:szCs w:val="21"/>
        </w:rPr>
        <w:t>近年来，国家对高等职业教育人才培养愈发重视，强调要把提高职业技能和培养职业精神高度融合，这就使得高职课堂教学面临重大改革和挑战。传统的理论填鸭式教学已经无法适应时代发展的要求，而应大力开展实践教学，在实践教学中让学生学会去解决实际问题，提高学生综合素质和知识运用能力。</w:t>
      </w:r>
    </w:p>
    <w:p w:rsidR="00EB7004" w:rsidRDefault="00861A39">
      <w:pPr>
        <w:spacing w:line="360" w:lineRule="auto"/>
        <w:ind w:firstLine="640"/>
        <w:rPr>
          <w:rFonts w:ascii="宋体" w:eastAsia="宋体" w:hAnsi="宋体" w:cs="宋体"/>
          <w:szCs w:val="21"/>
        </w:rPr>
      </w:pPr>
      <w:r>
        <w:rPr>
          <w:rFonts w:ascii="宋体" w:eastAsia="宋体" w:hAnsi="宋体" w:cs="宋体" w:hint="eastAsia"/>
          <w:szCs w:val="21"/>
        </w:rPr>
        <w:t>角色扮演法在课堂上以学生为中心，通过创设一定的教学环境氛围，让学生融入其中，感性地去体验实际出现的问题和情况，从而学会灵活处理问题。这既可以增加学生对现实工作的体验，充分调动学生学习的积极性，课堂的活跃度，还能提升学生的专业能力，达到应有的教</w:t>
      </w:r>
      <w:r>
        <w:rPr>
          <w:rFonts w:ascii="宋体" w:eastAsia="宋体" w:hAnsi="宋体" w:cs="宋体" w:hint="eastAsia"/>
          <w:szCs w:val="21"/>
        </w:rPr>
        <w:t>学目的。</w:t>
      </w:r>
    </w:p>
    <w:p w:rsidR="00EB7004" w:rsidRDefault="00861A39">
      <w:pPr>
        <w:numPr>
          <w:ilvl w:val="0"/>
          <w:numId w:val="1"/>
        </w:numPr>
        <w:spacing w:line="360" w:lineRule="auto"/>
        <w:ind w:firstLine="640"/>
        <w:rPr>
          <w:rFonts w:ascii="宋体" w:eastAsia="宋体" w:hAnsi="宋体" w:cs="宋体"/>
          <w:szCs w:val="21"/>
        </w:rPr>
      </w:pPr>
      <w:r>
        <w:rPr>
          <w:rFonts w:ascii="宋体" w:eastAsia="宋体" w:hAnsi="宋体" w:cs="宋体" w:hint="eastAsia"/>
          <w:szCs w:val="21"/>
        </w:rPr>
        <w:t>角色扮演法的涵义和作用</w:t>
      </w:r>
    </w:p>
    <w:p w:rsidR="00EB7004" w:rsidRDefault="00861A39">
      <w:pPr>
        <w:spacing w:line="360" w:lineRule="auto"/>
        <w:ind w:left="640"/>
        <w:rPr>
          <w:rFonts w:ascii="宋体" w:eastAsia="宋体" w:hAnsi="宋体" w:cs="宋体"/>
          <w:szCs w:val="21"/>
        </w:rPr>
      </w:pPr>
      <w:r>
        <w:rPr>
          <w:rFonts w:ascii="宋体" w:eastAsia="宋体" w:hAnsi="宋体" w:cs="宋体" w:hint="eastAsia"/>
          <w:szCs w:val="21"/>
        </w:rPr>
        <w:t>（一）涵义</w:t>
      </w:r>
    </w:p>
    <w:p w:rsidR="00EB7004" w:rsidRDefault="00861A39">
      <w:pPr>
        <w:spacing w:line="360" w:lineRule="auto"/>
        <w:ind w:firstLine="640"/>
        <w:rPr>
          <w:rFonts w:ascii="宋体" w:eastAsia="宋体" w:hAnsi="宋体" w:cs="宋体"/>
          <w:szCs w:val="21"/>
        </w:rPr>
      </w:pPr>
      <w:r>
        <w:rPr>
          <w:rFonts w:ascii="宋体" w:eastAsia="宋体" w:hAnsi="宋体" w:cs="宋体" w:hint="eastAsia"/>
          <w:szCs w:val="21"/>
        </w:rPr>
        <w:t>角色扮演法历来有着不同的解释。总的来说，角色扮演法是指在课堂上将学生安排在一个逼真的、模拟的教学环境中，让学生扮演其中的角色，身临其境地去解决和处理出</w:t>
      </w:r>
      <w:r>
        <w:rPr>
          <w:rFonts w:ascii="宋体" w:eastAsia="宋体" w:hAnsi="宋体" w:cs="宋体" w:hint="eastAsia"/>
          <w:szCs w:val="21"/>
        </w:rPr>
        <w:lastRenderedPageBreak/>
        <w:t>现的问题。这一方法现已广泛应用于高职各类学科教学中。</w:t>
      </w:r>
    </w:p>
    <w:p w:rsidR="00EB7004" w:rsidRDefault="00861A39">
      <w:pPr>
        <w:spacing w:line="360" w:lineRule="auto"/>
        <w:ind w:firstLine="640"/>
        <w:rPr>
          <w:rFonts w:ascii="宋体" w:eastAsia="宋体" w:hAnsi="宋体" w:cs="宋体"/>
          <w:szCs w:val="21"/>
        </w:rPr>
      </w:pPr>
      <w:r>
        <w:rPr>
          <w:rFonts w:ascii="宋体" w:eastAsia="宋体" w:hAnsi="宋体" w:cs="宋体" w:hint="eastAsia"/>
          <w:szCs w:val="21"/>
        </w:rPr>
        <w:t>（二）作用</w:t>
      </w:r>
    </w:p>
    <w:p w:rsidR="00EB7004" w:rsidRDefault="00861A39">
      <w:pPr>
        <w:spacing w:line="360" w:lineRule="auto"/>
        <w:ind w:firstLine="640"/>
        <w:rPr>
          <w:rFonts w:ascii="宋体" w:eastAsia="宋体" w:hAnsi="宋体" w:cs="宋体"/>
          <w:szCs w:val="21"/>
        </w:rPr>
      </w:pPr>
      <w:r>
        <w:rPr>
          <w:rFonts w:ascii="宋体" w:eastAsia="宋体" w:hAnsi="宋体" w:cs="宋体" w:hint="eastAsia"/>
          <w:szCs w:val="21"/>
        </w:rPr>
        <w:t>角色扮演法的使用可以具有以下作用：</w:t>
      </w:r>
    </w:p>
    <w:p w:rsidR="00EB7004" w:rsidRDefault="00861A39">
      <w:pPr>
        <w:numPr>
          <w:ilvl w:val="0"/>
          <w:numId w:val="2"/>
        </w:numPr>
        <w:spacing w:line="360" w:lineRule="auto"/>
        <w:ind w:firstLine="640"/>
        <w:rPr>
          <w:rFonts w:ascii="宋体" w:eastAsia="宋体" w:hAnsi="宋体" w:cs="宋体"/>
          <w:szCs w:val="21"/>
        </w:rPr>
      </w:pPr>
      <w:r>
        <w:rPr>
          <w:rFonts w:ascii="宋体" w:eastAsia="宋体" w:hAnsi="宋体" w:cs="宋体" w:hint="eastAsia"/>
          <w:szCs w:val="21"/>
        </w:rPr>
        <w:t>充分调动学生学习的积极性。传统的以老师教、学生学的教学方法将学生处于被动地位。而高职学生往往对于这种填鸭式教学方法感到厌烦，就会导致课堂气氛沉闷，学生听课积极性较低。角色扮演法则是以学生为主体，让学生亲自来扮演和解</w:t>
      </w:r>
      <w:r>
        <w:rPr>
          <w:rFonts w:ascii="宋体" w:eastAsia="宋体" w:hAnsi="宋体" w:cs="宋体" w:hint="eastAsia"/>
          <w:szCs w:val="21"/>
        </w:rPr>
        <w:t>决案例中出现的问题，既动口也动手还动脑，这样一来学生兴趣大，热情高，课堂气氛好。</w:t>
      </w:r>
    </w:p>
    <w:p w:rsidR="00EB7004" w:rsidRDefault="00861A39">
      <w:pPr>
        <w:numPr>
          <w:ilvl w:val="0"/>
          <w:numId w:val="2"/>
        </w:numPr>
        <w:spacing w:line="360" w:lineRule="auto"/>
        <w:ind w:firstLine="640"/>
        <w:rPr>
          <w:rFonts w:ascii="宋体" w:eastAsia="宋体" w:hAnsi="宋体" w:cs="宋体"/>
          <w:szCs w:val="21"/>
        </w:rPr>
      </w:pPr>
      <w:r>
        <w:rPr>
          <w:rFonts w:ascii="宋体" w:eastAsia="宋体" w:hAnsi="宋体" w:cs="宋体" w:hint="eastAsia"/>
          <w:szCs w:val="21"/>
        </w:rPr>
        <w:t>提高学生解决问题的能力。角色扮演法强调创设真实的教学环境，让学生充当其中的角色，真实地按照所设定角色现实中的工作职责、内容、解决问题过程等去进行实际操作。这些都充分挖掘了学生的潜能，让学生可以真切感受到理论联系实际，提高他们解决现实生活中出现的问题的能力，从中获得成就感和满足感。</w:t>
      </w:r>
    </w:p>
    <w:p w:rsidR="00EB7004" w:rsidRDefault="00861A39">
      <w:pPr>
        <w:numPr>
          <w:ilvl w:val="0"/>
          <w:numId w:val="2"/>
        </w:numPr>
        <w:spacing w:line="360" w:lineRule="auto"/>
        <w:ind w:firstLine="640"/>
        <w:rPr>
          <w:rFonts w:ascii="宋体" w:eastAsia="宋体" w:hAnsi="宋体" w:cs="宋体"/>
          <w:szCs w:val="21"/>
        </w:rPr>
      </w:pPr>
      <w:r>
        <w:rPr>
          <w:rFonts w:ascii="宋体" w:eastAsia="宋体" w:hAnsi="宋体" w:cs="宋体" w:hint="eastAsia"/>
          <w:szCs w:val="21"/>
        </w:rPr>
        <w:t>有利于师生教学相长，实现教学的良性互动，共同提高。学生为了完成好教学任务，前期会提前准备包括需要扮演的人物特征、道具、台词等，这一过程可以培养和锻炼</w:t>
      </w:r>
      <w:r>
        <w:rPr>
          <w:rFonts w:ascii="宋体" w:eastAsia="宋体" w:hAnsi="宋体" w:cs="宋体" w:hint="eastAsia"/>
          <w:szCs w:val="21"/>
        </w:rPr>
        <w:t>学生之间的团队合作交流能力，促及人格和感情的自我完善。于老师而言，角色扮演法需要老师提前准备相关案例，总结和提炼案例中的教学点并引导学生去分析，进而得到解决问题的办法。在这过程中，老师对学生的认知过程和学生的个性把握得更为准确，从而达到教学相长的目的。</w:t>
      </w:r>
    </w:p>
    <w:p w:rsidR="00EB7004" w:rsidRDefault="00861A39">
      <w:pPr>
        <w:numPr>
          <w:ilvl w:val="0"/>
          <w:numId w:val="3"/>
        </w:numPr>
        <w:spacing w:line="360" w:lineRule="auto"/>
        <w:ind w:left="640"/>
        <w:rPr>
          <w:rFonts w:ascii="宋体" w:eastAsia="宋体" w:hAnsi="宋体" w:cs="宋体"/>
          <w:szCs w:val="21"/>
        </w:rPr>
      </w:pPr>
      <w:r>
        <w:rPr>
          <w:rFonts w:ascii="宋体" w:eastAsia="宋体" w:hAnsi="宋体" w:cs="宋体" w:hint="eastAsia"/>
          <w:szCs w:val="21"/>
        </w:rPr>
        <w:t>角色扮演法的操作环节</w:t>
      </w:r>
    </w:p>
    <w:p w:rsidR="00EB7004" w:rsidRDefault="00861A39">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要使角色扮演法能在具体的教学中达到理想的效果，就要遵照一定的规则。教师应做好如下工作：</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提前设定好相关主题内容。教师要根据所教的课程内容设置一个主题场景，尽量选择具有代表性的和课程内容紧密相关的。所设定的主题要与实际情况尽</w:t>
      </w:r>
      <w:r>
        <w:rPr>
          <w:rFonts w:ascii="宋体" w:eastAsia="宋体" w:hAnsi="宋体" w:cs="宋体" w:hint="eastAsia"/>
          <w:szCs w:val="21"/>
        </w:rPr>
        <w:t>可能相符，与学生实际能力相近。让学生都能演得出来，演得下去，有话说，有事做。</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与学生共同分析主题。这一过程老师作为引导者，引导学生进入所设定的情境中去，让学生明白在这其中他们会遇到什么问题，该怎样去处理。让学生能够充分了解所设定的情境，积极思考办法解决。在这过程中，还要选定参与扮演的学生以及角色选取。</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让学生扮演所设定的主题内容。这一过程学生就所选择的角色，结合主题进行仿真表演。在这一过程中尽可能减少对表演的干预，不拘泥于问题情境之中，提倡即兴表演，让学生将自己所想通过表演充分表现出来，有利于新方法</w:t>
      </w:r>
      <w:r>
        <w:rPr>
          <w:rFonts w:ascii="宋体" w:eastAsia="宋体" w:hAnsi="宋体" w:cs="宋体" w:hint="eastAsia"/>
          <w:szCs w:val="21"/>
        </w:rPr>
        <w:t>、新方案的产生。</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引导学生评价扮演成果。扮演结束后，引导同学们对扮演的整个过程讨论，做出评价。针对扮演中出现的问题以及扮演同学在情境中解决问题的方法做出点评。引导学生运用专业知识去指出扮演过程中的对与错，将同学们对知识的认识从感性上升为理性，并在日常生活中加以运用。</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三、城市轨道交通客运组织角色扮演法实例</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lastRenderedPageBreak/>
        <w:t>城市轨道交通运营管理专业的同学毕业后主要面向开通有轨道交通城市的地铁、轻轨、铁路等交通企业，就业的初始岗位包括：站务员、票务员、值班员等，发展岗位包括行车值班员、值班站长等。这些岗位实践操作能力要求高</w:t>
      </w:r>
      <w:r>
        <w:rPr>
          <w:rFonts w:ascii="宋体" w:eastAsia="宋体" w:hAnsi="宋体" w:cs="宋体" w:hint="eastAsia"/>
          <w:szCs w:val="21"/>
        </w:rPr>
        <w:t>，在教学过程中宜采用角色扮演法，以学生为中心，培养学生解决实际问题的能力。现研究在《城轨轨道交通客运组织》课程教学中，以正常情况下客流组织为例，探讨角色扮演的实际应用。</w:t>
      </w:r>
    </w:p>
    <w:p w:rsidR="00EB7004" w:rsidRDefault="00861A39">
      <w:pPr>
        <w:numPr>
          <w:ilvl w:val="0"/>
          <w:numId w:val="4"/>
        </w:numPr>
        <w:spacing w:line="360" w:lineRule="auto"/>
        <w:ind w:firstLine="420"/>
        <w:rPr>
          <w:rFonts w:ascii="宋体" w:eastAsia="宋体" w:hAnsi="宋体" w:cs="宋体"/>
          <w:szCs w:val="21"/>
        </w:rPr>
      </w:pPr>
      <w:r>
        <w:rPr>
          <w:rFonts w:ascii="宋体" w:eastAsia="宋体" w:hAnsi="宋体" w:cs="宋体" w:hint="eastAsia"/>
          <w:szCs w:val="21"/>
        </w:rPr>
        <w:t>内容布置</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在此案例中，根据乘客乘坐地铁的流程，选择各岗位在这过程中的作业流程作为角色扮演任务，扮演的的岗位有：票务员、厅巡员、站台岗站务员、值班员、值班站长等岗位。作业流程包括：进站、购票、检票、候车、乘车、下车、出闸、出站。教师根据不同的情境选择不同的学生来扮演。此次应用，需要大约</w:t>
      </w:r>
      <w:r>
        <w:rPr>
          <w:rFonts w:ascii="宋体" w:eastAsia="宋体" w:hAnsi="宋体" w:cs="宋体" w:hint="eastAsia"/>
          <w:szCs w:val="21"/>
        </w:rPr>
        <w:t>20</w:t>
      </w:r>
      <w:r>
        <w:rPr>
          <w:rFonts w:ascii="宋体" w:eastAsia="宋体" w:hAnsi="宋体" w:cs="宋体" w:hint="eastAsia"/>
          <w:szCs w:val="21"/>
        </w:rPr>
        <w:t>名同学参与其中。开始前，任课教师先对今天要扮演的情境进</w:t>
      </w:r>
      <w:r>
        <w:rPr>
          <w:rFonts w:ascii="宋体" w:eastAsia="宋体" w:hAnsi="宋体" w:cs="宋体" w:hint="eastAsia"/>
          <w:szCs w:val="21"/>
        </w:rPr>
        <w:t>行相关说明和讲解，根据剧情的需要对教室的环境进行布置，遴选出扮演的同学，把关键环节和过程及其事项告诉同学，让他们做到心中有数，熟悉相关内容，准备好表演。</w:t>
      </w:r>
    </w:p>
    <w:p w:rsidR="00EB7004" w:rsidRDefault="00861A39">
      <w:pPr>
        <w:numPr>
          <w:ilvl w:val="0"/>
          <w:numId w:val="4"/>
        </w:numPr>
        <w:spacing w:line="360" w:lineRule="auto"/>
        <w:ind w:firstLine="420"/>
        <w:rPr>
          <w:rFonts w:ascii="宋体" w:eastAsia="宋体" w:hAnsi="宋体" w:cs="宋体"/>
          <w:szCs w:val="21"/>
        </w:rPr>
      </w:pPr>
      <w:r>
        <w:rPr>
          <w:rFonts w:ascii="宋体" w:eastAsia="宋体" w:hAnsi="宋体" w:cs="宋体" w:hint="eastAsia"/>
          <w:szCs w:val="21"/>
        </w:rPr>
        <w:t>角色扮演</w:t>
      </w:r>
    </w:p>
    <w:p w:rsidR="00EB7004" w:rsidRDefault="00861A39">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在做好相关准备工作后，模拟情境扮演开始。作为教师，在教学课堂上，要积极鼓励学生参与，放开心理负担大胆地去尝试表演，加强同学间的团队协作能力。同时提醒其余未上台的同学要做好记录，注意观看上场同学的表现，如他们解决问题的方式方法，操作过程有无失误等，在表演结束后要进行点评，指出表演同学的不足。表演时，首先是第一情境，乘客进站乘车，同学们开始扮演自己所设角色的工作内容。根据乘客乘车的流程，按照安排以此进行第二情境、第三情境、第四情境的表演，以展示不同工作岗位的工作内容。在此期间，作为老师要保证课堂秩序井</w:t>
      </w:r>
      <w:r>
        <w:rPr>
          <w:rFonts w:ascii="宋体" w:eastAsia="宋体" w:hAnsi="宋体" w:cs="宋体" w:hint="eastAsia"/>
          <w:szCs w:val="21"/>
        </w:rPr>
        <w:t>然。在扮演的时候，同学们需要眼耳脑同时动起来，熟悉扮演角色的岗位职责和工作要领，解决实际问题。这样的课堂氛围和形式，可以使学生积极参与，主动思考，互帮互助，提高表达能力。没有上台的同学通过细致观察和后期点评，也能熟悉各工作岗位的职责。</w:t>
      </w:r>
    </w:p>
    <w:p w:rsidR="00EB7004" w:rsidRDefault="00861A39">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（三）点评总结</w:t>
      </w:r>
    </w:p>
    <w:p w:rsidR="00EB7004" w:rsidRDefault="00861A39">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点评环节作为角色扮演法的最后一步并非可有可无。每次扮演结束后，可以先让在座同学进行评价，然后老师再做总体评价。点评内容可以针对表演中的各岗位工作内容、工作流程、熟练程度、解决问题的方式等展开。点评完后将之转化为分数，作为平时成绩的一种参考，</w:t>
      </w:r>
      <w:r>
        <w:rPr>
          <w:rFonts w:ascii="宋体" w:eastAsia="宋体" w:hAnsi="宋体" w:cs="宋体" w:hint="eastAsia"/>
          <w:szCs w:val="21"/>
        </w:rPr>
        <w:t>进行量化管理。这种深入的点评讨论，可以提高学生对角色行为的分析和判断能力，从感性认识上升到理性认识。</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四、结语</w:t>
      </w:r>
    </w:p>
    <w:p w:rsidR="00EB7004" w:rsidRDefault="00861A39">
      <w:pPr>
        <w:spacing w:line="360" w:lineRule="auto"/>
        <w:ind w:firstLine="420"/>
        <w:rPr>
          <w:rFonts w:ascii="宋体" w:eastAsia="宋体" w:hAnsi="宋体" w:cs="宋体"/>
          <w:szCs w:val="21"/>
        </w:rPr>
      </w:pPr>
      <w:r>
        <w:rPr>
          <w:rFonts w:ascii="宋体" w:eastAsia="宋体" w:hAnsi="宋体" w:cs="宋体" w:hint="eastAsia"/>
          <w:szCs w:val="21"/>
        </w:rPr>
        <w:t>角色扮演法的优势在教学中毋庸置疑。利用得好可以将稍显乏味枯燥的课堂马上焕发生机，大大促进同学们的学习积极性。当然，我们也要看到如果利用不好，则会使表演流于形式，出现单一、表面化、虚假的情况。其次，因为学生毕竟涉世未深，表演难免会出</w:t>
      </w:r>
      <w:r>
        <w:rPr>
          <w:rFonts w:ascii="宋体" w:eastAsia="宋体" w:hAnsi="宋体" w:cs="宋体" w:hint="eastAsia"/>
          <w:szCs w:val="21"/>
        </w:rPr>
        <w:lastRenderedPageBreak/>
        <w:t>现刻板的行为模仿，而学生点评有时也难免失偏颇，这些都是现实中可能会遇到的问题。总之，角色扮演法具有一定的仿真性，同时可以让学生和社会有个衔接，这让角色扮演法有相当大的发展</w:t>
      </w:r>
      <w:r>
        <w:rPr>
          <w:rFonts w:ascii="宋体" w:eastAsia="宋体" w:hAnsi="宋体" w:cs="宋体" w:hint="eastAsia"/>
          <w:szCs w:val="21"/>
        </w:rPr>
        <w:t>空间。</w:t>
      </w:r>
      <w:bookmarkStart w:id="0" w:name="_GoBack"/>
      <w:bookmarkEnd w:id="0"/>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EB7004">
      <w:pPr>
        <w:rPr>
          <w:rFonts w:ascii="宋体" w:eastAsia="宋体" w:hAnsi="宋体" w:cs="宋体"/>
          <w:szCs w:val="21"/>
        </w:rPr>
      </w:pPr>
    </w:p>
    <w:p w:rsidR="00EB7004" w:rsidRDefault="00861A39">
      <w:pPr>
        <w:rPr>
          <w:rFonts w:ascii="宋体" w:eastAsia="宋体" w:hAnsi="宋体" w:cs="宋体"/>
          <w:b/>
          <w:bCs/>
          <w:szCs w:val="21"/>
        </w:rPr>
      </w:pPr>
      <w:r>
        <w:rPr>
          <w:rFonts w:ascii="宋体" w:eastAsia="宋体" w:hAnsi="宋体" w:cs="宋体" w:hint="eastAsia"/>
          <w:b/>
          <w:bCs/>
          <w:szCs w:val="21"/>
        </w:rPr>
        <w:t>参考文献：</w:t>
      </w:r>
    </w:p>
    <w:p w:rsidR="00EB7004" w:rsidRDefault="00861A39">
      <w:pPr>
        <w:rPr>
          <w:rFonts w:ascii="楷体" w:eastAsia="楷体" w:hAnsi="楷体" w:cs="楷体"/>
          <w:szCs w:val="21"/>
        </w:rPr>
      </w:pPr>
      <w:r>
        <w:rPr>
          <w:rFonts w:ascii="楷体" w:eastAsia="楷体" w:hAnsi="楷体" w:cs="楷体" w:hint="eastAsia"/>
          <w:szCs w:val="21"/>
        </w:rPr>
        <w:t>[1]</w:t>
      </w:r>
      <w:r>
        <w:rPr>
          <w:rFonts w:ascii="楷体" w:eastAsia="楷体" w:hAnsi="楷体" w:cs="楷体" w:hint="eastAsia"/>
          <w:szCs w:val="21"/>
        </w:rPr>
        <w:t>王秋令</w:t>
      </w:r>
      <w:r>
        <w:rPr>
          <w:rFonts w:ascii="楷体" w:eastAsia="楷体" w:hAnsi="楷体" w:cs="楷体" w:hint="eastAsia"/>
          <w:szCs w:val="21"/>
        </w:rPr>
        <w:t>.</w:t>
      </w:r>
      <w:r>
        <w:rPr>
          <w:rFonts w:ascii="楷体" w:eastAsia="楷体" w:hAnsi="楷体" w:cs="楷体" w:hint="eastAsia"/>
          <w:szCs w:val="21"/>
        </w:rPr>
        <w:t>角色扮演法在管理类教学中的应用</w:t>
      </w:r>
      <w:r>
        <w:rPr>
          <w:rFonts w:ascii="楷体" w:eastAsia="楷体" w:hAnsi="楷体" w:cs="楷体" w:hint="eastAsia"/>
          <w:szCs w:val="21"/>
        </w:rPr>
        <w:t>[J].</w:t>
      </w:r>
      <w:r>
        <w:rPr>
          <w:rFonts w:ascii="楷体" w:eastAsia="楷体" w:hAnsi="楷体" w:cs="楷体" w:hint="eastAsia"/>
          <w:szCs w:val="21"/>
        </w:rPr>
        <w:t>边疆经济与文化，</w:t>
      </w:r>
      <w:r>
        <w:rPr>
          <w:rFonts w:ascii="楷体" w:eastAsia="楷体" w:hAnsi="楷体" w:cs="楷体" w:hint="eastAsia"/>
          <w:szCs w:val="21"/>
        </w:rPr>
        <w:t>2009</w:t>
      </w:r>
      <w:r>
        <w:rPr>
          <w:rFonts w:ascii="楷体" w:eastAsia="楷体" w:hAnsi="楷体" w:cs="楷体" w:hint="eastAsia"/>
          <w:szCs w:val="21"/>
        </w:rPr>
        <w:t>（</w:t>
      </w:r>
      <w:r>
        <w:rPr>
          <w:rFonts w:ascii="楷体" w:eastAsia="楷体" w:hAnsi="楷体" w:cs="楷体" w:hint="eastAsia"/>
          <w:szCs w:val="21"/>
        </w:rPr>
        <w:t>6</w:t>
      </w:r>
      <w:r>
        <w:rPr>
          <w:rFonts w:ascii="楷体" w:eastAsia="楷体" w:hAnsi="楷体" w:cs="楷体" w:hint="eastAsia"/>
          <w:szCs w:val="21"/>
        </w:rPr>
        <w:t>）：</w:t>
      </w:r>
      <w:r>
        <w:rPr>
          <w:rFonts w:ascii="楷体" w:eastAsia="楷体" w:hAnsi="楷体" w:cs="楷体" w:hint="eastAsia"/>
          <w:szCs w:val="21"/>
        </w:rPr>
        <w:t>111-112.</w:t>
      </w:r>
    </w:p>
    <w:p w:rsidR="00EB7004" w:rsidRDefault="00861A39">
      <w:pPr>
        <w:rPr>
          <w:rFonts w:ascii="楷体" w:eastAsia="楷体" w:hAnsi="楷体" w:cs="楷体"/>
          <w:szCs w:val="21"/>
        </w:rPr>
      </w:pPr>
      <w:r>
        <w:rPr>
          <w:rFonts w:ascii="楷体" w:eastAsia="楷体" w:hAnsi="楷体" w:cs="楷体" w:hint="eastAsia"/>
          <w:szCs w:val="21"/>
        </w:rPr>
        <w:t>[2]</w:t>
      </w:r>
      <w:r>
        <w:rPr>
          <w:rFonts w:ascii="楷体" w:eastAsia="楷体" w:hAnsi="楷体" w:cs="楷体" w:hint="eastAsia"/>
          <w:szCs w:val="21"/>
        </w:rPr>
        <w:t>尹小梅</w:t>
      </w:r>
      <w:r>
        <w:rPr>
          <w:rFonts w:ascii="楷体" w:eastAsia="楷体" w:hAnsi="楷体" w:cs="楷体" w:hint="eastAsia"/>
          <w:szCs w:val="21"/>
        </w:rPr>
        <w:t>.</w:t>
      </w:r>
      <w:r>
        <w:rPr>
          <w:rFonts w:ascii="楷体" w:eastAsia="楷体" w:hAnsi="楷体" w:cs="楷体" w:hint="eastAsia"/>
          <w:szCs w:val="21"/>
        </w:rPr>
        <w:t>角色扮演法在高职《城市轨道交通票务管理》课程教学中的应用</w:t>
      </w:r>
      <w:r>
        <w:rPr>
          <w:rFonts w:ascii="楷体" w:eastAsia="楷体" w:hAnsi="楷体" w:cs="楷体" w:hint="eastAsia"/>
          <w:szCs w:val="21"/>
        </w:rPr>
        <w:t>[J].</w:t>
      </w:r>
      <w:r>
        <w:rPr>
          <w:rFonts w:ascii="楷体" w:eastAsia="楷体" w:hAnsi="楷体" w:cs="楷体" w:hint="eastAsia"/>
          <w:szCs w:val="21"/>
        </w:rPr>
        <w:t>职业教育，</w:t>
      </w:r>
      <w:r>
        <w:rPr>
          <w:rFonts w:ascii="楷体" w:eastAsia="楷体" w:hAnsi="楷体" w:cs="楷体" w:hint="eastAsia"/>
          <w:szCs w:val="21"/>
        </w:rPr>
        <w:t>2015</w:t>
      </w:r>
      <w:r>
        <w:rPr>
          <w:rFonts w:ascii="楷体" w:eastAsia="楷体" w:hAnsi="楷体" w:cs="楷体" w:hint="eastAsia"/>
          <w:szCs w:val="21"/>
        </w:rPr>
        <w:t>（</w:t>
      </w:r>
      <w:r>
        <w:rPr>
          <w:rFonts w:ascii="楷体" w:eastAsia="楷体" w:hAnsi="楷体" w:cs="楷体" w:hint="eastAsia"/>
          <w:szCs w:val="21"/>
        </w:rPr>
        <w:t>35</w:t>
      </w:r>
      <w:r>
        <w:rPr>
          <w:rFonts w:ascii="楷体" w:eastAsia="楷体" w:hAnsi="楷体" w:cs="楷体" w:hint="eastAsia"/>
          <w:szCs w:val="21"/>
        </w:rPr>
        <w:t>）：</w:t>
      </w:r>
      <w:r>
        <w:rPr>
          <w:rFonts w:ascii="楷体" w:eastAsia="楷体" w:hAnsi="楷体" w:cs="楷体" w:hint="eastAsia"/>
          <w:szCs w:val="21"/>
        </w:rPr>
        <w:t>56.</w:t>
      </w:r>
    </w:p>
    <w:p w:rsidR="00EB7004" w:rsidRDefault="00861A39">
      <w:pPr>
        <w:rPr>
          <w:rFonts w:ascii="楷体" w:eastAsia="楷体" w:hAnsi="楷体" w:cs="楷体"/>
          <w:szCs w:val="21"/>
        </w:rPr>
      </w:pPr>
      <w:r>
        <w:rPr>
          <w:rFonts w:ascii="楷体" w:eastAsia="楷体" w:hAnsi="楷体" w:cs="楷体" w:hint="eastAsia"/>
          <w:szCs w:val="21"/>
        </w:rPr>
        <w:t>[3]</w:t>
      </w:r>
      <w:r>
        <w:rPr>
          <w:rFonts w:ascii="楷体" w:eastAsia="楷体" w:hAnsi="楷体" w:cs="楷体" w:hint="eastAsia"/>
          <w:szCs w:val="21"/>
        </w:rPr>
        <w:t>朱建方，孔凡航，曹刚</w:t>
      </w:r>
      <w:r>
        <w:rPr>
          <w:rFonts w:ascii="楷体" w:eastAsia="楷体" w:hAnsi="楷体" w:cs="楷体" w:hint="eastAsia"/>
          <w:szCs w:val="21"/>
        </w:rPr>
        <w:t>.</w:t>
      </w:r>
      <w:r>
        <w:rPr>
          <w:rFonts w:ascii="楷体" w:eastAsia="楷体" w:hAnsi="楷体" w:cs="楷体" w:hint="eastAsia"/>
          <w:szCs w:val="21"/>
        </w:rPr>
        <w:t>“角色扮演法”在实践教学中的应用探析</w:t>
      </w:r>
      <w:r>
        <w:rPr>
          <w:rFonts w:ascii="楷体" w:eastAsia="楷体" w:hAnsi="楷体" w:cs="楷体" w:hint="eastAsia"/>
          <w:szCs w:val="21"/>
        </w:rPr>
        <w:t>[J].</w:t>
      </w:r>
      <w:r>
        <w:rPr>
          <w:rFonts w:ascii="楷体" w:eastAsia="楷体" w:hAnsi="楷体" w:cs="楷体" w:hint="eastAsia"/>
          <w:szCs w:val="21"/>
        </w:rPr>
        <w:t>实验技术与管理，</w:t>
      </w:r>
      <w:r>
        <w:rPr>
          <w:rFonts w:ascii="楷体" w:eastAsia="楷体" w:hAnsi="楷体" w:cs="楷体" w:hint="eastAsia"/>
          <w:szCs w:val="21"/>
        </w:rPr>
        <w:t>2009</w:t>
      </w:r>
      <w:r>
        <w:rPr>
          <w:rFonts w:ascii="楷体" w:eastAsia="楷体" w:hAnsi="楷体" w:cs="楷体" w:hint="eastAsia"/>
          <w:szCs w:val="21"/>
        </w:rPr>
        <w:t>（</w:t>
      </w:r>
      <w:r>
        <w:rPr>
          <w:rFonts w:ascii="楷体" w:eastAsia="楷体" w:hAnsi="楷体" w:cs="楷体" w:hint="eastAsia"/>
          <w:szCs w:val="21"/>
        </w:rPr>
        <w:t>10</w:t>
      </w:r>
      <w:r>
        <w:rPr>
          <w:rFonts w:ascii="楷体" w:eastAsia="楷体" w:hAnsi="楷体" w:cs="楷体" w:hint="eastAsia"/>
          <w:szCs w:val="21"/>
        </w:rPr>
        <w:t>）：</w:t>
      </w:r>
      <w:r>
        <w:rPr>
          <w:rFonts w:ascii="楷体" w:eastAsia="楷体" w:hAnsi="楷体" w:cs="楷体" w:hint="eastAsia"/>
          <w:szCs w:val="21"/>
        </w:rPr>
        <w:t>22</w:t>
      </w:r>
      <w:r>
        <w:rPr>
          <w:rFonts w:ascii="楷体" w:eastAsia="楷体" w:hAnsi="楷体" w:cs="楷体" w:hint="eastAsia"/>
          <w:szCs w:val="21"/>
        </w:rPr>
        <w:t>—</w:t>
      </w:r>
      <w:r>
        <w:rPr>
          <w:rFonts w:ascii="楷体" w:eastAsia="楷体" w:hAnsi="楷体" w:cs="楷体" w:hint="eastAsia"/>
          <w:szCs w:val="21"/>
        </w:rPr>
        <w:t>26.</w:t>
      </w:r>
    </w:p>
    <w:p w:rsidR="00EB7004" w:rsidRDefault="00861A39">
      <w:pPr>
        <w:rPr>
          <w:rFonts w:ascii="楷体" w:eastAsia="楷体" w:hAnsi="楷体" w:cs="楷体"/>
          <w:szCs w:val="21"/>
        </w:rPr>
      </w:pPr>
      <w:r>
        <w:rPr>
          <w:rFonts w:ascii="楷体" w:eastAsia="楷体" w:hAnsi="楷体" w:cs="楷体" w:hint="eastAsia"/>
          <w:szCs w:val="21"/>
        </w:rPr>
        <w:t>[4]</w:t>
      </w:r>
      <w:r>
        <w:rPr>
          <w:rFonts w:ascii="楷体" w:eastAsia="楷体" w:hAnsi="楷体" w:cs="楷体" w:hint="eastAsia"/>
          <w:szCs w:val="21"/>
        </w:rPr>
        <w:t>刘莉娜，李明军</w:t>
      </w:r>
      <w:r>
        <w:rPr>
          <w:rFonts w:ascii="楷体" w:eastAsia="楷体" w:hAnsi="楷体" w:cs="楷体" w:hint="eastAsia"/>
          <w:szCs w:val="21"/>
        </w:rPr>
        <w:t>.</w:t>
      </w:r>
      <w:r>
        <w:rPr>
          <w:rFonts w:ascii="楷体" w:eastAsia="楷体" w:hAnsi="楷体" w:cs="楷体" w:hint="eastAsia"/>
          <w:szCs w:val="21"/>
        </w:rPr>
        <w:t>案例教学法在高职城轨运营管理专业中的应用</w:t>
      </w:r>
      <w:r>
        <w:rPr>
          <w:rFonts w:ascii="楷体" w:eastAsia="楷体" w:hAnsi="楷体" w:cs="楷体" w:hint="eastAsia"/>
          <w:szCs w:val="21"/>
        </w:rPr>
        <w:t>[J].</w:t>
      </w:r>
      <w:r>
        <w:rPr>
          <w:rFonts w:ascii="楷体" w:eastAsia="楷体" w:hAnsi="楷体" w:cs="楷体" w:hint="eastAsia"/>
          <w:szCs w:val="21"/>
        </w:rPr>
        <w:t>中国现代教育装备，</w:t>
      </w:r>
      <w:r>
        <w:rPr>
          <w:rFonts w:ascii="楷体" w:eastAsia="楷体" w:hAnsi="楷体" w:cs="楷体" w:hint="eastAsia"/>
          <w:szCs w:val="21"/>
        </w:rPr>
        <w:t>2015</w:t>
      </w:r>
      <w:r>
        <w:rPr>
          <w:rFonts w:ascii="楷体" w:eastAsia="楷体" w:hAnsi="楷体" w:cs="楷体" w:hint="eastAsia"/>
          <w:szCs w:val="21"/>
        </w:rPr>
        <w:t>（</w:t>
      </w:r>
      <w:r>
        <w:rPr>
          <w:rFonts w:ascii="楷体" w:eastAsia="楷体" w:hAnsi="楷体" w:cs="楷体" w:hint="eastAsia"/>
          <w:szCs w:val="21"/>
        </w:rPr>
        <w:t>223</w:t>
      </w:r>
      <w:r>
        <w:rPr>
          <w:rFonts w:ascii="楷体" w:eastAsia="楷体" w:hAnsi="楷体" w:cs="楷体" w:hint="eastAsia"/>
          <w:szCs w:val="21"/>
        </w:rPr>
        <w:t>）：</w:t>
      </w:r>
      <w:r>
        <w:rPr>
          <w:rFonts w:ascii="楷体" w:eastAsia="楷体" w:hAnsi="楷体" w:cs="楷体" w:hint="eastAsia"/>
          <w:szCs w:val="21"/>
        </w:rPr>
        <w:t>137</w:t>
      </w:r>
      <w:r>
        <w:rPr>
          <w:rFonts w:ascii="楷体" w:eastAsia="楷体" w:hAnsi="楷体" w:cs="楷体" w:hint="eastAsia"/>
          <w:szCs w:val="21"/>
        </w:rPr>
        <w:t>—</w:t>
      </w:r>
      <w:r>
        <w:rPr>
          <w:rFonts w:ascii="楷体" w:eastAsia="楷体" w:hAnsi="楷体" w:cs="楷体" w:hint="eastAsia"/>
          <w:szCs w:val="21"/>
        </w:rPr>
        <w:t>140.</w:t>
      </w:r>
    </w:p>
    <w:p w:rsidR="00EB7004" w:rsidRDefault="00861A39">
      <w:pPr>
        <w:rPr>
          <w:rFonts w:ascii="楷体" w:eastAsia="楷体" w:hAnsi="楷体" w:cs="楷体"/>
          <w:szCs w:val="21"/>
        </w:rPr>
      </w:pPr>
      <w:r>
        <w:rPr>
          <w:rFonts w:ascii="楷体" w:eastAsia="楷体" w:hAnsi="楷体" w:cs="楷体" w:hint="eastAsia"/>
          <w:szCs w:val="21"/>
        </w:rPr>
        <w:t>[5]</w:t>
      </w:r>
      <w:r>
        <w:rPr>
          <w:rFonts w:ascii="楷体" w:eastAsia="楷体" w:hAnsi="楷体" w:cs="楷体" w:hint="eastAsia"/>
          <w:szCs w:val="21"/>
        </w:rPr>
        <w:t>张国玉，王珍，王俊峰</w:t>
      </w:r>
      <w:r>
        <w:rPr>
          <w:rFonts w:ascii="楷体" w:eastAsia="楷体" w:hAnsi="楷体" w:cs="楷体" w:hint="eastAsia"/>
          <w:szCs w:val="21"/>
        </w:rPr>
        <w:t>.</w:t>
      </w:r>
      <w:r>
        <w:rPr>
          <w:rFonts w:ascii="楷体" w:eastAsia="楷体" w:hAnsi="楷体" w:cs="楷体" w:hint="eastAsia"/>
          <w:szCs w:val="21"/>
        </w:rPr>
        <w:t>角色扮演法在实践教学中的应用</w:t>
      </w:r>
      <w:r>
        <w:rPr>
          <w:rFonts w:ascii="楷体" w:eastAsia="楷体" w:hAnsi="楷体" w:cs="楷体" w:hint="eastAsia"/>
          <w:szCs w:val="21"/>
        </w:rPr>
        <w:t>[J].</w:t>
      </w:r>
      <w:r>
        <w:rPr>
          <w:rFonts w:ascii="楷体" w:eastAsia="楷体" w:hAnsi="楷体" w:cs="楷体" w:hint="eastAsia"/>
          <w:szCs w:val="21"/>
        </w:rPr>
        <w:t>兵团教育学院学报，</w:t>
      </w:r>
      <w:r>
        <w:rPr>
          <w:rFonts w:ascii="楷体" w:eastAsia="楷体" w:hAnsi="楷体" w:cs="楷体" w:hint="eastAsia"/>
          <w:szCs w:val="21"/>
        </w:rPr>
        <w:t>2010</w:t>
      </w:r>
      <w:r>
        <w:rPr>
          <w:rFonts w:ascii="楷体" w:eastAsia="楷体" w:hAnsi="楷体" w:cs="楷体" w:hint="eastAsia"/>
          <w:szCs w:val="21"/>
        </w:rPr>
        <w:t>（</w:t>
      </w:r>
      <w:r>
        <w:rPr>
          <w:rFonts w:ascii="楷体" w:eastAsia="楷体" w:hAnsi="楷体" w:cs="楷体" w:hint="eastAsia"/>
          <w:szCs w:val="21"/>
        </w:rPr>
        <w:t>6</w:t>
      </w:r>
      <w:r>
        <w:rPr>
          <w:rFonts w:ascii="楷体" w:eastAsia="楷体" w:hAnsi="楷体" w:cs="楷体" w:hint="eastAsia"/>
          <w:szCs w:val="21"/>
        </w:rPr>
        <w:t>）：</w:t>
      </w:r>
      <w:r>
        <w:rPr>
          <w:rFonts w:ascii="楷体" w:eastAsia="楷体" w:hAnsi="楷体" w:cs="楷体" w:hint="eastAsia"/>
          <w:szCs w:val="21"/>
        </w:rPr>
        <w:t>75</w:t>
      </w:r>
      <w:r>
        <w:rPr>
          <w:rFonts w:ascii="楷体" w:eastAsia="楷体" w:hAnsi="楷体" w:cs="楷体" w:hint="eastAsia"/>
          <w:szCs w:val="21"/>
        </w:rPr>
        <w:t>—</w:t>
      </w:r>
      <w:r>
        <w:rPr>
          <w:rFonts w:ascii="楷体" w:eastAsia="楷体" w:hAnsi="楷体" w:cs="楷体" w:hint="eastAsia"/>
          <w:szCs w:val="21"/>
        </w:rPr>
        <w:t>77.</w:t>
      </w:r>
    </w:p>
    <w:p w:rsidR="00EB7004" w:rsidRDefault="00EB7004">
      <w:pPr>
        <w:rPr>
          <w:rFonts w:ascii="宋体" w:eastAsia="宋体" w:hAnsi="宋体" w:cs="宋体"/>
          <w:szCs w:val="21"/>
        </w:rPr>
      </w:pPr>
    </w:p>
    <w:p w:rsidR="00EB7004" w:rsidRDefault="00861A39">
      <w:pPr>
        <w:rPr>
          <w:rFonts w:ascii="宋体" w:eastAsia="宋体" w:hAnsi="宋体" w:cs="宋体"/>
          <w:b/>
          <w:bCs/>
          <w:szCs w:val="21"/>
        </w:rPr>
      </w:pPr>
      <w:r>
        <w:rPr>
          <w:rFonts w:ascii="宋体" w:eastAsia="宋体" w:hAnsi="宋体" w:cs="宋体" w:hint="eastAsia"/>
          <w:b/>
          <w:bCs/>
          <w:szCs w:val="21"/>
        </w:rPr>
        <w:t>作者简介：</w:t>
      </w:r>
    </w:p>
    <w:p w:rsidR="00EB7004" w:rsidRDefault="00861A39">
      <w:pPr>
        <w:rPr>
          <w:rFonts w:ascii="宋体" w:eastAsia="宋体" w:hAnsi="宋体" w:cs="宋体"/>
          <w:szCs w:val="21"/>
        </w:rPr>
      </w:pPr>
      <w:r>
        <w:rPr>
          <w:rFonts w:ascii="宋体" w:eastAsia="宋体" w:hAnsi="宋体" w:cs="宋体" w:hint="eastAsia"/>
          <w:szCs w:val="21"/>
        </w:rPr>
        <w:t>王宇阳（</w:t>
      </w:r>
      <w:r>
        <w:rPr>
          <w:rFonts w:ascii="宋体" w:eastAsia="宋体" w:hAnsi="宋体" w:cs="宋体" w:hint="eastAsia"/>
          <w:szCs w:val="21"/>
        </w:rPr>
        <w:t>1991.05</w:t>
      </w:r>
      <w:r>
        <w:rPr>
          <w:rFonts w:ascii="宋体" w:eastAsia="宋体" w:hAnsi="宋体" w:cs="宋体" w:hint="eastAsia"/>
          <w:szCs w:val="21"/>
        </w:rPr>
        <w:t>—），男，助教，学士，广州科技贸易职业学院教师，研究方向为城市轨道交通运营管理。</w:t>
      </w:r>
    </w:p>
    <w:p w:rsidR="00EB7004" w:rsidRPr="00861A39" w:rsidRDefault="00861A39">
      <w:pPr>
        <w:rPr>
          <w:rFonts w:ascii="宋体" w:eastAsia="宋体" w:hAnsi="宋体" w:cs="宋体"/>
          <w:szCs w:val="21"/>
        </w:rPr>
      </w:pPr>
      <w:r>
        <w:rPr>
          <w:rFonts w:ascii="宋体" w:eastAsia="宋体" w:hAnsi="宋体" w:cs="宋体" w:hint="eastAsia"/>
          <w:szCs w:val="21"/>
        </w:rPr>
        <w:t>联系地址：见工作单位（文章开头）。</w:t>
      </w:r>
    </w:p>
    <w:sectPr w:rsidR="00EB7004" w:rsidRPr="00861A39" w:rsidSect="00EB7004">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MS Mincho"/>
    <w:charset w:val="86"/>
    <w:family w:val="auto"/>
    <w:pitch w:val="default"/>
    <w:sig w:usb0="00000000" w:usb1="00000000" w:usb2="00000000" w:usb3="00000000" w:csb0="00000000" w:csb1="00000000"/>
  </w:font>
  <w:font w:name="仿宋">
    <w:altName w:val="MS Gothic"/>
    <w:charset w:val="86"/>
    <w:family w:val="modern"/>
    <w:pitch w:val="default"/>
    <w:sig w:usb0="00000000" w:usb1="00000000" w:usb2="00000000" w:usb3="00000000" w:csb0="00000000" w:csb1="00000000"/>
  </w:font>
  <w:font w:name="楷体">
    <w:altName w:val="MS Gothic"/>
    <w:charset w:val="86"/>
    <w:family w:val="modern"/>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815"/>
    <w:multiLevelType w:val="multilevel"/>
    <w:tmpl w:val="8AEAC73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00A31379"/>
    <w:multiLevelType w:val="singleLevel"/>
    <w:tmpl w:val="5BEA7F20"/>
    <w:name w:val="编号列表 3"/>
    <w:lvl w:ilvl="0">
      <w:start w:val="2"/>
      <w:numFmt w:val="chineseCounting"/>
      <w:suff w:val="nothing"/>
      <w:lvlText w:val="%1、"/>
      <w:lvlJc w:val="left"/>
      <w:pPr>
        <w:ind w:left="0" w:firstLine="0"/>
      </w:pPr>
    </w:lvl>
  </w:abstractNum>
  <w:abstractNum w:abstractNumId="2">
    <w:nsid w:val="014724D7"/>
    <w:multiLevelType w:val="singleLevel"/>
    <w:tmpl w:val="2D0ED93A"/>
    <w:name w:val="编号列表 1"/>
    <w:lvl w:ilvl="0">
      <w:start w:val="1"/>
      <w:numFmt w:val="chineseCounting"/>
      <w:suff w:val="nothing"/>
      <w:lvlText w:val="%1、"/>
      <w:lvlJc w:val="left"/>
      <w:pPr>
        <w:ind w:left="0" w:firstLine="0"/>
      </w:pPr>
    </w:lvl>
  </w:abstractNum>
  <w:abstractNum w:abstractNumId="3">
    <w:nsid w:val="06C203D7"/>
    <w:multiLevelType w:val="singleLevel"/>
    <w:tmpl w:val="143E09E6"/>
    <w:name w:val="Bullet 6"/>
    <w:lvl w:ilvl="0">
      <w:start w:val="1"/>
      <w:numFmt w:val="decimal"/>
      <w:lvlText w:val="%1"/>
      <w:lvlJc w:val="left"/>
      <w:pPr>
        <w:tabs>
          <w:tab w:val="num" w:pos="0"/>
        </w:tabs>
        <w:ind w:left="0" w:firstLine="0"/>
      </w:pPr>
    </w:lvl>
  </w:abstractNum>
  <w:abstractNum w:abstractNumId="4">
    <w:nsid w:val="1A4F761A"/>
    <w:multiLevelType w:val="singleLevel"/>
    <w:tmpl w:val="367C9B4E"/>
    <w:name w:val="Bullet 7"/>
    <w:lvl w:ilvl="0">
      <w:start w:val="2"/>
      <w:numFmt w:val="chineseCounting"/>
      <w:lvlText w:val="%1"/>
      <w:lvlJc w:val="left"/>
      <w:pPr>
        <w:tabs>
          <w:tab w:val="num" w:pos="0"/>
        </w:tabs>
        <w:ind w:left="0" w:firstLine="0"/>
      </w:pPr>
    </w:lvl>
  </w:abstractNum>
  <w:abstractNum w:abstractNumId="5">
    <w:nsid w:val="1DBC717D"/>
    <w:multiLevelType w:val="singleLevel"/>
    <w:tmpl w:val="525040E6"/>
    <w:name w:val="编号列表 2"/>
    <w:lvl w:ilvl="0">
      <w:start w:val="1"/>
      <w:numFmt w:val="decimal"/>
      <w:suff w:val="nothing"/>
      <w:lvlText w:val="%1、"/>
      <w:lvlJc w:val="left"/>
      <w:pPr>
        <w:ind w:left="0" w:firstLine="0"/>
      </w:pPr>
    </w:lvl>
  </w:abstractNum>
  <w:abstractNum w:abstractNumId="6">
    <w:nsid w:val="258B770F"/>
    <w:multiLevelType w:val="singleLevel"/>
    <w:tmpl w:val="A99AFA22"/>
    <w:name w:val="编号列表 4"/>
    <w:lvl w:ilvl="0">
      <w:start w:val="1"/>
      <w:numFmt w:val="chineseCounting"/>
      <w:suff w:val="nothing"/>
      <w:lvlText w:val="（%1）"/>
      <w:lvlJc w:val="left"/>
      <w:pPr>
        <w:ind w:left="0" w:firstLine="0"/>
      </w:pPr>
    </w:lvl>
  </w:abstractNum>
  <w:abstractNum w:abstractNumId="7">
    <w:nsid w:val="46B01D99"/>
    <w:multiLevelType w:val="singleLevel"/>
    <w:tmpl w:val="60309720"/>
    <w:name w:val="Bullet 5"/>
    <w:lvl w:ilvl="0">
      <w:start w:val="1"/>
      <w:numFmt w:val="chineseCounting"/>
      <w:lvlText w:val="%1"/>
      <w:lvlJc w:val="left"/>
      <w:pPr>
        <w:tabs>
          <w:tab w:val="num" w:pos="0"/>
        </w:tabs>
        <w:ind w:left="0" w:firstLine="0"/>
      </w:pPr>
    </w:lvl>
  </w:abstractNum>
  <w:num w:numId="1">
    <w:abstractNumId w:val="2"/>
  </w:num>
  <w:num w:numId="2">
    <w:abstractNumId w:val="5"/>
  </w:num>
  <w:num w:numId="3">
    <w:abstractNumId w:val="1"/>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EB7004"/>
    <w:rsid w:val="00861A39"/>
    <w:rsid w:val="00EB7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B7004"/>
  </w:style>
  <w:style w:type="paragraph" w:styleId="1">
    <w:name w:val="heading 1"/>
    <w:qFormat/>
    <w:rsid w:val="00EB7004"/>
    <w:pPr>
      <w:keepNext/>
      <w:keepLines/>
      <w:spacing w:before="340" w:after="330" w:line="576" w:lineRule="auto"/>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批注文字1"/>
    <w:qFormat/>
    <w:rsid w:val="00EB7004"/>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6" w:lineRule="auto"/>
      <w:keepNext/>
      <w:outlineLvl w:val="0"/>
      <w:keepLines/>
    </w:pPr>
    <w:rPr>
      <w:b/>
      <w:sz w:val="44"/>
    </w:rPr>
  </w:style>
  <w:style w:type="paragraph" w:styleId="annotationtext" w:customStyle="1">
    <w:name w:val="annotation text"/>
    <w:qFormat/>
    <w:basedOn w:val=""/>
    <w:pPr>
      <w:spacing/>
      <w:jc w:val="left"/>
    </w:pPr>
  </w:style>
  <w:style w:type="character" w:styleId="" w:default="1">
    <w:name w:val="Default Paragraph Font"/>
    <w:rPr>
      <w:kern w:val="0"/>
      <w:sz w:val="20"/>
      <w:szCs w:val="20"/>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xbany</cp:lastModifiedBy>
  <cp:revision>2</cp:revision>
  <dcterms:created xsi:type="dcterms:W3CDTF">2017-10-23T03:01:00Z</dcterms:created>
  <dcterms:modified xsi:type="dcterms:W3CDTF">2017-10-23T03:01:00Z</dcterms:modified>
</cp:coreProperties>
</file>