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42" w:rsidRDefault="00FF3E42">
      <w:pPr>
        <w:pBdr>
          <w:top w:val="none" w:sz="0" w:space="0" w:color="000000"/>
          <w:left w:val="none" w:sz="0" w:space="0" w:color="000000"/>
          <w:bottom w:val="none" w:sz="0" w:space="0" w:color="000000"/>
          <w:right w:val="none" w:sz="0" w:space="0" w:color="000000"/>
          <w:between w:val="none" w:sz="0" w:space="0" w:color="000000"/>
        </w:pBdr>
        <w:jc w:val="left"/>
        <w:rPr>
          <w:rFonts w:ascii="Verdana" w:eastAsia="SimSun" w:hAnsi="Verdana"/>
          <w:color w:val="555555"/>
          <w:sz w:val="18"/>
          <w:szCs w:val="20"/>
        </w:rPr>
      </w:pPr>
    </w:p>
    <w:p w:rsidR="00FF3E42" w:rsidRDefault="002B4DB4">
      <w:pPr>
        <w:tabs>
          <w:tab w:val="left" w:pos="1080"/>
        </w:tabs>
        <w:jc w:val="center"/>
        <w:rPr>
          <w:rFonts w:ascii="宋体" w:hAnsi="宋体"/>
        </w:rPr>
      </w:pPr>
      <w:r>
        <w:rPr>
          <w:rFonts w:ascii="宋体" w:hAnsi="宋体" w:hint="eastAsia"/>
          <w:b/>
          <w:bCs/>
          <w:sz w:val="28"/>
        </w:rPr>
        <w:t>全球化视域中“跨国华人”的行为特征及认同取向</w:t>
      </w:r>
    </w:p>
    <w:p w:rsidR="00FF3E42" w:rsidRDefault="002B4DB4">
      <w:pPr>
        <w:jc w:val="center"/>
        <w:rPr>
          <w:rFonts w:ascii="宋体" w:hAnsi="宋体"/>
          <w:szCs w:val="21"/>
        </w:rPr>
      </w:pPr>
      <w:r>
        <w:rPr>
          <w:rFonts w:ascii="宋体" w:hAnsi="宋体" w:cs="宋体" w:hint="eastAsia"/>
          <w:szCs w:val="21"/>
        </w:rPr>
        <w:t>刘</w:t>
      </w:r>
      <w:r>
        <w:rPr>
          <w:rFonts w:ascii="宋体" w:hAnsi="宋体" w:cs="宋体" w:hint="eastAsia"/>
          <w:szCs w:val="21"/>
        </w:rPr>
        <w:t xml:space="preserve"> </w:t>
      </w:r>
      <w:r>
        <w:rPr>
          <w:rFonts w:ascii="宋体" w:hAnsi="宋体" w:cs="宋体" w:hint="eastAsia"/>
          <w:szCs w:val="21"/>
        </w:rPr>
        <w:t>勇</w:t>
      </w:r>
      <w:r>
        <w:rPr>
          <w:rFonts w:ascii="宋体" w:hAnsi="宋体" w:cs="宋体" w:hint="eastAsia"/>
          <w:szCs w:val="21"/>
        </w:rPr>
        <w:t xml:space="preserve">  </w:t>
      </w:r>
      <w:r>
        <w:rPr>
          <w:rFonts w:ascii="宋体" w:hAnsi="宋体" w:hint="eastAsia"/>
          <w:szCs w:val="21"/>
        </w:rPr>
        <w:t>蔡苏龙</w:t>
      </w:r>
    </w:p>
    <w:p w:rsidR="00FF3E42" w:rsidRDefault="002B4DB4">
      <w:pPr>
        <w:jc w:val="center"/>
        <w:rPr>
          <w:rFonts w:ascii="宋体" w:hAnsi="宋体"/>
          <w:szCs w:val="21"/>
        </w:rPr>
      </w:pPr>
      <w:r>
        <w:rPr>
          <w:rFonts w:ascii="宋体" w:hAnsi="宋体" w:hint="eastAsia"/>
          <w:szCs w:val="21"/>
        </w:rPr>
        <w:t>（</w:t>
      </w:r>
      <w:r>
        <w:rPr>
          <w:rFonts w:ascii="宋体" w:hAnsi="宋体" w:cs="宋体" w:hint="eastAsia"/>
          <w:szCs w:val="21"/>
        </w:rPr>
        <w:t>浙江越秀外国语学院</w:t>
      </w:r>
      <w:r>
        <w:rPr>
          <w:rFonts w:ascii="宋体" w:hAnsi="宋体" w:hint="eastAsia"/>
          <w:szCs w:val="21"/>
        </w:rPr>
        <w:t xml:space="preserve">　思政部，</w:t>
      </w:r>
      <w:r>
        <w:rPr>
          <w:rFonts w:ascii="宋体" w:hAnsi="宋体" w:hint="eastAsia"/>
          <w:szCs w:val="21"/>
        </w:rPr>
        <w:t xml:space="preserve">  </w:t>
      </w:r>
      <w:r>
        <w:rPr>
          <w:rFonts w:ascii="宋体" w:hAnsi="宋体" w:hint="eastAsia"/>
          <w:szCs w:val="21"/>
        </w:rPr>
        <w:t>浙江</w:t>
      </w:r>
      <w:r>
        <w:rPr>
          <w:rFonts w:ascii="宋体" w:hAnsi="宋体" w:hint="eastAsia"/>
          <w:szCs w:val="21"/>
        </w:rPr>
        <w:t xml:space="preserve">  </w:t>
      </w:r>
      <w:r>
        <w:rPr>
          <w:rFonts w:ascii="宋体" w:hAnsi="宋体" w:hint="eastAsia"/>
          <w:szCs w:val="21"/>
        </w:rPr>
        <w:t>绍兴</w:t>
      </w:r>
      <w:r>
        <w:rPr>
          <w:rFonts w:ascii="宋体" w:hAnsi="宋体" w:hint="eastAsia"/>
          <w:szCs w:val="21"/>
        </w:rPr>
        <w:t xml:space="preserve">  312000</w:t>
      </w:r>
      <w:r>
        <w:rPr>
          <w:rFonts w:ascii="宋体" w:hAnsi="宋体" w:hint="eastAsia"/>
          <w:szCs w:val="21"/>
        </w:rPr>
        <w:t>）</w:t>
      </w:r>
    </w:p>
    <w:p w:rsidR="00FF3E42" w:rsidRDefault="002B4DB4">
      <w:pPr>
        <w:rPr>
          <w:rFonts w:ascii="宋体" w:hAnsi="宋体"/>
          <w:szCs w:val="28"/>
        </w:rPr>
      </w:pPr>
      <w:r>
        <w:rPr>
          <w:rFonts w:ascii="宋体" w:hAnsi="宋体" w:hint="eastAsia"/>
          <w:szCs w:val="28"/>
        </w:rPr>
        <w:t xml:space="preserve">                   </w:t>
      </w:r>
    </w:p>
    <w:p w:rsidR="00FF3E42" w:rsidRDefault="002B4DB4">
      <w:pPr>
        <w:rPr>
          <w:rFonts w:ascii="Calibri" w:eastAsia="Calibri" w:hAnsi="Calibri"/>
          <w:szCs w:val="21"/>
        </w:rPr>
      </w:pPr>
      <w:r>
        <w:rPr>
          <w:rFonts w:ascii="宋体" w:hAnsi="宋体" w:hint="eastAsia"/>
        </w:rPr>
        <w:t>摘要：</w:t>
      </w:r>
      <w:r>
        <w:rPr>
          <w:rFonts w:ascii="Calibri" w:eastAsia="Calibri" w:hAnsi="Calibri" w:hint="eastAsia"/>
          <w:szCs w:val="21"/>
        </w:rPr>
        <w:t>随着国际移民新群体的异常活跃与兴起，以及跨国主义理论的提出和流行。近年来，有学者提出了“跨国华人”（</w:t>
      </w:r>
      <w:r>
        <w:rPr>
          <w:rFonts w:ascii="Calibri" w:eastAsia="Calibri" w:hAnsi="Calibri" w:hint="eastAsia"/>
          <w:szCs w:val="21"/>
        </w:rPr>
        <w:t>Transnational Chinese</w:t>
      </w:r>
      <w:r>
        <w:rPr>
          <w:rFonts w:ascii="Calibri" w:eastAsia="Calibri" w:hAnsi="Calibri" w:hint="eastAsia"/>
          <w:szCs w:val="21"/>
        </w:rPr>
        <w:t>）这一新的理论命题。尽管目前我们对这一概念和新群体的具体形态特征的阐述还没有准确清晰的理解表达，但</w:t>
      </w:r>
      <w:r>
        <w:rPr>
          <w:rFonts w:ascii="Calibri" w:eastAsia="Calibri" w:hAnsi="Calibri" w:hint="eastAsia"/>
          <w:szCs w:val="21"/>
        </w:rPr>
        <w:t>这个范畴的提出无疑具有重要价值。基于国内外学术研究的状况，本文试图从全球化的视角来探讨“跨国华人”的一些理论和实际问题，着重考察和分析“跨国华人”的行为特征及认同取向，</w:t>
      </w:r>
      <w:r>
        <w:rPr>
          <w:rFonts w:ascii="Calibri" w:eastAsia="Calibri" w:hAnsi="Calibri"/>
          <w:color w:val="111111"/>
          <w:szCs w:val="21"/>
        </w:rPr>
        <w:t>探讨</w:t>
      </w:r>
      <w:r>
        <w:rPr>
          <w:rFonts w:ascii="Calibri" w:eastAsia="Calibri" w:hAnsi="Calibri" w:hint="eastAsia"/>
          <w:szCs w:val="21"/>
        </w:rPr>
        <w:t>“跨国华人”</w:t>
      </w:r>
      <w:r>
        <w:rPr>
          <w:rFonts w:ascii="Calibri" w:eastAsia="Calibri" w:hAnsi="Calibri"/>
          <w:color w:val="111111"/>
          <w:szCs w:val="21"/>
        </w:rPr>
        <w:t>在面对</w:t>
      </w:r>
      <w:r>
        <w:rPr>
          <w:rFonts w:ascii="Calibri" w:eastAsia="Calibri" w:hAnsi="Calibri" w:hint="eastAsia"/>
          <w:color w:val="111111"/>
          <w:szCs w:val="21"/>
        </w:rPr>
        <w:t>祖籍</w:t>
      </w:r>
      <w:r>
        <w:rPr>
          <w:rFonts w:ascii="Calibri" w:eastAsia="Calibri" w:hAnsi="Calibri"/>
          <w:color w:val="111111"/>
          <w:szCs w:val="21"/>
        </w:rPr>
        <w:t>国与</w:t>
      </w:r>
      <w:r>
        <w:rPr>
          <w:rFonts w:ascii="Calibri" w:eastAsia="Calibri" w:hAnsi="Calibri" w:hint="eastAsia"/>
          <w:color w:val="111111"/>
          <w:szCs w:val="21"/>
        </w:rPr>
        <w:t>移</w:t>
      </w:r>
      <w:r>
        <w:rPr>
          <w:rFonts w:ascii="Calibri" w:eastAsia="Calibri" w:hAnsi="Calibri"/>
          <w:color w:val="111111"/>
          <w:szCs w:val="21"/>
        </w:rPr>
        <w:t>居国以及两者之间关系时所采</w:t>
      </w:r>
      <w:r>
        <w:rPr>
          <w:rFonts w:ascii="Calibri" w:eastAsia="Calibri" w:hAnsi="Calibri" w:hint="eastAsia"/>
          <w:color w:val="111111"/>
          <w:szCs w:val="21"/>
        </w:rPr>
        <w:t>取</w:t>
      </w:r>
      <w:r>
        <w:rPr>
          <w:rFonts w:ascii="Calibri" w:eastAsia="Calibri" w:hAnsi="Calibri"/>
          <w:color w:val="111111"/>
          <w:szCs w:val="21"/>
        </w:rPr>
        <w:t>的各种经济和文化策略</w:t>
      </w:r>
      <w:r>
        <w:rPr>
          <w:rFonts w:ascii="Calibri" w:eastAsia="Calibri" w:hAnsi="Calibri" w:hint="eastAsia"/>
          <w:color w:val="111111"/>
          <w:szCs w:val="21"/>
        </w:rPr>
        <w:t>，</w:t>
      </w:r>
      <w:r>
        <w:rPr>
          <w:rFonts w:ascii="Calibri" w:eastAsia="Calibri" w:hAnsi="Calibri" w:hint="eastAsia"/>
          <w:szCs w:val="21"/>
        </w:rPr>
        <w:t>揭示其本土化与跨国性的一些文化含义和活动规律，指出在全球化多重语境下“跨国华人”出现了认同的流离及转向。</w:t>
      </w:r>
    </w:p>
    <w:p w:rsidR="00FF3E42" w:rsidRDefault="002B4DB4">
      <w:pPr>
        <w:rPr>
          <w:rFonts w:ascii="Calibri" w:eastAsia="Calibri" w:hAnsi="Calibri"/>
          <w:szCs w:val="21"/>
        </w:rPr>
      </w:pPr>
      <w:r>
        <w:rPr>
          <w:rFonts w:ascii="Calibri" w:eastAsia="Calibri" w:hAnsi="Calibri" w:hint="eastAsia"/>
          <w:szCs w:val="21"/>
        </w:rPr>
        <w:t>关键词：全球化；跨国华人；行为特征；政治认同；文化认同</w:t>
      </w:r>
    </w:p>
    <w:p w:rsidR="00FF3E42" w:rsidRDefault="00FF3E42">
      <w:pPr>
        <w:jc w:val="center"/>
        <w:rPr>
          <w:rFonts w:ascii="宋体" w:hAnsi="宋体"/>
        </w:rPr>
      </w:pPr>
    </w:p>
    <w:p w:rsidR="00FF3E42" w:rsidRDefault="002B4DB4">
      <w:pPr>
        <w:ind w:firstLine="525"/>
        <w:rPr>
          <w:rFonts w:ascii="Calibri" w:eastAsia="Calibri" w:hAnsi="Calibri"/>
          <w:szCs w:val="21"/>
        </w:rPr>
      </w:pPr>
      <w:r>
        <w:rPr>
          <w:rFonts w:ascii="Calibri" w:eastAsia="Calibri" w:hAnsi="Calibri" w:hint="eastAsia"/>
          <w:szCs w:val="21"/>
        </w:rPr>
        <w:t>随着国际移民新群体的异常活跃与兴起，以及跨国主义理论的提出和流行。近年来，有学者提出了“跨国华人”</w:t>
      </w:r>
      <w:r>
        <w:rPr>
          <w:rFonts w:ascii="Calibri" w:eastAsia="Calibri" w:hAnsi="Calibri" w:hint="eastAsia"/>
          <w:szCs w:val="21"/>
        </w:rPr>
        <w:t>（</w:t>
      </w:r>
      <w:r>
        <w:rPr>
          <w:rFonts w:ascii="Calibri" w:eastAsia="Calibri" w:hAnsi="Calibri" w:hint="eastAsia"/>
          <w:szCs w:val="21"/>
        </w:rPr>
        <w:t>Transnational Chinese</w:t>
      </w:r>
      <w:r>
        <w:rPr>
          <w:rFonts w:ascii="Calibri" w:eastAsia="Calibri" w:hAnsi="Calibri" w:hint="eastAsia"/>
          <w:szCs w:val="21"/>
        </w:rPr>
        <w:t>）这一新的理论范畴。尽管目前我们对这一概念的阐述以及这一新移民群体的具体形态特征的认识还比较模糊，但</w:t>
      </w:r>
      <w:bookmarkStart w:id="0" w:name="_GoBack"/>
      <w:bookmarkEnd w:id="0"/>
      <w:r>
        <w:rPr>
          <w:rFonts w:ascii="Calibri" w:eastAsia="Calibri" w:hAnsi="Calibri" w:hint="eastAsia"/>
          <w:szCs w:val="21"/>
        </w:rPr>
        <w:t>是这个范畴的提出无疑具有理论价值和现实意义。基于国内外学术研究的状况，本文试图从全球化的视角来探讨“跨国华人”的一些理论和实际问题，着重考察和分析“跨国华人”的具体形态和行为特征及其认同取向。</w:t>
      </w:r>
    </w:p>
    <w:p w:rsidR="00FF3E42" w:rsidRDefault="002B4DB4">
      <w:pPr>
        <w:rPr>
          <w:rFonts w:ascii="Calibri" w:eastAsia="Calibri" w:hAnsi="Calibri"/>
          <w:szCs w:val="21"/>
        </w:rPr>
      </w:pPr>
      <w:r>
        <w:rPr>
          <w:rFonts w:ascii="Calibri" w:eastAsia="Calibri" w:hAnsi="Calibri" w:hint="eastAsia"/>
          <w:szCs w:val="21"/>
        </w:rPr>
        <w:t>一、全球化进程与“跨国华人”的行为特征</w:t>
      </w:r>
      <w:r>
        <w:rPr>
          <w:rFonts w:ascii="Calibri" w:eastAsia="Calibri" w:hAnsi="Calibri" w:hint="eastAsia"/>
          <w:szCs w:val="21"/>
        </w:rPr>
        <w:t xml:space="preserve"> </w:t>
      </w:r>
    </w:p>
    <w:p w:rsidR="00FF3E42" w:rsidRDefault="002B4DB4">
      <w:pPr>
        <w:ind w:firstLine="420"/>
        <w:rPr>
          <w:rFonts w:ascii="Calibri" w:eastAsia="Calibri" w:hAnsi="Calibri"/>
          <w:szCs w:val="21"/>
        </w:rPr>
      </w:pPr>
      <w:r>
        <w:rPr>
          <w:rFonts w:ascii="Calibri" w:eastAsia="Calibri" w:hAnsi="Calibri" w:hint="eastAsia"/>
          <w:szCs w:val="21"/>
        </w:rPr>
        <w:t>“全球化”的理论早期是以跨国经济或资本网络为准的“世界体系”、“网络社会”观，分别由瓦洛斯坦（</w:t>
      </w:r>
      <w:r>
        <w:rPr>
          <w:rFonts w:ascii="Calibri" w:eastAsia="Calibri" w:hAnsi="Calibri" w:hint="eastAsia"/>
          <w:szCs w:val="21"/>
        </w:rPr>
        <w:t>Immanuel Wallerstei</w:t>
      </w:r>
      <w:r>
        <w:rPr>
          <w:rFonts w:ascii="Calibri" w:eastAsia="Calibri" w:hAnsi="Calibri" w:hint="eastAsia"/>
          <w:szCs w:val="21"/>
        </w:rPr>
        <w:t>n</w:t>
      </w:r>
      <w:r>
        <w:rPr>
          <w:rFonts w:ascii="Calibri" w:eastAsia="Calibri" w:hAnsi="Calibri" w:hint="eastAsia"/>
          <w:szCs w:val="21"/>
        </w:rPr>
        <w:t>）、卡斯德尔士</w:t>
      </w:r>
      <w:r>
        <w:rPr>
          <w:rFonts w:ascii="Calibri" w:eastAsia="Calibri" w:hAnsi="Calibri" w:hint="eastAsia"/>
          <w:szCs w:val="21"/>
        </w:rPr>
        <w:t>(Manuel Castells)</w:t>
      </w:r>
      <w:r>
        <w:rPr>
          <w:rFonts w:ascii="Calibri" w:eastAsia="Calibri" w:hAnsi="Calibri" w:hint="eastAsia"/>
          <w:szCs w:val="21"/>
        </w:rPr>
        <w:t>提出，由于这种观点往往限定于欧洲和北美、日本为</w:t>
      </w:r>
      <w:r>
        <w:rPr>
          <w:rFonts w:ascii="Calibri" w:eastAsia="Calibri" w:hAnsi="Calibri" w:hint="eastAsia"/>
          <w:szCs w:val="21"/>
        </w:rPr>
        <w:t>G7</w:t>
      </w:r>
      <w:r>
        <w:rPr>
          <w:rFonts w:ascii="Calibri" w:eastAsia="Calibri" w:hAnsi="Calibri" w:hint="eastAsia"/>
          <w:szCs w:val="21"/>
        </w:rPr>
        <w:t>会员所投射出的中心，以至于把其他世界纳入边缘，无形之中又强化了发展逻辑及现有的社会秩序，后来的学者纷纷呈现环球文化经济的差异及不均，出入两三个国家疆界的市民所形成的“远距民族主义”与其“不协都会文化观”，或者把全球化视作是理想与本土文化的辩证。认为各地区的消费及文化生产是将跨国的商品、资讯、风尚、生活方式等加以调用，重新赋予意义。不过，这些学者的讨论常常把全球化人口流动、漂泊的轴心放在北美，例如，克利佛德在他</w:t>
      </w:r>
      <w:r>
        <w:rPr>
          <w:rFonts w:ascii="Calibri" w:eastAsia="Calibri" w:hAnsi="Calibri" w:hint="eastAsia"/>
          <w:szCs w:val="21"/>
        </w:rPr>
        <w:t>的《旅游</w:t>
      </w:r>
      <w:r>
        <w:rPr>
          <w:rFonts w:ascii="Calibri" w:eastAsia="Calibri" w:hAnsi="Calibri" w:hint="eastAsia"/>
          <w:szCs w:val="21"/>
        </w:rPr>
        <w:t>/</w:t>
      </w:r>
      <w:r>
        <w:rPr>
          <w:rFonts w:ascii="Calibri" w:eastAsia="Calibri" w:hAnsi="Calibri" w:hint="eastAsia"/>
          <w:szCs w:val="21"/>
        </w:rPr>
        <w:t>旅居》一书中，不断强调环球人口在全球化的过程中的旅行、移动，因为其运行途径及其旅居与居住之间的轨道，逐渐产生其漂浮不定的文化属性，将“本地与外来”的二元对立予以瓦解，进而形成“比较”与不协的都会文化。然而，在论及全球人口流动的章节里，犹太人于德国、黑人于英国、墨西哥人美国始终是他的固定的坐标，虽在文中，也提到华人跨国主义及其研究与实践，但都以王爱华所分析的北美华人“富于弹性的分民身份”，且主要集中在旧金山为主，也就是将其视野放在“太平洋圈的资本主义”此一分析脉络上，而未论及其他地区的跨国华人。</w:t>
      </w:r>
    </w:p>
    <w:p w:rsidR="00FF3E42" w:rsidRDefault="002B4DB4">
      <w:pPr>
        <w:ind w:right="57" w:firstLine="420"/>
        <w:rPr>
          <w:rFonts w:ascii="Calibri" w:eastAsia="Calibri" w:hAnsi="Calibri"/>
          <w:szCs w:val="21"/>
        </w:rPr>
      </w:pPr>
      <w:r>
        <w:rPr>
          <w:rFonts w:ascii="Calibri" w:eastAsia="Calibri" w:hAnsi="Calibri" w:hint="eastAsia"/>
          <w:szCs w:val="21"/>
        </w:rPr>
        <w:t>王</w:t>
      </w:r>
      <w:r>
        <w:rPr>
          <w:rFonts w:ascii="Calibri" w:eastAsia="Calibri" w:hAnsi="Calibri" w:hint="eastAsia"/>
          <w:szCs w:val="21"/>
        </w:rPr>
        <w:t>爱华（</w:t>
      </w:r>
      <w:r>
        <w:rPr>
          <w:rFonts w:ascii="Calibri" w:eastAsia="Calibri" w:hAnsi="Calibri" w:hint="eastAsia"/>
          <w:szCs w:val="21"/>
        </w:rPr>
        <w:t>AihuaWang</w:t>
      </w:r>
      <w:r>
        <w:rPr>
          <w:rFonts w:ascii="Calibri" w:eastAsia="Calibri" w:hAnsi="Calibri" w:hint="eastAsia"/>
          <w:szCs w:val="21"/>
        </w:rPr>
        <w:t>）则提出华人及亚裔美人跨太平洋所建立的“另类现代”，以弱势族群彼此提携的方式，相互协助，构成主流之外的经济、生活、文化、医疗网络，且以另一种不很明显的关系网络，凝聚象征资本与社会资本，形成所谓的“跨地区的华人帝国”，也就是跨国的华人贸易网络，这些华人或亚裔美人是持有一国或多国护照，出入于国家关口，虽说有其家庭分离和适应上的问题，但是只要“靠近机场”，便可充分发挥其“太空人”的“弹性公民权”，获得最大的利益。她在《弹性公民》</w:t>
      </w:r>
      <w:r>
        <w:rPr>
          <w:rFonts w:ascii="Calibri" w:eastAsia="Calibri" w:hAnsi="Calibri" w:cs="Arial" w:hint="eastAsia"/>
          <w:color w:val="333333"/>
          <w:szCs w:val="21"/>
        </w:rPr>
        <w:t>（</w:t>
      </w:r>
      <w:r>
        <w:rPr>
          <w:rFonts w:ascii="Calibri" w:eastAsia="Calibri" w:hAnsi="Calibri" w:cs="Arial"/>
          <w:color w:val="333333"/>
          <w:szCs w:val="21"/>
        </w:rPr>
        <w:t>Flexible Citizenship</w:t>
      </w:r>
      <w:r>
        <w:rPr>
          <w:rFonts w:ascii="Calibri" w:eastAsia="Calibri" w:hAnsi="Calibri" w:cs="Arial" w:hint="eastAsia"/>
          <w:color w:val="333333"/>
          <w:szCs w:val="21"/>
        </w:rPr>
        <w:t>）</w:t>
      </w:r>
      <w:r>
        <w:rPr>
          <w:rFonts w:ascii="Calibri" w:eastAsia="Calibri" w:hAnsi="Calibri" w:hint="eastAsia"/>
          <w:szCs w:val="21"/>
        </w:rPr>
        <w:t>一开始便以香港人多拿外国护照（如英国或加拿大护照）为例，来说明港人借此准备在中国接管以前保留退路，“政治家及警察也和其他</w:t>
      </w:r>
      <w:r>
        <w:rPr>
          <w:rFonts w:ascii="Calibri" w:eastAsia="Calibri" w:hAnsi="Calibri" w:hint="eastAsia"/>
          <w:szCs w:val="21"/>
        </w:rPr>
        <w:t>600</w:t>
      </w:r>
      <w:r>
        <w:rPr>
          <w:rFonts w:ascii="Calibri" w:eastAsia="Calibri" w:hAnsi="Calibri" w:hint="eastAsia"/>
          <w:szCs w:val="21"/>
        </w:rPr>
        <w:t>万香港人没什么不同”，都有“多重护照”。她说在“政治不稳定”与“全球贸易动荡”时，大家无不热衷于以多重国籍来保财安身。其实也是“</w:t>
      </w:r>
      <w:r>
        <w:rPr>
          <w:rFonts w:ascii="Calibri" w:eastAsia="Calibri" w:hAnsi="Calibri"/>
          <w:szCs w:val="21"/>
        </w:rPr>
        <w:t>跨国华人</w:t>
      </w:r>
      <w:r>
        <w:rPr>
          <w:rFonts w:ascii="Calibri" w:eastAsia="Calibri" w:hAnsi="Calibri" w:hint="eastAsia"/>
          <w:szCs w:val="21"/>
        </w:rPr>
        <w:t>”和资本</w:t>
      </w:r>
      <w:r>
        <w:rPr>
          <w:rFonts w:ascii="Calibri" w:eastAsia="Calibri" w:hAnsi="Calibri"/>
          <w:color w:val="111111"/>
          <w:szCs w:val="21"/>
        </w:rPr>
        <w:t>在面对故国与寄居国以及两者之间的关系时所采用的各种经济和文化策略</w:t>
      </w:r>
      <w:r>
        <w:rPr>
          <w:rFonts w:ascii="Calibri" w:eastAsia="Calibri" w:hAnsi="Calibri" w:hint="eastAsia"/>
          <w:color w:val="111111"/>
          <w:szCs w:val="21"/>
        </w:rPr>
        <w:t>。</w:t>
      </w:r>
      <w:r>
        <w:rPr>
          <w:rFonts w:ascii="Calibri" w:eastAsia="Calibri" w:hAnsi="Calibri" w:hint="eastAsia"/>
          <w:szCs w:val="21"/>
        </w:rPr>
        <w:t>她在书中更列举了许多例子，说明华人在不少地区经商时，总是以弹性之作为，对各地的现实政治经济作重新调整，因此有所谓的“新亚洲政权”在“亚洲伦理”之下，继续发挥其“家庭罗曼史”式的</w:t>
      </w:r>
      <w:r>
        <w:rPr>
          <w:rFonts w:ascii="Calibri" w:eastAsia="Calibri" w:hAnsi="Calibri" w:hint="eastAsia"/>
          <w:szCs w:val="21"/>
        </w:rPr>
        <w:t>资本与政治经济控制网络。</w:t>
      </w:r>
      <w:r>
        <w:rPr>
          <w:rFonts w:ascii="Calibri" w:eastAsia="Calibri" w:hAnsi="Calibri"/>
          <w:color w:val="111111"/>
          <w:szCs w:val="21"/>
        </w:rPr>
        <w:t>因为经济和人力资本的流动，使对华人性（或译中国性，</w:t>
      </w:r>
      <w:r>
        <w:rPr>
          <w:rFonts w:ascii="Calibri" w:eastAsia="Calibri" w:hAnsi="Calibri"/>
          <w:color w:val="111111"/>
          <w:szCs w:val="21"/>
        </w:rPr>
        <w:t>Chineseness</w:t>
      </w:r>
      <w:r>
        <w:rPr>
          <w:rFonts w:ascii="Calibri" w:eastAsia="Calibri" w:hAnsi="Calibri"/>
          <w:color w:val="111111"/>
          <w:szCs w:val="21"/>
        </w:rPr>
        <w:t>）的解释受到了空前未有的困难和挑战。作</w:t>
      </w:r>
      <w:r>
        <w:rPr>
          <w:rFonts w:ascii="Calibri" w:eastAsia="Calibri" w:hAnsi="Calibri"/>
          <w:color w:val="111111"/>
          <w:szCs w:val="21"/>
        </w:rPr>
        <w:lastRenderedPageBreak/>
        <w:t>者指出这个词既指称一种根据民族国家地域界限所划分出来的道德实体，也可以象征一种涵盖超国界无疆域的道德经济力量。</w:t>
      </w:r>
      <w:r>
        <w:rPr>
          <w:rFonts w:ascii="Calibri" w:eastAsia="Calibri" w:hAnsi="Calibri" w:hint="eastAsia"/>
          <w:szCs w:val="21"/>
        </w:rPr>
        <w:t xml:space="preserve"> </w:t>
      </w:r>
    </w:p>
    <w:p w:rsidR="00FF3E42" w:rsidRDefault="002B4DB4">
      <w:pPr>
        <w:ind w:right="57" w:firstLine="420"/>
        <w:rPr>
          <w:rFonts w:ascii="Calibri" w:eastAsia="Calibri" w:hAnsi="Calibri"/>
          <w:szCs w:val="21"/>
        </w:rPr>
      </w:pPr>
      <w:r>
        <w:rPr>
          <w:rFonts w:ascii="Calibri" w:eastAsia="Calibri" w:hAnsi="Calibri"/>
          <w:szCs w:val="21"/>
        </w:rPr>
        <w:t>新加坡国立大学刘宏博士的《战后新加坡华人社会的嬗变：本土情怀，区域网络，全球视野》明确提出了</w:t>
      </w:r>
      <w:r>
        <w:rPr>
          <w:rFonts w:ascii="Calibri" w:eastAsia="Calibri" w:hAnsi="Calibri" w:hint="eastAsia"/>
          <w:szCs w:val="21"/>
        </w:rPr>
        <w:t>“跨国华人”</w:t>
      </w:r>
      <w:r>
        <w:rPr>
          <w:rFonts w:ascii="Calibri" w:eastAsia="Calibri" w:hAnsi="Calibri"/>
          <w:szCs w:val="21"/>
        </w:rPr>
        <w:t>范畴。他把</w:t>
      </w:r>
      <w:r>
        <w:rPr>
          <w:rFonts w:ascii="Calibri" w:eastAsia="Calibri" w:hAnsi="Calibri" w:hint="eastAsia"/>
          <w:szCs w:val="21"/>
        </w:rPr>
        <w:t>“跨国华人”</w:t>
      </w:r>
      <w:r>
        <w:rPr>
          <w:rFonts w:ascii="Calibri" w:eastAsia="Calibri" w:hAnsi="Calibri"/>
          <w:szCs w:val="21"/>
        </w:rPr>
        <w:t>定义为</w:t>
      </w:r>
      <w:r>
        <w:rPr>
          <w:rFonts w:ascii="Calibri" w:eastAsia="Calibri" w:hAnsi="Calibri" w:hint="eastAsia"/>
          <w:szCs w:val="21"/>
        </w:rPr>
        <w:t>：</w:t>
      </w:r>
      <w:r>
        <w:rPr>
          <w:rFonts w:ascii="Calibri" w:eastAsia="Calibri" w:hAnsi="Calibri"/>
          <w:szCs w:val="21"/>
        </w:rPr>
        <w:t>那些在跨国活动的进程中，将其移居地同</w:t>
      </w:r>
      <w:r>
        <w:rPr>
          <w:rFonts w:ascii="Calibri" w:eastAsia="Calibri" w:hAnsi="Calibri"/>
          <w:szCs w:val="21"/>
        </w:rPr>
        <w:t>(</w:t>
      </w:r>
      <w:r>
        <w:rPr>
          <w:rFonts w:ascii="Calibri" w:eastAsia="Calibri" w:hAnsi="Calibri"/>
          <w:szCs w:val="21"/>
        </w:rPr>
        <w:t>自己的或父辈的</w:t>
      </w:r>
      <w:r>
        <w:rPr>
          <w:rFonts w:ascii="Calibri" w:eastAsia="Calibri" w:hAnsi="Calibri"/>
          <w:szCs w:val="21"/>
        </w:rPr>
        <w:t>)</w:t>
      </w:r>
      <w:r>
        <w:rPr>
          <w:rFonts w:ascii="Calibri" w:eastAsia="Calibri" w:hAnsi="Calibri"/>
          <w:szCs w:val="21"/>
        </w:rPr>
        <w:t>出生地联系起来，并维系起多重关系的移民群体。他们的社会场景是以跨越地理、文化</w:t>
      </w:r>
      <w:r>
        <w:rPr>
          <w:rFonts w:ascii="Calibri" w:eastAsia="Calibri" w:hAnsi="Calibri"/>
          <w:szCs w:val="21"/>
        </w:rPr>
        <w:t>和政治的界限为特征。</w:t>
      </w:r>
      <w:r>
        <w:rPr>
          <w:rFonts w:ascii="Calibri" w:eastAsia="Calibri" w:hAnsi="Calibri" w:hint="eastAsia"/>
          <w:szCs w:val="21"/>
        </w:rPr>
        <w:t>他们的活动场景是以跨越地理、政治和文化的界限为特征，作为跨国移民，他们讲两种或更多的语言，在两个或更多的国家拥有直系亲属、社会网络和事业，持续的与经常性的跨界交往成为他们谋生的重要手段。现在“跨国华人”主要有三类：一是再次移民者：即一批从传统的华人移居地</w:t>
      </w:r>
      <w:r>
        <w:rPr>
          <w:rFonts w:ascii="Calibri" w:eastAsia="Calibri" w:hAnsi="Calibri" w:hint="eastAsia"/>
          <w:szCs w:val="21"/>
        </w:rPr>
        <w:t>(</w:t>
      </w:r>
      <w:r>
        <w:rPr>
          <w:rFonts w:ascii="Calibri" w:eastAsia="Calibri" w:hAnsi="Calibri" w:hint="eastAsia"/>
          <w:szCs w:val="21"/>
        </w:rPr>
        <w:t>东南亚</w:t>
      </w:r>
      <w:r>
        <w:rPr>
          <w:rFonts w:ascii="Calibri" w:eastAsia="Calibri" w:hAnsi="Calibri" w:hint="eastAsia"/>
          <w:szCs w:val="21"/>
        </w:rPr>
        <w:t>)</w:t>
      </w:r>
      <w:r>
        <w:rPr>
          <w:rFonts w:ascii="Calibri" w:eastAsia="Calibri" w:hAnsi="Calibri" w:hint="eastAsia"/>
          <w:szCs w:val="21"/>
        </w:rPr>
        <w:t>迁至发达国家的早期移民，这些移民在新旧移居地之间形成跨国网络；二、早期移居海外的华侨华人，因中国大陆的改革开放和经济发展而与大陆重新建立密切联系；三、近年来出现的新移民，包括专业技术移民、家庭团聚移民和非法移民。</w:t>
      </w:r>
      <w:r>
        <w:rPr>
          <w:szCs w:val="21"/>
        </w:rPr>
        <w:footnoteReference w:id="1"/>
      </w:r>
    </w:p>
    <w:p w:rsidR="00FF3E42" w:rsidRDefault="002B4DB4">
      <w:pPr>
        <w:ind w:right="57" w:firstLine="420"/>
        <w:rPr>
          <w:rFonts w:ascii="Calibri" w:eastAsia="Calibri" w:hAnsi="Calibri" w:cs="Arial"/>
          <w:szCs w:val="21"/>
        </w:rPr>
      </w:pPr>
      <w:r>
        <w:rPr>
          <w:rFonts w:ascii="Calibri" w:eastAsia="Calibri" w:hAnsi="Calibri" w:hint="eastAsia"/>
          <w:szCs w:val="21"/>
        </w:rPr>
        <w:t>因此</w:t>
      </w:r>
      <w:r>
        <w:rPr>
          <w:rFonts w:ascii="Calibri" w:eastAsia="Calibri" w:hAnsi="Calibri" w:hint="eastAsia"/>
          <w:szCs w:val="21"/>
        </w:rPr>
        <w:t>,</w:t>
      </w:r>
      <w:r>
        <w:rPr>
          <w:rFonts w:ascii="Calibri" w:eastAsia="Calibri" w:hAnsi="Calibri" w:hint="eastAsia"/>
          <w:szCs w:val="21"/>
        </w:rPr>
        <w:t>与全球</w:t>
      </w:r>
      <w:r>
        <w:rPr>
          <w:rFonts w:ascii="Calibri" w:eastAsia="Calibri" w:hAnsi="Calibri" w:hint="eastAsia"/>
          <w:szCs w:val="21"/>
        </w:rPr>
        <w:t>化时代相适应的“跨国华人”概念所应表达的内容我们可以这样理解</w:t>
      </w:r>
      <w:r>
        <w:rPr>
          <w:rFonts w:ascii="Calibri" w:eastAsia="Calibri" w:hAnsi="Calibri" w:hint="eastAsia"/>
          <w:szCs w:val="21"/>
        </w:rPr>
        <w:t>:</w:t>
      </w:r>
      <w:r>
        <w:rPr>
          <w:rFonts w:ascii="Calibri" w:eastAsia="Calibri" w:hAnsi="Calibri" w:cs="Arial" w:hint="eastAsia"/>
          <w:szCs w:val="21"/>
        </w:rPr>
        <w:t xml:space="preserve"> </w:t>
      </w:r>
      <w:r>
        <w:rPr>
          <w:rFonts w:ascii="Calibri" w:eastAsia="Calibri" w:hAnsi="Calibri" w:cs="Arial" w:hint="eastAsia"/>
          <w:szCs w:val="21"/>
        </w:rPr>
        <w:t>“</w:t>
      </w:r>
      <w:r>
        <w:rPr>
          <w:rFonts w:ascii="Calibri" w:eastAsia="Calibri" w:hAnsi="Calibri" w:cs="Arial"/>
          <w:szCs w:val="21"/>
        </w:rPr>
        <w:t>跨国华人</w:t>
      </w:r>
      <w:r>
        <w:rPr>
          <w:rFonts w:ascii="Calibri" w:eastAsia="Calibri" w:hAnsi="Calibri" w:cs="Arial" w:hint="eastAsia"/>
          <w:szCs w:val="21"/>
        </w:rPr>
        <w:t>”</w:t>
      </w:r>
      <w:r>
        <w:rPr>
          <w:rFonts w:ascii="Calibri" w:eastAsia="Calibri" w:hAnsi="Calibri" w:cs="Arial"/>
          <w:szCs w:val="21"/>
        </w:rPr>
        <w:t>指的是那些从事跨国活动，并在国内外维系起多重</w:t>
      </w:r>
      <w:r>
        <w:rPr>
          <w:rFonts w:ascii="Calibri" w:eastAsia="Calibri" w:hAnsi="Calibri" w:hint="eastAsia"/>
          <w:szCs w:val="21"/>
        </w:rPr>
        <w:t>网络社会</w:t>
      </w:r>
      <w:r>
        <w:rPr>
          <w:rFonts w:ascii="Calibri" w:eastAsia="Calibri" w:hAnsi="Calibri" w:cs="Arial"/>
          <w:szCs w:val="21"/>
        </w:rPr>
        <w:t>关系的华人群体。</w:t>
      </w:r>
      <w:r>
        <w:rPr>
          <w:rFonts w:ascii="Calibri" w:eastAsia="Calibri" w:hAnsi="Calibri" w:hint="eastAsia"/>
          <w:szCs w:val="21"/>
        </w:rPr>
        <w:t>“适应世界性”、“频繁流动性”、“</w:t>
      </w:r>
      <w:r>
        <w:rPr>
          <w:rFonts w:ascii="Calibri" w:eastAsia="Calibri" w:hAnsi="Calibri"/>
          <w:color w:val="111111"/>
          <w:szCs w:val="21"/>
        </w:rPr>
        <w:t>非固定性</w:t>
      </w:r>
      <w:r>
        <w:rPr>
          <w:rFonts w:ascii="Calibri" w:eastAsia="Calibri" w:hAnsi="Calibri" w:hint="eastAsia"/>
          <w:szCs w:val="21"/>
        </w:rPr>
        <w:t>”</w:t>
      </w:r>
      <w:r>
        <w:rPr>
          <w:rFonts w:ascii="Calibri" w:eastAsia="Calibri" w:hAnsi="Calibri"/>
          <w:color w:val="111111"/>
          <w:szCs w:val="21"/>
        </w:rPr>
        <w:t>、</w:t>
      </w:r>
      <w:r>
        <w:rPr>
          <w:rFonts w:ascii="Calibri" w:eastAsia="Calibri" w:hAnsi="Calibri" w:hint="eastAsia"/>
          <w:color w:val="111111"/>
          <w:szCs w:val="21"/>
        </w:rPr>
        <w:t>“</w:t>
      </w:r>
      <w:r>
        <w:rPr>
          <w:rFonts w:ascii="Calibri" w:eastAsia="Calibri" w:hAnsi="Calibri"/>
          <w:color w:val="111111"/>
          <w:szCs w:val="21"/>
        </w:rPr>
        <w:t>跨区域合作</w:t>
      </w:r>
      <w:r>
        <w:rPr>
          <w:rFonts w:ascii="Calibri" w:eastAsia="Calibri" w:hAnsi="Calibri" w:hint="eastAsia"/>
          <w:color w:val="111111"/>
          <w:szCs w:val="21"/>
        </w:rPr>
        <w:t>”</w:t>
      </w:r>
      <w:r>
        <w:rPr>
          <w:rFonts w:ascii="Calibri" w:eastAsia="Calibri" w:hAnsi="Calibri" w:hint="eastAsia"/>
          <w:szCs w:val="21"/>
        </w:rPr>
        <w:t>和“社交网络化”是其主要行为特征。大致</w:t>
      </w:r>
      <w:r>
        <w:rPr>
          <w:rFonts w:ascii="Calibri" w:eastAsia="Calibri" w:hAnsi="Calibri" w:cs="Arial" w:hint="eastAsia"/>
          <w:szCs w:val="21"/>
        </w:rPr>
        <w:t>可以分为国内和国外二大分支：一是</w:t>
      </w:r>
      <w:r>
        <w:rPr>
          <w:rFonts w:ascii="Calibri" w:eastAsia="Calibri" w:hAnsi="Calibri" w:hint="eastAsia"/>
          <w:szCs w:val="21"/>
        </w:rPr>
        <w:t>传统的海外华人的再移民群体；再是中国国内的新移民群体。</w:t>
      </w:r>
      <w:r>
        <w:rPr>
          <w:rFonts w:ascii="Calibri" w:eastAsia="Calibri" w:hAnsi="Calibri" w:cs="Arial"/>
          <w:szCs w:val="21"/>
        </w:rPr>
        <w:t>既包括</w:t>
      </w:r>
      <w:r>
        <w:rPr>
          <w:rFonts w:ascii="Calibri" w:eastAsia="Calibri" w:hAnsi="Calibri" w:hint="eastAsia"/>
          <w:szCs w:val="21"/>
        </w:rPr>
        <w:t>传统的海外华人的再移民群体，</w:t>
      </w:r>
      <w:r>
        <w:rPr>
          <w:rFonts w:ascii="Calibri" w:eastAsia="Calibri" w:hAnsi="Calibri" w:cs="Arial"/>
          <w:szCs w:val="21"/>
        </w:rPr>
        <w:t>也包括新移民、未办理移民手续但长期从事跨国活动</w:t>
      </w:r>
      <w:r>
        <w:rPr>
          <w:rFonts w:ascii="Calibri" w:eastAsia="Calibri" w:hAnsi="Calibri" w:cs="Arial" w:hint="eastAsia"/>
          <w:szCs w:val="21"/>
        </w:rPr>
        <w:t>和经营</w:t>
      </w:r>
      <w:r>
        <w:rPr>
          <w:rFonts w:ascii="Calibri" w:eastAsia="Calibri" w:hAnsi="Calibri" w:cs="Arial"/>
          <w:szCs w:val="21"/>
        </w:rPr>
        <w:t>海外</w:t>
      </w:r>
      <w:r>
        <w:rPr>
          <w:rFonts w:ascii="Calibri" w:eastAsia="Calibri" w:hAnsi="Calibri" w:cs="Arial" w:hint="eastAsia"/>
          <w:szCs w:val="21"/>
        </w:rPr>
        <w:t>事业</w:t>
      </w:r>
      <w:r>
        <w:rPr>
          <w:rFonts w:ascii="Calibri" w:eastAsia="Calibri" w:hAnsi="Calibri" w:cs="Arial"/>
          <w:szCs w:val="21"/>
        </w:rPr>
        <w:t>的中国人，如</w:t>
      </w:r>
      <w:r>
        <w:rPr>
          <w:rFonts w:ascii="Calibri" w:eastAsia="Calibri" w:hAnsi="Calibri" w:cs="Arial" w:hint="eastAsia"/>
          <w:szCs w:val="21"/>
        </w:rPr>
        <w:t>海外</w:t>
      </w:r>
      <w:r>
        <w:rPr>
          <w:rFonts w:ascii="Calibri" w:eastAsia="Calibri" w:hAnsi="Calibri" w:cs="Arial"/>
          <w:szCs w:val="21"/>
        </w:rPr>
        <w:t>投资人员；海外留学人员；出境</w:t>
      </w:r>
      <w:r>
        <w:rPr>
          <w:rFonts w:ascii="Calibri" w:eastAsia="Calibri" w:hAnsi="Calibri" w:cs="Arial" w:hint="eastAsia"/>
          <w:szCs w:val="21"/>
        </w:rPr>
        <w:t>多国</w:t>
      </w:r>
      <w:r>
        <w:rPr>
          <w:rFonts w:ascii="Calibri" w:eastAsia="Calibri" w:hAnsi="Calibri" w:cs="Arial"/>
          <w:szCs w:val="21"/>
        </w:rPr>
        <w:t>旅游人员；准备出国留学、</w:t>
      </w:r>
      <w:r>
        <w:rPr>
          <w:rFonts w:ascii="Calibri" w:eastAsia="Calibri" w:hAnsi="Calibri" w:cs="Arial" w:hint="eastAsia"/>
          <w:szCs w:val="21"/>
        </w:rPr>
        <w:t>新</w:t>
      </w:r>
      <w:r>
        <w:rPr>
          <w:rFonts w:ascii="Calibri" w:eastAsia="Calibri" w:hAnsi="Calibri" w:cs="Arial"/>
          <w:szCs w:val="21"/>
        </w:rPr>
        <w:t>移民等。</w:t>
      </w:r>
      <w:r>
        <w:rPr>
          <w:rFonts w:ascii="Calibri" w:eastAsia="Calibri" w:hAnsi="Calibri" w:hint="eastAsia"/>
          <w:szCs w:val="21"/>
        </w:rPr>
        <w:t>除此之外，那些身在国内，但在跨国公司谋有职业和职位，有的还持有海外长期居留证的人，以及有的长期为跨国公司做代理，或者和国外公司合作，并在一定程度上和国外公司互相参股的，是否也可称之为“跨国华人”？应该注意到，他们在经济收入和生活方式上已与一般的国民不同。更本质的是，他们的利益是和世界资本而不是本土资本联系在一起。因而有的学者称之为“跨国民族中产阶级”，</w:t>
      </w:r>
      <w:r>
        <w:rPr>
          <w:rFonts w:ascii="Calibri" w:eastAsia="Calibri" w:hAnsi="Calibri" w:cs="Arial"/>
          <w:szCs w:val="21"/>
        </w:rPr>
        <w:t>这些人也被称为新兴的</w:t>
      </w:r>
      <w:r>
        <w:rPr>
          <w:rFonts w:ascii="Calibri" w:eastAsia="Calibri" w:hAnsi="Calibri" w:cs="Arial"/>
          <w:szCs w:val="21"/>
        </w:rPr>
        <w:t>“</w:t>
      </w:r>
      <w:r>
        <w:rPr>
          <w:rFonts w:ascii="Calibri" w:eastAsia="Calibri" w:hAnsi="Calibri" w:cs="Arial"/>
          <w:szCs w:val="21"/>
        </w:rPr>
        <w:t>跨国民族中产阶级</w:t>
      </w:r>
      <w:r>
        <w:rPr>
          <w:rFonts w:ascii="Calibri" w:eastAsia="Calibri" w:hAnsi="Calibri" w:cs="Arial"/>
          <w:szCs w:val="21"/>
        </w:rPr>
        <w:t>”</w:t>
      </w:r>
      <w:r>
        <w:rPr>
          <w:rFonts w:ascii="Calibri" w:eastAsia="Calibri" w:hAnsi="Calibri" w:cs="Arial"/>
          <w:szCs w:val="21"/>
        </w:rPr>
        <w:t>。</w:t>
      </w:r>
      <w:r>
        <w:rPr>
          <w:rFonts w:cs="Arial"/>
          <w:szCs w:val="21"/>
        </w:rPr>
        <w:footnoteReference w:id="2"/>
      </w:r>
      <w:r>
        <w:rPr>
          <w:rFonts w:ascii="Calibri" w:eastAsia="Calibri" w:hAnsi="Calibri" w:cs="Arial"/>
          <w:szCs w:val="21"/>
        </w:rPr>
        <w:t>除了刘宏提出的三类</w:t>
      </w:r>
      <w:r>
        <w:rPr>
          <w:rFonts w:ascii="Calibri" w:eastAsia="Calibri" w:hAnsi="Calibri" w:cs="Arial"/>
          <w:szCs w:val="21"/>
        </w:rPr>
        <w:t>“</w:t>
      </w:r>
      <w:r>
        <w:rPr>
          <w:rFonts w:ascii="Calibri" w:eastAsia="Calibri" w:hAnsi="Calibri" w:cs="Arial"/>
          <w:szCs w:val="21"/>
        </w:rPr>
        <w:t>跨国华人</w:t>
      </w:r>
      <w:r>
        <w:rPr>
          <w:rFonts w:ascii="Calibri" w:eastAsia="Calibri" w:hAnsi="Calibri" w:cs="Arial"/>
          <w:szCs w:val="21"/>
        </w:rPr>
        <w:t>”</w:t>
      </w:r>
      <w:r>
        <w:rPr>
          <w:rFonts w:ascii="Calibri" w:eastAsia="Calibri" w:hAnsi="Calibri" w:cs="Arial"/>
          <w:szCs w:val="21"/>
        </w:rPr>
        <w:t>，其实</w:t>
      </w:r>
      <w:r>
        <w:rPr>
          <w:rFonts w:ascii="Calibri" w:eastAsia="Calibri" w:hAnsi="Calibri" w:cs="Arial"/>
          <w:szCs w:val="21"/>
        </w:rPr>
        <w:t>“</w:t>
      </w:r>
      <w:r>
        <w:rPr>
          <w:rFonts w:ascii="Calibri" w:eastAsia="Calibri" w:hAnsi="Calibri" w:cs="Arial"/>
          <w:szCs w:val="21"/>
        </w:rPr>
        <w:t>跨国华人</w:t>
      </w:r>
      <w:r>
        <w:rPr>
          <w:rFonts w:ascii="Calibri" w:eastAsia="Calibri" w:hAnsi="Calibri" w:cs="Arial"/>
          <w:szCs w:val="21"/>
        </w:rPr>
        <w:t>”</w:t>
      </w:r>
      <w:r>
        <w:rPr>
          <w:rFonts w:ascii="Calibri" w:eastAsia="Calibri" w:hAnsi="Calibri" w:cs="Arial"/>
          <w:szCs w:val="21"/>
        </w:rPr>
        <w:t>还包括：</w:t>
      </w:r>
      <w:r>
        <w:rPr>
          <w:rFonts w:ascii="Calibri" w:eastAsia="Calibri" w:hAnsi="Calibri" w:cs="Arial" w:hint="eastAsia"/>
          <w:szCs w:val="21"/>
        </w:rPr>
        <w:t>一是</w:t>
      </w:r>
      <w:r>
        <w:rPr>
          <w:rFonts w:ascii="Calibri" w:eastAsia="Calibri" w:hAnsi="Calibri" w:cs="Arial"/>
          <w:szCs w:val="21"/>
        </w:rPr>
        <w:t>那些身在国内，但是在跨国公司占有较高</w:t>
      </w:r>
      <w:r>
        <w:rPr>
          <w:rFonts w:ascii="Calibri" w:eastAsia="Calibri" w:hAnsi="Calibri" w:cs="Arial" w:hint="eastAsia"/>
          <w:szCs w:val="21"/>
        </w:rPr>
        <w:t>管理</w:t>
      </w:r>
      <w:r>
        <w:rPr>
          <w:rFonts w:ascii="Calibri" w:eastAsia="Calibri" w:hAnsi="Calibri" w:cs="Arial"/>
          <w:szCs w:val="21"/>
        </w:rPr>
        <w:t>职位，有的还持</w:t>
      </w:r>
      <w:r>
        <w:rPr>
          <w:rFonts w:ascii="Calibri" w:eastAsia="Calibri" w:hAnsi="Calibri" w:cs="Arial"/>
          <w:szCs w:val="21"/>
        </w:rPr>
        <w:t>有海外长期居留证的人</w:t>
      </w:r>
      <w:r>
        <w:rPr>
          <w:rFonts w:ascii="Calibri" w:eastAsia="Calibri" w:hAnsi="Calibri" w:cs="Arial" w:hint="eastAsia"/>
          <w:szCs w:val="21"/>
        </w:rPr>
        <w:t>；二是</w:t>
      </w:r>
      <w:r>
        <w:rPr>
          <w:rFonts w:ascii="Calibri" w:eastAsia="Calibri" w:hAnsi="Calibri" w:cs="Arial"/>
          <w:szCs w:val="21"/>
        </w:rPr>
        <w:t>那些长期为跨国公司做代理，或者和国外公司合作，并在一定程度上和国外公司互相参股的人</w:t>
      </w:r>
      <w:r>
        <w:rPr>
          <w:rFonts w:ascii="Calibri" w:eastAsia="Calibri" w:hAnsi="Calibri" w:cs="Arial" w:hint="eastAsia"/>
          <w:szCs w:val="21"/>
        </w:rPr>
        <w:t>；三是</w:t>
      </w:r>
      <w:r>
        <w:rPr>
          <w:rFonts w:ascii="Calibri" w:eastAsia="Calibri" w:hAnsi="Calibri" w:cs="Arial"/>
          <w:szCs w:val="21"/>
        </w:rPr>
        <w:t>出国留学人员、海外投资客、出境旅游人员等。他们在经济收入、生活方式和意识形态上显然和一般的国民不同。更本质的是，他们的利益是和世界资本而不是本土资本联系在一起的。他们是全球化渗入到本土社会的关键媒体，但他们又有民族性的一面</w:t>
      </w:r>
      <w:r>
        <w:rPr>
          <w:rFonts w:ascii="Calibri" w:eastAsia="Calibri" w:hAnsi="Calibri" w:cs="Arial" w:hint="eastAsia"/>
          <w:szCs w:val="21"/>
        </w:rPr>
        <w:t>和限度</w:t>
      </w:r>
      <w:r>
        <w:rPr>
          <w:rFonts w:ascii="Calibri" w:eastAsia="Calibri" w:hAnsi="Calibri" w:cs="Arial"/>
          <w:szCs w:val="21"/>
        </w:rPr>
        <w:t>。</w:t>
      </w:r>
    </w:p>
    <w:p w:rsidR="00FF3E42" w:rsidRDefault="002B4DB4">
      <w:pPr>
        <w:ind w:right="57" w:firstLine="420"/>
        <w:rPr>
          <w:rFonts w:ascii="Calibri" w:eastAsia="Calibri" w:hAnsi="Calibri"/>
          <w:szCs w:val="21"/>
        </w:rPr>
      </w:pPr>
      <w:r>
        <w:rPr>
          <w:rFonts w:ascii="Calibri" w:eastAsia="Calibri" w:hAnsi="Calibri" w:hint="eastAsia"/>
          <w:szCs w:val="21"/>
        </w:rPr>
        <w:t>我们看到的“哑铃模式”</w:t>
      </w:r>
      <w:r>
        <w:rPr>
          <w:rFonts w:ascii="Calibri" w:eastAsia="Calibri" w:hAnsi="Calibri" w:hint="eastAsia"/>
          <w:szCs w:val="21"/>
        </w:rPr>
        <w:t>(</w:t>
      </w:r>
      <w:r>
        <w:rPr>
          <w:rFonts w:ascii="Calibri" w:eastAsia="Calibri" w:hAnsi="Calibri" w:hint="eastAsia"/>
          <w:szCs w:val="21"/>
        </w:rPr>
        <w:t>即华人在中国和海外都有多项事业</w:t>
      </w:r>
      <w:r>
        <w:rPr>
          <w:rFonts w:ascii="Calibri" w:eastAsia="Calibri" w:hAnsi="Calibri" w:hint="eastAsia"/>
          <w:szCs w:val="21"/>
        </w:rPr>
        <w:t>)</w:t>
      </w:r>
      <w:r>
        <w:rPr>
          <w:rFonts w:ascii="Calibri" w:eastAsia="Calibri" w:hAnsi="Calibri" w:hint="eastAsia"/>
          <w:szCs w:val="21"/>
        </w:rPr>
        <w:t>，“飞鸟模式”</w:t>
      </w:r>
      <w:r>
        <w:rPr>
          <w:rFonts w:ascii="Calibri" w:eastAsia="Calibri" w:hAnsi="Calibri" w:hint="eastAsia"/>
          <w:szCs w:val="21"/>
        </w:rPr>
        <w:t>(</w:t>
      </w:r>
      <w:r>
        <w:rPr>
          <w:rFonts w:ascii="Calibri" w:eastAsia="Calibri" w:hAnsi="Calibri" w:hint="eastAsia"/>
          <w:szCs w:val="21"/>
        </w:rPr>
        <w:t>即在全球多处的事业之间来回穿行</w:t>
      </w:r>
      <w:r>
        <w:rPr>
          <w:rFonts w:ascii="Calibri" w:eastAsia="Calibri" w:hAnsi="Calibri" w:hint="eastAsia"/>
          <w:szCs w:val="21"/>
        </w:rPr>
        <w:t>)</w:t>
      </w:r>
      <w:r>
        <w:rPr>
          <w:rFonts w:ascii="Calibri" w:eastAsia="Calibri" w:hAnsi="Calibri" w:hint="eastAsia"/>
          <w:szCs w:val="21"/>
        </w:rPr>
        <w:t>，“风筝模式”</w:t>
      </w:r>
      <w:r>
        <w:rPr>
          <w:rFonts w:ascii="Calibri" w:eastAsia="Calibri" w:hAnsi="Calibri" w:hint="eastAsia"/>
          <w:szCs w:val="21"/>
        </w:rPr>
        <w:t>(</w:t>
      </w:r>
      <w:r>
        <w:rPr>
          <w:rFonts w:ascii="Calibri" w:eastAsia="Calibri" w:hAnsi="Calibri" w:hint="eastAsia"/>
          <w:szCs w:val="21"/>
        </w:rPr>
        <w:t>在多个国家发展事业的同时还和国内保持联系</w:t>
      </w:r>
      <w:r>
        <w:rPr>
          <w:rFonts w:ascii="Calibri" w:eastAsia="Calibri" w:hAnsi="Calibri" w:hint="eastAsia"/>
          <w:szCs w:val="21"/>
        </w:rPr>
        <w:t>)</w:t>
      </w:r>
      <w:r>
        <w:rPr>
          <w:rFonts w:ascii="Calibri" w:eastAsia="Calibri" w:hAnsi="Calibri" w:hint="eastAsia"/>
          <w:szCs w:val="21"/>
        </w:rPr>
        <w:t>等等</w:t>
      </w:r>
      <w:r>
        <w:rPr>
          <w:rFonts w:ascii="Calibri" w:eastAsia="Calibri" w:hAnsi="Calibri" w:hint="eastAsia"/>
          <w:szCs w:val="21"/>
        </w:rPr>
        <w:t>，都是“跨国华人”的具体行为表现，“经贸活动”、“跨国投资”是其主要行为目标的指向和旨趣。他们的行为关系表征为身在“这里”（居住国），却对“那里”（祖籍国）表现出特有的关注，属于“既在这里，也在那里”，具有超越现实和想象空间的综合能力，其行为关系连接起居住国和祖籍国双方的跨身份的一个社群。中国政府将原来针对留学生的“回国服务”的提法改为“为国服务”，并推出“春晖计划”，支持“长江计划”以鼓励科技华人短期回国交流，同时又保持他们在海外事业的发展，也与“跨国华人”的行为逻辑相一致。当然“跨国华人”是一个动态的概</w:t>
      </w:r>
      <w:r>
        <w:rPr>
          <w:rFonts w:ascii="Calibri" w:eastAsia="Calibri" w:hAnsi="Calibri" w:hint="eastAsia"/>
          <w:szCs w:val="21"/>
        </w:rPr>
        <w:t>念，不是每一个人都会终身“跨国”流动下去，有人到了一定阶段可能回归到“叶落归根”和“落地生根”的旧有模式中去，但是新移民也将不断加入到“跨国华人”的行列中来，使之形成一种游移中的常态。但是跨国性的“华商”</w:t>
      </w:r>
      <w:r>
        <w:rPr>
          <w:rFonts w:ascii="Calibri" w:eastAsia="Calibri" w:hAnsi="Calibri" w:hint="eastAsia"/>
          <w:szCs w:val="21"/>
        </w:rPr>
        <w:t xml:space="preserve"> </w:t>
      </w:r>
      <w:r>
        <w:rPr>
          <w:rFonts w:ascii="Calibri" w:eastAsia="Calibri" w:hAnsi="Calibri" w:hint="eastAsia"/>
          <w:szCs w:val="21"/>
        </w:rPr>
        <w:t>和“华工”移民模式依旧是其主要形态。</w:t>
      </w:r>
    </w:p>
    <w:p w:rsidR="00FF3E42" w:rsidRDefault="002B4DB4">
      <w:pPr>
        <w:ind w:right="57" w:firstLine="420"/>
        <w:rPr>
          <w:rFonts w:ascii="Calibri" w:eastAsia="Calibri" w:hAnsi="Calibri"/>
          <w:szCs w:val="21"/>
        </w:rPr>
      </w:pPr>
      <w:r>
        <w:rPr>
          <w:rFonts w:ascii="Calibri" w:eastAsia="Calibri" w:hAnsi="Calibri" w:hint="eastAsia"/>
          <w:szCs w:val="21"/>
        </w:rPr>
        <w:t>“</w:t>
      </w:r>
      <w:r>
        <w:rPr>
          <w:rFonts w:ascii="Calibri" w:eastAsia="Calibri" w:hAnsi="Calibri"/>
          <w:szCs w:val="21"/>
        </w:rPr>
        <w:t>跨国华人</w:t>
      </w:r>
      <w:r>
        <w:rPr>
          <w:rFonts w:ascii="Calibri" w:eastAsia="Calibri" w:hAnsi="Calibri" w:hint="eastAsia"/>
          <w:szCs w:val="21"/>
        </w:rPr>
        <w:t>”</w:t>
      </w:r>
      <w:r>
        <w:rPr>
          <w:rFonts w:ascii="Calibri" w:eastAsia="Calibri" w:hAnsi="Calibri"/>
          <w:szCs w:val="21"/>
        </w:rPr>
        <w:t>的概念</w:t>
      </w:r>
      <w:r>
        <w:rPr>
          <w:rFonts w:ascii="Calibri" w:eastAsia="Calibri" w:hAnsi="Calibri" w:hint="eastAsia"/>
          <w:szCs w:val="21"/>
        </w:rPr>
        <w:t>是</w:t>
      </w:r>
      <w:r>
        <w:rPr>
          <w:rFonts w:ascii="Calibri" w:eastAsia="Calibri" w:hAnsi="Calibri"/>
          <w:szCs w:val="21"/>
        </w:rPr>
        <w:t>和</w:t>
      </w:r>
      <w:r>
        <w:rPr>
          <w:rFonts w:ascii="Calibri" w:eastAsia="Calibri" w:hAnsi="Calibri" w:hint="eastAsia"/>
          <w:szCs w:val="21"/>
        </w:rPr>
        <w:t>“</w:t>
      </w:r>
      <w:r>
        <w:rPr>
          <w:rFonts w:ascii="Calibri" w:eastAsia="Calibri" w:hAnsi="Calibri"/>
          <w:szCs w:val="21"/>
        </w:rPr>
        <w:t>中国的全球化</w:t>
      </w:r>
      <w:r>
        <w:rPr>
          <w:rFonts w:ascii="Calibri" w:eastAsia="Calibri" w:hAnsi="Calibri" w:hint="eastAsia"/>
          <w:szCs w:val="21"/>
        </w:rPr>
        <w:t>”紧密相</w:t>
      </w:r>
      <w:r>
        <w:rPr>
          <w:rFonts w:ascii="Calibri" w:eastAsia="Calibri" w:hAnsi="Calibri"/>
          <w:szCs w:val="21"/>
        </w:rPr>
        <w:t>联。全球化不是单维的全球一体化的过程，而应该被理解为不同的文化</w:t>
      </w:r>
      <w:r>
        <w:rPr>
          <w:rFonts w:ascii="Calibri" w:eastAsia="Calibri" w:hAnsi="Calibri" w:hint="eastAsia"/>
          <w:szCs w:val="21"/>
        </w:rPr>
        <w:t>特别是不同的市场、不同的产业等经济要素</w:t>
      </w:r>
      <w:r>
        <w:rPr>
          <w:rFonts w:ascii="Calibri" w:eastAsia="Calibri" w:hAnsi="Calibri"/>
          <w:szCs w:val="21"/>
        </w:rPr>
        <w:t>在全球舞台上的相互竞争</w:t>
      </w:r>
      <w:r>
        <w:rPr>
          <w:rFonts w:ascii="Calibri" w:eastAsia="Calibri" w:hAnsi="Calibri" w:hint="eastAsia"/>
          <w:szCs w:val="21"/>
        </w:rPr>
        <w:t>和博弈</w:t>
      </w:r>
      <w:r>
        <w:rPr>
          <w:rFonts w:ascii="Calibri" w:eastAsia="Calibri" w:hAnsi="Calibri"/>
          <w:szCs w:val="21"/>
        </w:rPr>
        <w:t>。中国改革开放刚刚</w:t>
      </w:r>
      <w:r>
        <w:rPr>
          <w:rFonts w:ascii="Calibri" w:eastAsia="Calibri" w:hAnsi="Calibri" w:hint="eastAsia"/>
          <w:szCs w:val="21"/>
        </w:rPr>
        <w:t>启动</w:t>
      </w:r>
      <w:r>
        <w:rPr>
          <w:rFonts w:ascii="Calibri" w:eastAsia="Calibri" w:hAnsi="Calibri"/>
          <w:szCs w:val="21"/>
        </w:rPr>
        <w:t>，和国际开始接轨的时候，</w:t>
      </w:r>
      <w:r>
        <w:rPr>
          <w:rFonts w:ascii="Calibri" w:eastAsia="Calibri" w:hAnsi="Calibri" w:hint="eastAsia"/>
          <w:szCs w:val="21"/>
        </w:rPr>
        <w:t>当时</w:t>
      </w:r>
      <w:r>
        <w:rPr>
          <w:rFonts w:ascii="Calibri" w:eastAsia="Calibri" w:hAnsi="Calibri"/>
          <w:szCs w:val="21"/>
        </w:rPr>
        <w:t>在以西方为主体的世界舞台上扮演</w:t>
      </w:r>
      <w:r>
        <w:rPr>
          <w:rFonts w:ascii="Calibri" w:eastAsia="Calibri" w:hAnsi="Calibri" w:hint="eastAsia"/>
          <w:szCs w:val="21"/>
        </w:rPr>
        <w:t>的是</w:t>
      </w:r>
      <w:r>
        <w:rPr>
          <w:rFonts w:ascii="Calibri" w:eastAsia="Calibri" w:hAnsi="Calibri"/>
          <w:szCs w:val="21"/>
        </w:rPr>
        <w:t>相对边缘的角</w:t>
      </w:r>
      <w:r>
        <w:rPr>
          <w:rFonts w:ascii="Calibri" w:eastAsia="Calibri" w:hAnsi="Calibri"/>
          <w:szCs w:val="21"/>
        </w:rPr>
        <w:t>色</w:t>
      </w:r>
      <w:r>
        <w:rPr>
          <w:rFonts w:ascii="Calibri" w:eastAsia="Calibri" w:hAnsi="Calibri" w:hint="eastAsia"/>
          <w:szCs w:val="21"/>
        </w:rPr>
        <w:t>，</w:t>
      </w:r>
      <w:r>
        <w:rPr>
          <w:rFonts w:ascii="Calibri" w:eastAsia="Calibri" w:hAnsi="Calibri"/>
          <w:szCs w:val="21"/>
        </w:rPr>
        <w:t>而从</w:t>
      </w:r>
      <w:r>
        <w:rPr>
          <w:rFonts w:ascii="Calibri" w:eastAsia="Calibri" w:hAnsi="Calibri" w:hint="eastAsia"/>
          <w:szCs w:val="21"/>
        </w:rPr>
        <w:t>1990</w:t>
      </w:r>
      <w:r>
        <w:rPr>
          <w:rFonts w:ascii="Calibri" w:eastAsia="Calibri" w:hAnsi="Calibri"/>
          <w:szCs w:val="21"/>
        </w:rPr>
        <w:t>年代以来</w:t>
      </w:r>
      <w:r>
        <w:rPr>
          <w:rFonts w:ascii="Calibri" w:eastAsia="Calibri" w:hAnsi="Calibri" w:hint="eastAsia"/>
          <w:szCs w:val="21"/>
        </w:rPr>
        <w:t>，特别是加入</w:t>
      </w:r>
      <w:r>
        <w:rPr>
          <w:rFonts w:ascii="Calibri" w:eastAsia="Calibri" w:hAnsi="Calibri" w:hint="eastAsia"/>
          <w:szCs w:val="21"/>
        </w:rPr>
        <w:t>WTO</w:t>
      </w:r>
      <w:r>
        <w:rPr>
          <w:rFonts w:ascii="Calibri" w:eastAsia="Calibri" w:hAnsi="Calibri" w:hint="eastAsia"/>
          <w:szCs w:val="21"/>
        </w:rPr>
        <w:t>后</w:t>
      </w:r>
      <w:r>
        <w:rPr>
          <w:rFonts w:ascii="Calibri" w:eastAsia="Calibri" w:hAnsi="Calibri"/>
          <w:szCs w:val="21"/>
        </w:rPr>
        <w:t>，随着中国和世界空前紧密的融合，中国</w:t>
      </w:r>
      <w:r>
        <w:rPr>
          <w:rFonts w:ascii="Calibri" w:eastAsia="Calibri" w:hAnsi="Calibri" w:hint="eastAsia"/>
          <w:szCs w:val="21"/>
        </w:rPr>
        <w:t>逐渐</w:t>
      </w:r>
      <w:r>
        <w:rPr>
          <w:rFonts w:ascii="Calibri" w:eastAsia="Calibri" w:hAnsi="Calibri"/>
          <w:szCs w:val="21"/>
        </w:rPr>
        <w:t>采取了</w:t>
      </w:r>
      <w:r>
        <w:rPr>
          <w:rFonts w:ascii="Calibri" w:eastAsia="Calibri" w:hAnsi="Calibri" w:hint="eastAsia"/>
          <w:szCs w:val="21"/>
        </w:rPr>
        <w:t>“</w:t>
      </w:r>
      <w:r>
        <w:rPr>
          <w:rFonts w:ascii="Calibri" w:eastAsia="Calibri" w:hAnsi="Calibri"/>
          <w:szCs w:val="21"/>
        </w:rPr>
        <w:t>以我为主</w:t>
      </w:r>
      <w:r>
        <w:rPr>
          <w:rFonts w:ascii="Calibri" w:eastAsia="Calibri" w:hAnsi="Calibri" w:hint="eastAsia"/>
          <w:szCs w:val="21"/>
        </w:rPr>
        <w:t>”</w:t>
      </w:r>
      <w:r>
        <w:rPr>
          <w:rFonts w:ascii="Calibri" w:eastAsia="Calibri" w:hAnsi="Calibri"/>
          <w:szCs w:val="21"/>
        </w:rPr>
        <w:t>的</w:t>
      </w:r>
      <w:r>
        <w:rPr>
          <w:rFonts w:ascii="Calibri" w:eastAsia="Calibri" w:hAnsi="Calibri" w:hint="eastAsia"/>
          <w:szCs w:val="21"/>
        </w:rPr>
        <w:t>主动</w:t>
      </w:r>
      <w:r>
        <w:rPr>
          <w:rFonts w:ascii="Calibri" w:eastAsia="Calibri" w:hAnsi="Calibri"/>
          <w:szCs w:val="21"/>
        </w:rPr>
        <w:t>姿态</w:t>
      </w:r>
      <w:r>
        <w:rPr>
          <w:rFonts w:ascii="Calibri" w:eastAsia="Calibri" w:hAnsi="Calibri" w:hint="eastAsia"/>
          <w:szCs w:val="21"/>
        </w:rPr>
        <w:t>和策略</w:t>
      </w:r>
      <w:r>
        <w:rPr>
          <w:rFonts w:ascii="Calibri" w:eastAsia="Calibri" w:hAnsi="Calibri"/>
          <w:szCs w:val="21"/>
        </w:rPr>
        <w:t>。</w:t>
      </w:r>
      <w:r>
        <w:rPr>
          <w:rFonts w:ascii="Calibri" w:eastAsia="Calibri" w:hAnsi="Calibri" w:hint="eastAsia"/>
          <w:szCs w:val="21"/>
        </w:rPr>
        <w:t>浙江</w:t>
      </w:r>
      <w:r>
        <w:rPr>
          <w:rFonts w:ascii="Calibri" w:eastAsia="Calibri" w:hAnsi="Calibri"/>
          <w:szCs w:val="21"/>
        </w:rPr>
        <w:lastRenderedPageBreak/>
        <w:t>人</w:t>
      </w:r>
      <w:r>
        <w:rPr>
          <w:rFonts w:ascii="Calibri" w:eastAsia="Calibri" w:hAnsi="Calibri" w:hint="eastAsia"/>
          <w:szCs w:val="21"/>
        </w:rPr>
        <w:t>和福建人在</w:t>
      </w:r>
      <w:r>
        <w:rPr>
          <w:rFonts w:ascii="Calibri" w:eastAsia="Calibri" w:hAnsi="Calibri"/>
          <w:szCs w:val="21"/>
        </w:rPr>
        <w:t>全球性流动策略</w:t>
      </w:r>
      <w:r>
        <w:rPr>
          <w:rFonts w:ascii="Calibri" w:eastAsia="Calibri" w:hAnsi="Calibri" w:hint="eastAsia"/>
          <w:szCs w:val="21"/>
        </w:rPr>
        <w:t>，则</w:t>
      </w:r>
      <w:r>
        <w:rPr>
          <w:rFonts w:ascii="Calibri" w:eastAsia="Calibri" w:hAnsi="Calibri"/>
          <w:szCs w:val="21"/>
        </w:rPr>
        <w:t>是</w:t>
      </w:r>
      <w:r>
        <w:rPr>
          <w:rFonts w:ascii="Calibri" w:eastAsia="Calibri" w:hAnsi="Calibri" w:hint="eastAsia"/>
          <w:szCs w:val="21"/>
        </w:rPr>
        <w:t>“</w:t>
      </w:r>
      <w:r>
        <w:rPr>
          <w:rFonts w:ascii="Calibri" w:eastAsia="Calibri" w:hAnsi="Calibri"/>
          <w:szCs w:val="21"/>
        </w:rPr>
        <w:t>中国的全球化</w:t>
      </w:r>
      <w:r>
        <w:rPr>
          <w:rFonts w:ascii="Calibri" w:eastAsia="Calibri" w:hAnsi="Calibri" w:hint="eastAsia"/>
          <w:szCs w:val="21"/>
        </w:rPr>
        <w:t>”</w:t>
      </w:r>
      <w:r>
        <w:rPr>
          <w:rFonts w:ascii="Calibri" w:eastAsia="Calibri" w:hAnsi="Calibri"/>
          <w:szCs w:val="21"/>
        </w:rPr>
        <w:t>的一个</w:t>
      </w:r>
      <w:r>
        <w:rPr>
          <w:rFonts w:ascii="Calibri" w:eastAsia="Calibri" w:hAnsi="Calibri" w:hint="eastAsia"/>
          <w:szCs w:val="21"/>
        </w:rPr>
        <w:t>生动</w:t>
      </w:r>
      <w:r>
        <w:rPr>
          <w:rFonts w:ascii="Calibri" w:eastAsia="Calibri" w:hAnsi="Calibri"/>
          <w:szCs w:val="21"/>
        </w:rPr>
        <w:t>体现，同时中国</w:t>
      </w:r>
      <w:r>
        <w:rPr>
          <w:rFonts w:ascii="Calibri" w:eastAsia="Calibri" w:hAnsi="Calibri" w:hint="eastAsia"/>
          <w:szCs w:val="21"/>
        </w:rPr>
        <w:t>政府改变了原有的传统民族国家观，代之的是跨国主义要旨和策略。</w:t>
      </w:r>
      <w:r>
        <w:rPr>
          <w:rFonts w:ascii="Calibri" w:eastAsia="Calibri" w:hAnsi="Calibri"/>
          <w:szCs w:val="21"/>
        </w:rPr>
        <w:t>对这些新移民的态度和政策也是</w:t>
      </w:r>
      <w:r>
        <w:rPr>
          <w:rFonts w:ascii="Calibri" w:eastAsia="Calibri" w:hAnsi="Calibri" w:hint="eastAsia"/>
          <w:szCs w:val="21"/>
        </w:rPr>
        <w:t>加入了“</w:t>
      </w:r>
      <w:r>
        <w:rPr>
          <w:rFonts w:ascii="Calibri" w:eastAsia="Calibri" w:hAnsi="Calibri"/>
          <w:szCs w:val="21"/>
        </w:rPr>
        <w:t>中国的全球化</w:t>
      </w:r>
      <w:r>
        <w:rPr>
          <w:rFonts w:ascii="Calibri" w:eastAsia="Calibri" w:hAnsi="Calibri" w:hint="eastAsia"/>
          <w:szCs w:val="21"/>
        </w:rPr>
        <w:t>”的元素</w:t>
      </w:r>
      <w:r>
        <w:rPr>
          <w:rFonts w:ascii="Calibri" w:eastAsia="Calibri" w:hAnsi="Calibri"/>
          <w:szCs w:val="21"/>
        </w:rPr>
        <w:t>：国家</w:t>
      </w:r>
      <w:r>
        <w:rPr>
          <w:rFonts w:ascii="Calibri" w:eastAsia="Calibri" w:hAnsi="Calibri" w:hint="eastAsia"/>
          <w:szCs w:val="21"/>
        </w:rPr>
        <w:t>政府</w:t>
      </w:r>
      <w:r>
        <w:rPr>
          <w:rFonts w:ascii="Calibri" w:eastAsia="Calibri" w:hAnsi="Calibri"/>
          <w:szCs w:val="21"/>
        </w:rPr>
        <w:t>和新移民</w:t>
      </w:r>
      <w:r>
        <w:rPr>
          <w:rFonts w:ascii="Calibri" w:eastAsia="Calibri" w:hAnsi="Calibri" w:hint="eastAsia"/>
          <w:szCs w:val="21"/>
        </w:rPr>
        <w:t>塑造而</w:t>
      </w:r>
      <w:r>
        <w:rPr>
          <w:rFonts w:ascii="Calibri" w:eastAsia="Calibri" w:hAnsi="Calibri"/>
          <w:szCs w:val="21"/>
        </w:rPr>
        <w:t>成的新型关系将使得它对资本、</w:t>
      </w:r>
      <w:r>
        <w:rPr>
          <w:rFonts w:ascii="Calibri" w:eastAsia="Calibri" w:hAnsi="Calibri" w:hint="eastAsia"/>
          <w:szCs w:val="21"/>
        </w:rPr>
        <w:t>市场、</w:t>
      </w:r>
      <w:r>
        <w:rPr>
          <w:rFonts w:ascii="Calibri" w:eastAsia="Calibri" w:hAnsi="Calibri"/>
          <w:szCs w:val="21"/>
        </w:rPr>
        <w:t>物品和信息的全球流动有更好的把握。所以，社会的跨国性对国家并不总是坏事，如果国家能够及时调整其功能和手段，就可以借</w:t>
      </w:r>
      <w:r>
        <w:rPr>
          <w:rFonts w:ascii="Calibri" w:eastAsia="Calibri" w:hAnsi="Calibri" w:hint="eastAsia"/>
          <w:szCs w:val="21"/>
        </w:rPr>
        <w:t>助</w:t>
      </w:r>
      <w:r>
        <w:rPr>
          <w:rFonts w:ascii="Calibri" w:eastAsia="Calibri" w:hAnsi="Calibri"/>
          <w:szCs w:val="21"/>
        </w:rPr>
        <w:t>跨国</w:t>
      </w:r>
      <w:r>
        <w:rPr>
          <w:rFonts w:ascii="Calibri" w:eastAsia="Calibri" w:hAnsi="Calibri" w:hint="eastAsia"/>
          <w:szCs w:val="21"/>
        </w:rPr>
        <w:t>的情</w:t>
      </w:r>
      <w:r>
        <w:rPr>
          <w:rFonts w:ascii="Calibri" w:eastAsia="Calibri" w:hAnsi="Calibri"/>
          <w:szCs w:val="21"/>
        </w:rPr>
        <w:t>势来</w:t>
      </w:r>
      <w:r>
        <w:rPr>
          <w:rFonts w:ascii="Calibri" w:eastAsia="Calibri" w:hAnsi="Calibri" w:hint="eastAsia"/>
          <w:szCs w:val="21"/>
        </w:rPr>
        <w:t>迅速发展</w:t>
      </w:r>
      <w:r>
        <w:rPr>
          <w:rFonts w:ascii="Calibri" w:eastAsia="Calibri" w:hAnsi="Calibri"/>
          <w:szCs w:val="21"/>
        </w:rPr>
        <w:t>壮大自己，以更主动的</w:t>
      </w:r>
      <w:r>
        <w:rPr>
          <w:rFonts w:ascii="Calibri" w:eastAsia="Calibri" w:hAnsi="Calibri" w:hint="eastAsia"/>
          <w:szCs w:val="21"/>
        </w:rPr>
        <w:t>和强大的</w:t>
      </w:r>
      <w:r>
        <w:rPr>
          <w:rFonts w:ascii="Calibri" w:eastAsia="Calibri" w:hAnsi="Calibri"/>
          <w:szCs w:val="21"/>
        </w:rPr>
        <w:t>姿态</w:t>
      </w:r>
      <w:r>
        <w:rPr>
          <w:rFonts w:ascii="Calibri" w:eastAsia="Calibri" w:hAnsi="Calibri" w:hint="eastAsia"/>
          <w:szCs w:val="21"/>
        </w:rPr>
        <w:t>融</w:t>
      </w:r>
      <w:r>
        <w:rPr>
          <w:rFonts w:ascii="Calibri" w:eastAsia="Calibri" w:hAnsi="Calibri"/>
          <w:szCs w:val="21"/>
        </w:rPr>
        <w:t>入全球化的进程。</w:t>
      </w:r>
    </w:p>
    <w:p w:rsidR="00FF3E42" w:rsidRDefault="002B4DB4">
      <w:pPr>
        <w:ind w:right="57" w:firstLine="420"/>
        <w:rPr>
          <w:rFonts w:ascii="Calibri" w:eastAsia="Calibri" w:hAnsi="Calibri"/>
          <w:szCs w:val="21"/>
        </w:rPr>
      </w:pPr>
      <w:r>
        <w:rPr>
          <w:rFonts w:ascii="Calibri" w:eastAsia="Calibri" w:hAnsi="Calibri" w:hint="eastAsia"/>
          <w:szCs w:val="21"/>
        </w:rPr>
        <w:t>“跨国华人”的出现是中国的迅速崛起和经济全球化的产物。“跨国华人”形态其实说起来也是新一波强大的华人跨国移民运动，它是中国在改革开放期间的国内跨省和跨地区移民以及海外移民浪潮下，向海外移民的再一次拓展和延伸。不过，这一波新移民似乎比改革开放初期的被动移民来得更有动力和更加凶猛。“跨国华人”作为全球化进程中的一种新的华人移民形态，或者说一种新的国际移民类型。它的全球性和频繁流动性特征尤其更加值得关注。在与“跨国华人”相联系的能力和功能作用问题上，应该看到，在</w:t>
      </w:r>
      <w:r>
        <w:rPr>
          <w:rFonts w:ascii="Calibri" w:eastAsia="Calibri" w:hAnsi="Calibri" w:hint="eastAsia"/>
          <w:szCs w:val="21"/>
        </w:rPr>
        <w:t>现阶段，真正有能量的“跨国华人”还不是很多，但是他们代表着中国国际市场的水准，拥有宽广的跨国社会网络，是在全球化进程中新崛起的一个群体。随着经济全球化、世界一体化进程的加快，华商网络的构建和中国“走出去”和“一带一路”战略的推进和实施，可以预见，在全球化所建构的当代语境中，“跨国华人”这一新群像的功能将在一定程度上得以更加充分的发挥。</w:t>
      </w:r>
    </w:p>
    <w:p w:rsidR="00FF3E42" w:rsidRDefault="002B4DB4">
      <w:pPr>
        <w:rPr>
          <w:rFonts w:ascii="宋体" w:hAnsi="宋体"/>
        </w:rPr>
      </w:pPr>
      <w:r>
        <w:rPr>
          <w:rFonts w:ascii="宋体" w:hAnsi="宋体" w:hint="eastAsia"/>
        </w:rPr>
        <w:t>二、</w:t>
      </w:r>
      <w:r>
        <w:rPr>
          <w:rFonts w:ascii="宋体" w:hAnsi="宋体" w:hint="eastAsia"/>
          <w:szCs w:val="28"/>
        </w:rPr>
        <w:t>多重语境下“跨国华人”</w:t>
      </w:r>
      <w:r>
        <w:rPr>
          <w:rFonts w:ascii="宋体" w:hAnsi="宋体" w:hint="eastAsia"/>
        </w:rPr>
        <w:t>认同的流离及转向</w:t>
      </w:r>
    </w:p>
    <w:p w:rsidR="00FF3E42" w:rsidRDefault="002B4DB4">
      <w:pPr>
        <w:ind w:firstLine="525"/>
        <w:rPr>
          <w:rFonts w:ascii="宋体" w:hAnsi="宋体"/>
        </w:rPr>
      </w:pPr>
      <w:r>
        <w:rPr>
          <w:rFonts w:ascii="宋体" w:hAnsi="宋体" w:hint="eastAsia"/>
        </w:rPr>
        <w:t>只有当</w:t>
      </w:r>
      <w:r>
        <w:rPr>
          <w:rFonts w:ascii="宋体" w:hAnsi="宋体" w:hint="eastAsia"/>
          <w:szCs w:val="28"/>
        </w:rPr>
        <w:t>全球化想象由水平到垂直、由垂直扩展到动态网络时，我们才可能进一步来探讨</w:t>
      </w:r>
      <w:r>
        <w:rPr>
          <w:rFonts w:ascii="宋体" w:hAnsi="宋体" w:hint="eastAsia"/>
        </w:rPr>
        <w:t>“</w:t>
      </w:r>
      <w:r>
        <w:rPr>
          <w:rFonts w:ascii="宋体" w:hAnsi="宋体" w:hint="eastAsia"/>
          <w:szCs w:val="28"/>
        </w:rPr>
        <w:t>跨国华人”认同的</w:t>
      </w:r>
      <w:r>
        <w:rPr>
          <w:rFonts w:ascii="宋体" w:hAnsi="宋体" w:hint="eastAsia"/>
        </w:rPr>
        <w:t>流离及转向</w:t>
      </w:r>
      <w:r>
        <w:rPr>
          <w:rFonts w:ascii="宋体" w:hAnsi="宋体" w:hint="eastAsia"/>
          <w:szCs w:val="28"/>
        </w:rPr>
        <w:t>。</w:t>
      </w:r>
      <w:r>
        <w:rPr>
          <w:rFonts w:ascii="宋体" w:hAnsi="宋体" w:hint="eastAsia"/>
        </w:rPr>
        <w:t>“</w:t>
      </w:r>
      <w:r>
        <w:rPr>
          <w:rFonts w:ascii="宋体" w:hAnsi="宋体" w:hint="eastAsia"/>
          <w:szCs w:val="28"/>
        </w:rPr>
        <w:t>跨国华人”</w:t>
      </w:r>
      <w:r>
        <w:rPr>
          <w:rFonts w:ascii="宋体" w:hAnsi="宋体" w:hint="eastAsia"/>
        </w:rPr>
        <w:t>在其形成过程</w:t>
      </w:r>
      <w:r>
        <w:rPr>
          <w:rFonts w:ascii="宋体" w:hAnsi="宋体" w:hint="eastAsia"/>
        </w:rPr>
        <w:t>中的“非地域性”，在很大程度上决定着认同的指向。所谓非地域性，是指在全球化过程中，生产、消费、政治、群体和认同逐渐与地方分离的一种趋势。</w:t>
      </w:r>
      <w:r>
        <w:footnoteReference w:id="3"/>
      </w:r>
      <w:r>
        <w:rPr>
          <w:rFonts w:ascii="宋体" w:hAnsi="宋体" w:hint="eastAsia"/>
        </w:rPr>
        <w:t>对于“跨国华人”而言，地域的意义不象传统移民那样显得重要和不可或缺；民族国家更多的只是一种政治主权的象征，经济、社会、文化的机会与发展空间对他们显得更具有意义。从某种意义上说，他们的领土与地域就是建构在自身活动的空间之中。这种非地域性本身就是一种全球化的现象。再是跨国华人的多维活动空间与多元性，也深刻地影响了其同中国的关系。近年来，由于一系列的因素（如西方经济衰退，中国经</w:t>
      </w:r>
      <w:r>
        <w:rPr>
          <w:rFonts w:ascii="宋体" w:hAnsi="宋体" w:hint="eastAsia"/>
        </w:rPr>
        <w:t>济的一枝独秀等），留学生回国数量日增，出现了所谓的“海归派”。</w:t>
      </w:r>
      <w:r>
        <w:footnoteReference w:id="4"/>
      </w:r>
      <w:r>
        <w:rPr>
          <w:rFonts w:ascii="宋体" w:hAnsi="宋体" w:hint="eastAsia"/>
        </w:rPr>
        <w:t>不过，也要注意到不少的回国者他们仍然与海外保持着一定的联系，而并不是象过去那样的“落叶归根”或被迫“斩草除根”。</w:t>
      </w:r>
    </w:p>
    <w:p w:rsidR="00FF3E42" w:rsidRDefault="002B4DB4">
      <w:pPr>
        <w:ind w:firstLine="525"/>
        <w:rPr>
          <w:rFonts w:ascii="宋体" w:hAnsi="宋体"/>
        </w:rPr>
      </w:pPr>
      <w:r>
        <w:rPr>
          <w:rFonts w:ascii="宋体" w:hAnsi="宋体" w:hint="eastAsia"/>
        </w:rPr>
        <w:t>从文化认同的角度来看，跨国华人既是中华文化在海外的重要载体和媒介，也是超越东西方文化“第三文化”的建构者。近年来，随着跨国华人群体的形成与发展壮大，更多的以其为对象的华文大众传媒也日益增多。据调查，在聚居</w:t>
      </w:r>
      <w:r>
        <w:rPr>
          <w:rFonts w:ascii="宋体" w:hAnsi="宋体" w:hint="eastAsia"/>
        </w:rPr>
        <w:t>40</w:t>
      </w:r>
      <w:r>
        <w:rPr>
          <w:rFonts w:ascii="宋体" w:hAnsi="宋体" w:hint="eastAsia"/>
        </w:rPr>
        <w:t>万人的加拿大温哥华地区，其中</w:t>
      </w:r>
      <w:r>
        <w:rPr>
          <w:rFonts w:ascii="宋体" w:hAnsi="宋体" w:hint="eastAsia"/>
        </w:rPr>
        <w:t>74%</w:t>
      </w:r>
      <w:r>
        <w:rPr>
          <w:rFonts w:ascii="宋体" w:hAnsi="宋体" w:hint="eastAsia"/>
        </w:rPr>
        <w:t>的华侨华人有阅读中文报刊的习惯，而收听收看中文电台或电视台的华侨华人比例为</w:t>
      </w:r>
      <w:r>
        <w:rPr>
          <w:rFonts w:ascii="宋体" w:hAnsi="宋体" w:hint="eastAsia"/>
        </w:rPr>
        <w:t>61%</w:t>
      </w:r>
      <w:r>
        <w:rPr>
          <w:rFonts w:ascii="宋体" w:hAnsi="宋体" w:hint="eastAsia"/>
        </w:rPr>
        <w:t>和</w:t>
      </w:r>
      <w:r>
        <w:rPr>
          <w:rFonts w:ascii="宋体" w:hAnsi="宋体" w:hint="eastAsia"/>
        </w:rPr>
        <w:t>64%</w:t>
      </w:r>
      <w:r>
        <w:rPr>
          <w:rFonts w:ascii="宋体" w:hAnsi="宋体" w:hint="eastAsia"/>
        </w:rPr>
        <w:t>。另据统计，目前加拿大大约有</w:t>
      </w:r>
      <w:r>
        <w:rPr>
          <w:rFonts w:ascii="宋体" w:hAnsi="宋体" w:hint="eastAsia"/>
        </w:rPr>
        <w:t>30</w:t>
      </w:r>
      <w:r>
        <w:rPr>
          <w:rFonts w:ascii="宋体" w:hAnsi="宋体" w:hint="eastAsia"/>
        </w:rPr>
        <w:t>家左右的华文报纸，其中</w:t>
      </w:r>
      <w:r>
        <w:rPr>
          <w:rFonts w:ascii="宋体" w:hAnsi="宋体" w:hint="eastAsia"/>
        </w:rPr>
        <w:t>70%</w:t>
      </w:r>
      <w:r>
        <w:rPr>
          <w:rFonts w:ascii="宋体" w:hAnsi="宋体" w:hint="eastAsia"/>
        </w:rPr>
        <w:t>以上为</w:t>
      </w:r>
      <w:r>
        <w:rPr>
          <w:rFonts w:ascii="宋体" w:hAnsi="宋体" w:hint="eastAsia"/>
        </w:rPr>
        <w:t>20</w:t>
      </w:r>
      <w:r>
        <w:rPr>
          <w:rFonts w:ascii="宋体" w:hAnsi="宋体" w:hint="eastAsia"/>
        </w:rPr>
        <w:t>世纪</w:t>
      </w:r>
      <w:r>
        <w:rPr>
          <w:rFonts w:ascii="宋体" w:hAnsi="宋体" w:hint="eastAsia"/>
        </w:rPr>
        <w:t>90</w:t>
      </w:r>
      <w:r>
        <w:rPr>
          <w:rFonts w:ascii="宋体" w:hAnsi="宋体" w:hint="eastAsia"/>
        </w:rPr>
        <w:t>年代以来由中国大陆的新移民创办和经营。</w:t>
      </w:r>
      <w:r>
        <w:footnoteReference w:id="5"/>
      </w:r>
      <w:r>
        <w:rPr>
          <w:rFonts w:ascii="宋体" w:hAnsi="宋体" w:hint="eastAsia"/>
        </w:rPr>
        <w:t>所有这些中文媒体平台在很大程度上丰富了</w:t>
      </w:r>
      <w:r>
        <w:rPr>
          <w:rFonts w:ascii="宋体" w:hAnsi="宋体" w:hint="eastAsia"/>
        </w:rPr>
        <w:t xml:space="preserve"> </w:t>
      </w:r>
      <w:r>
        <w:rPr>
          <w:rFonts w:ascii="宋体" w:hAnsi="宋体" w:hint="eastAsia"/>
        </w:rPr>
        <w:t>“文化中国”的内涵与外延</w:t>
      </w:r>
      <w:r>
        <w:rPr>
          <w:rFonts w:ascii="宋体" w:hAnsi="宋体" w:hint="eastAsia"/>
        </w:rPr>
        <w:t>，并建构和维系了一个没有边界的“想象的共同体”。</w:t>
      </w:r>
    </w:p>
    <w:p w:rsidR="00FF3E42" w:rsidRDefault="002B4DB4">
      <w:pPr>
        <w:ind w:firstLine="420"/>
        <w:rPr>
          <w:rFonts w:ascii="宋体" w:hAnsi="宋体"/>
        </w:rPr>
      </w:pPr>
      <w:r>
        <w:rPr>
          <w:rFonts w:ascii="宋体" w:hAnsi="宋体" w:hint="eastAsia"/>
        </w:rPr>
        <w:t>“</w:t>
      </w:r>
      <w:r>
        <w:rPr>
          <w:rFonts w:ascii="宋体" w:hAnsi="宋体" w:hint="eastAsia"/>
          <w:szCs w:val="28"/>
        </w:rPr>
        <w:t>跨国华人”</w:t>
      </w:r>
      <w:r>
        <w:rPr>
          <w:rFonts w:ascii="宋体" w:hAnsi="宋体" w:hint="eastAsia"/>
        </w:rPr>
        <w:t>是一个不停地游离于全球的多种文化之间交流对话的新华人移民群体。他们既认知中华文化的要义与旨趣，也熟悉西方文化的精髓，作为跨越多重地理与文化边界的群体，他们常常显得更具创造性。近年来，在美国崭露头角的吴宇森、陈冲、谭盾等，就是生动的案例。高行健以中文写作，但是法语文化的氛围无疑对其创作风格和艺术思想有着不可忽视的影响。出生于印尼、移民于荷兰、任教于澳大利亚的华裔学者</w:t>
      </w:r>
      <w:r>
        <w:rPr>
          <w:rFonts w:ascii="宋体" w:hAnsi="宋体" w:hint="eastAsia"/>
        </w:rPr>
        <w:t>Ien Ang</w:t>
      </w:r>
      <w:r>
        <w:rPr>
          <w:rFonts w:ascii="宋体" w:hAnsi="宋体" w:hint="eastAsia"/>
        </w:rPr>
        <w:t>写道：“我的个人经历促使我既不完全认同亚洲，也不全盘接受西方。”因此她</w:t>
      </w:r>
      <w:r>
        <w:rPr>
          <w:rFonts w:ascii="宋体" w:hAnsi="宋体" w:hint="eastAsia"/>
        </w:rPr>
        <w:t>的写作与研究的出发点是“这种掺杂的观点——含糊不清的既不</w:t>
      </w:r>
      <w:r>
        <w:rPr>
          <w:rFonts w:ascii="宋体" w:hAnsi="宋体" w:hint="eastAsia"/>
        </w:rPr>
        <w:t>/</w:t>
      </w:r>
      <w:r>
        <w:rPr>
          <w:rFonts w:ascii="宋体" w:hAnsi="宋体" w:hint="eastAsia"/>
        </w:rPr>
        <w:t>也不或既是这</w:t>
      </w:r>
      <w:r>
        <w:rPr>
          <w:rFonts w:ascii="宋体" w:hAnsi="宋体" w:hint="eastAsia"/>
        </w:rPr>
        <w:t>/</w:t>
      </w:r>
      <w:r>
        <w:rPr>
          <w:rFonts w:ascii="宋体" w:hAnsi="宋体" w:hint="eastAsia"/>
        </w:rPr>
        <w:t>又是那”。</w:t>
      </w:r>
      <w:r>
        <w:footnoteReference w:id="6"/>
      </w:r>
      <w:r>
        <w:rPr>
          <w:rFonts w:ascii="宋体" w:hAnsi="宋体" w:hint="eastAsia"/>
        </w:rPr>
        <w:t>一个在澳洲</w:t>
      </w:r>
      <w:r>
        <w:rPr>
          <w:rFonts w:ascii="宋体" w:hAnsi="宋体" w:hint="eastAsia"/>
        </w:rPr>
        <w:lastRenderedPageBreak/>
        <w:t>留学三年并到过香港、东京等地的</w:t>
      </w:r>
      <w:r>
        <w:rPr>
          <w:rFonts w:ascii="宋体" w:hAnsi="宋体" w:hint="eastAsia"/>
        </w:rPr>
        <w:t>17</w:t>
      </w:r>
      <w:r>
        <w:rPr>
          <w:rFonts w:ascii="宋体" w:hAnsi="宋体" w:hint="eastAsia"/>
        </w:rPr>
        <w:t>岁北京学生表示，她走的地方多了，世界观也变了，“我现在已经不会在中国和澳洲两种文化中挣扎。每到一个地方，接触不同的文化，不是一种排斥心理，而是看有没有什么东西可以吸收。”</w:t>
      </w:r>
      <w:r>
        <w:footnoteReference w:id="7"/>
      </w:r>
      <w:r>
        <w:rPr>
          <w:rFonts w:ascii="宋体" w:hAnsi="宋体" w:hint="eastAsia"/>
        </w:rPr>
        <w:t>这种第三文化还未塑造定型，它与</w:t>
      </w:r>
      <w:r>
        <w:rPr>
          <w:rFonts w:ascii="宋体" w:hAnsi="宋体" w:hint="eastAsia"/>
        </w:rPr>
        <w:t>19</w:t>
      </w:r>
      <w:r>
        <w:rPr>
          <w:rFonts w:ascii="宋体" w:hAnsi="宋体" w:hint="eastAsia"/>
        </w:rPr>
        <w:t>世纪晚期产生于东南亚的土生华人文化虽然同属于“杂糅文化”，但它的确更具创造性和生命力，因为它是在全球化的背景下多元文化碰撞和互动的结果，而非地域性文化交流协调的产物。</w:t>
      </w:r>
    </w:p>
    <w:p w:rsidR="00FF3E42" w:rsidRDefault="002B4DB4">
      <w:pPr>
        <w:ind w:firstLine="420"/>
        <w:rPr>
          <w:rFonts w:ascii="宋体" w:hAnsi="宋体"/>
        </w:rPr>
      </w:pPr>
      <w:r>
        <w:rPr>
          <w:rFonts w:ascii="宋体" w:hAnsi="宋体" w:hint="eastAsia"/>
        </w:rPr>
        <w:t>“</w:t>
      </w:r>
      <w:r>
        <w:rPr>
          <w:rFonts w:ascii="宋体" w:hAnsi="宋体" w:hint="eastAsia"/>
          <w:szCs w:val="28"/>
        </w:rPr>
        <w:t>跨国华人</w:t>
      </w:r>
      <w:r>
        <w:rPr>
          <w:rFonts w:ascii="宋体" w:hAnsi="宋体" w:hint="eastAsia"/>
          <w:szCs w:val="28"/>
        </w:rPr>
        <w:t>”</w:t>
      </w:r>
      <w:r>
        <w:rPr>
          <w:rFonts w:ascii="宋体" w:hAnsi="宋体" w:hint="eastAsia"/>
        </w:rPr>
        <w:t>在文化上和心态心理上具有明显的跨国性和超越地域性，它与土生华人在认知和观念上明显有着复杂的政治、经济、文化和心理因素的差异，这种也差异折射出多种不同的认同取向。从土生华人以及民族国家的角度来看，认同主要是一种政治选择并与固定的地理概念联系在一起。因此，“我们希望，他们（新移民）将对这里产生归属感。因为我们的祖辈也都是移民，但落地生根，我们已把新加坡视为我们唯一的家”。</w:t>
      </w:r>
      <w:r>
        <w:footnoteReference w:id="8"/>
      </w:r>
      <w:r>
        <w:rPr>
          <w:rFonts w:ascii="宋体" w:hAnsi="宋体" w:hint="eastAsia"/>
        </w:rPr>
        <w:t>然而，从新移民或跨国华人的角度来看，“家这个概念在他们理解好像是和人有关，而没有将它和地域特别地联系在一起”。</w:t>
      </w:r>
      <w:r>
        <w:footnoteReference w:id="9"/>
      </w:r>
      <w:r>
        <w:rPr>
          <w:rFonts w:ascii="宋体" w:hAnsi="宋体" w:hint="eastAsia"/>
        </w:rPr>
        <w:t>认同可以是多重而并行不悖的</w:t>
      </w:r>
      <w:r>
        <w:rPr>
          <w:rFonts w:ascii="宋体" w:hAnsi="宋体" w:hint="eastAsia"/>
        </w:rPr>
        <w:t>，而地域也更多的成为一种流动的概念。</w:t>
      </w:r>
    </w:p>
    <w:p w:rsidR="00FF3E42" w:rsidRDefault="002B4DB4">
      <w:pPr>
        <w:ind w:firstLine="420"/>
        <w:rPr>
          <w:rFonts w:ascii="宋体" w:hAnsi="宋体"/>
          <w:szCs w:val="28"/>
        </w:rPr>
      </w:pPr>
      <w:r>
        <w:rPr>
          <w:rFonts w:ascii="宋体" w:hAnsi="宋体" w:hint="eastAsia"/>
          <w:szCs w:val="28"/>
        </w:rPr>
        <w:t>“跨国华人”作为全球化背景下的新移民，一方面它自觉或不自觉地挑战民族国家的权威；同时又要看到它有认同民族国家的一面，它一直在与民族国家相协调和互动中不断地壮大自身的力量。全球化的发展让越来越多的人可以离乡不背井、落地不生根，可以人在美国坐，家乡从电视和网络中来。后殖民离散（</w:t>
      </w:r>
      <w:r>
        <w:rPr>
          <w:rFonts w:ascii="宋体" w:hAnsi="宋体" w:hint="eastAsia"/>
          <w:szCs w:val="28"/>
        </w:rPr>
        <w:t>diaspora</w:t>
      </w:r>
      <w:r>
        <w:rPr>
          <w:rFonts w:ascii="宋体" w:hAnsi="宋体" w:hint="eastAsia"/>
          <w:szCs w:val="28"/>
        </w:rPr>
        <w:t>）造成上层精英与下层劳工的跨国流动，而所有文化视听影象也同步跨国流动，任何单一地点可轻易转变为虚拟空间，他方不再是异国。全球化流动与后殖民离散（</w:t>
      </w:r>
      <w:r>
        <w:rPr>
          <w:rFonts w:ascii="宋体" w:hAnsi="宋体" w:hint="eastAsia"/>
          <w:szCs w:val="28"/>
        </w:rPr>
        <w:t>diaspora</w:t>
      </w:r>
      <w:r>
        <w:rPr>
          <w:rFonts w:ascii="宋体" w:hAnsi="宋体" w:hint="eastAsia"/>
          <w:szCs w:val="28"/>
        </w:rPr>
        <w:t>）更进一步造成返乡潮的可</w:t>
      </w:r>
      <w:r>
        <w:rPr>
          <w:rFonts w:ascii="宋体" w:hAnsi="宋体" w:hint="eastAsia"/>
          <w:szCs w:val="28"/>
        </w:rPr>
        <w:t>能，尤其是当所谓的家乡越来越现代化、民主化与资本化时，返乡观光、返乡投资、返乡参政和返乡讲学。全球化的“空中飞人”使“民族</w:t>
      </w:r>
      <w:r>
        <w:rPr>
          <w:rFonts w:ascii="宋体" w:hAnsi="宋体" w:hint="eastAsia"/>
          <w:szCs w:val="28"/>
        </w:rPr>
        <w:t>-</w:t>
      </w:r>
      <w:r>
        <w:rPr>
          <w:rFonts w:ascii="宋体" w:hAnsi="宋体" w:hint="eastAsia"/>
          <w:szCs w:val="28"/>
        </w:rPr>
        <w:t>国家”</w:t>
      </w:r>
      <w:r>
        <w:rPr>
          <w:rFonts w:ascii="宋体" w:hAnsi="宋体" w:hint="eastAsia"/>
          <w:szCs w:val="28"/>
        </w:rPr>
        <w:t>(nation-state)</w:t>
      </w:r>
      <w:r>
        <w:rPr>
          <w:rFonts w:ascii="宋体" w:hAnsi="宋体" w:hint="eastAsia"/>
          <w:szCs w:val="28"/>
        </w:rPr>
        <w:t>中单一疆域概念变得很不清晰，国土成为可以自由转换、快速出入的空间，也同时让单一对象的民族国家认同与效忠变得无可适从。</w:t>
      </w:r>
    </w:p>
    <w:p w:rsidR="00FF3E42" w:rsidRDefault="002B4DB4">
      <w:pPr>
        <w:ind w:firstLine="420"/>
        <w:rPr>
          <w:rFonts w:ascii="宋体" w:hAnsi="宋体"/>
        </w:rPr>
      </w:pPr>
      <w:r>
        <w:rPr>
          <w:rFonts w:ascii="宋体" w:hAnsi="宋体" w:hint="eastAsia"/>
          <w:szCs w:val="28"/>
        </w:rPr>
        <w:t>20</w:t>
      </w:r>
      <w:r>
        <w:rPr>
          <w:rFonts w:ascii="宋体" w:hAnsi="宋体" w:hint="eastAsia"/>
          <w:szCs w:val="28"/>
        </w:rPr>
        <w:t>世纪</w:t>
      </w:r>
      <w:r>
        <w:rPr>
          <w:rFonts w:ascii="宋体" w:hAnsi="宋体" w:hint="eastAsia"/>
          <w:szCs w:val="28"/>
        </w:rPr>
        <w:t>70</w:t>
      </w:r>
      <w:r>
        <w:rPr>
          <w:rFonts w:ascii="宋体" w:hAnsi="宋体" w:hint="eastAsia"/>
          <w:szCs w:val="28"/>
        </w:rPr>
        <w:t>年代美国华裔作家汤亭亭主张，将华裔—美国人（</w:t>
      </w:r>
      <w:r>
        <w:rPr>
          <w:rFonts w:ascii="宋体" w:hAnsi="宋体" w:hint="eastAsia"/>
          <w:szCs w:val="28"/>
        </w:rPr>
        <w:t>Chinese</w:t>
      </w:r>
      <w:r>
        <w:rPr>
          <w:rFonts w:ascii="宋体" w:hAnsi="宋体" w:hint="eastAsia"/>
          <w:szCs w:val="28"/>
        </w:rPr>
        <w:t>—</w:t>
      </w:r>
      <w:r>
        <w:rPr>
          <w:rFonts w:ascii="宋体" w:hAnsi="宋体" w:hint="eastAsia"/>
          <w:szCs w:val="28"/>
        </w:rPr>
        <w:t>American</w:t>
      </w:r>
      <w:r>
        <w:rPr>
          <w:rFonts w:ascii="宋体" w:hAnsi="宋体" w:hint="eastAsia"/>
          <w:szCs w:val="28"/>
        </w:rPr>
        <w:t>）中的连接短线删除。这个连接号让身为华裔美国人的她左右为难，一边是中国人，一边是美国人，十分精神分裂。而拿走连接号之后，华裔就降一格变成形容词，以凸</w:t>
      </w:r>
      <w:r>
        <w:rPr>
          <w:rFonts w:ascii="宋体" w:hAnsi="宋体" w:hint="eastAsia"/>
          <w:szCs w:val="28"/>
        </w:rPr>
        <w:t>显作为名词、单一确定主体的美国人。汤亭亭发言的年代，正是美国少数族裔企图声明他们作为“典型美国人”的合法性，而非半个美国人或骑墙派美国人。但当代的美国少数族裔论述，却是越来越强调亚裔—美国人、非裔—美国人、印度裔—美国人、墨西哥裔—美国人、拉丁裔—美国人中连接号产生的张力，此次是右边的美国国家认同，越来越拉不住左边随时要流动、要返乡、要全球漫游的流离认同。甚至有人已开始主客易位的形容词—名词组合：美国籍中国人、美国籍中国人、美国籍波多黎各人、美国籍新加坡人。而目前美国学院内美国文学研究“脱美入亚”的倾向，当</w:t>
      </w:r>
      <w:r>
        <w:rPr>
          <w:rFonts w:ascii="宋体" w:hAnsi="宋体" w:hint="eastAsia"/>
          <w:szCs w:val="28"/>
        </w:rPr>
        <w:t>是最佳例证。</w:t>
      </w:r>
      <w:r>
        <w:footnoteReference w:id="10"/>
      </w:r>
      <w:r>
        <w:rPr>
          <w:rFonts w:ascii="宋体" w:hAnsi="宋体" w:hint="eastAsia"/>
          <w:szCs w:val="28"/>
        </w:rPr>
        <w:t>从上述可以看出，在全球化和“去领土化”的背景下，华人的跨国流动行为也使得“落叶归根”、“落地生根”的传统模式变得似乎没有太多意义，认同一直是伴随着华人跨国的过程中位置和功能的变化而改变的，原来一致认可的</w:t>
      </w:r>
      <w:r>
        <w:rPr>
          <w:rFonts w:ascii="宋体" w:hAnsi="宋体" w:hint="eastAsia"/>
        </w:rPr>
        <w:t>政治认同与文化认同也将发生流离和转向。</w:t>
      </w:r>
    </w:p>
    <w:p w:rsidR="00FF3E42" w:rsidRDefault="002B4DB4">
      <w:pPr>
        <w:rPr>
          <w:rFonts w:ascii="宋体" w:hAnsi="宋体"/>
        </w:rPr>
      </w:pPr>
      <w:r>
        <w:rPr>
          <w:rFonts w:ascii="宋体" w:hAnsi="宋体" w:hint="eastAsia"/>
        </w:rPr>
        <w:t>三、结语</w:t>
      </w:r>
    </w:p>
    <w:p w:rsidR="00FF3E42" w:rsidRDefault="002B4DB4">
      <w:pPr>
        <w:ind w:right="57" w:firstLine="420"/>
        <w:rPr>
          <w:rFonts w:ascii="宋体" w:hAnsi="宋体"/>
          <w:szCs w:val="28"/>
        </w:rPr>
      </w:pPr>
      <w:r>
        <w:rPr>
          <w:rFonts w:ascii="宋体" w:hAnsi="宋体" w:hint="eastAsia"/>
        </w:rPr>
        <w:t>“</w:t>
      </w:r>
      <w:r>
        <w:rPr>
          <w:rFonts w:ascii="宋体" w:hAnsi="宋体" w:hint="eastAsia"/>
          <w:szCs w:val="28"/>
        </w:rPr>
        <w:t>跨国华人”概念的提出为我们提供了在华侨华人和国际移民分析中的新路径，然而在全球化的背景中，从保证特定华侨华人的话语中，分离出具有自身价值的</w:t>
      </w:r>
      <w:r>
        <w:rPr>
          <w:rFonts w:ascii="宋体" w:hAnsi="宋体" w:hint="eastAsia"/>
        </w:rPr>
        <w:t>“</w:t>
      </w:r>
      <w:r>
        <w:rPr>
          <w:rFonts w:ascii="宋体" w:hAnsi="宋体" w:hint="eastAsia"/>
          <w:szCs w:val="28"/>
        </w:rPr>
        <w:t>跨国华人”概念是有意义的。民族性、本土性和歧视可以抑制其发展，也会否认其作用和效果。但是从全球视野和能力</w:t>
      </w:r>
      <w:r>
        <w:rPr>
          <w:rFonts w:ascii="宋体" w:hAnsi="宋体" w:hint="eastAsia"/>
          <w:szCs w:val="28"/>
        </w:rPr>
        <w:t>角度观察</w:t>
      </w:r>
      <w:r>
        <w:rPr>
          <w:rFonts w:ascii="宋体" w:hAnsi="宋体" w:hint="eastAsia"/>
        </w:rPr>
        <w:t>跨国</w:t>
      </w:r>
      <w:r>
        <w:rPr>
          <w:rFonts w:ascii="宋体" w:hAnsi="宋体" w:hint="eastAsia"/>
          <w:szCs w:val="28"/>
        </w:rPr>
        <w:t>华人，将使人们集中关注全球性、</w:t>
      </w:r>
      <w:r>
        <w:rPr>
          <w:rFonts w:ascii="宋体" w:hAnsi="宋体" w:hint="eastAsia"/>
        </w:rPr>
        <w:t>跨国</w:t>
      </w:r>
      <w:r>
        <w:rPr>
          <w:rFonts w:ascii="宋体" w:hAnsi="宋体" w:hint="eastAsia"/>
          <w:szCs w:val="28"/>
        </w:rPr>
        <w:t>主义理论和</w:t>
      </w:r>
      <w:r>
        <w:rPr>
          <w:rFonts w:ascii="宋体" w:hAnsi="宋体" w:hint="eastAsia"/>
        </w:rPr>
        <w:t>跨国</w:t>
      </w:r>
      <w:r>
        <w:rPr>
          <w:rFonts w:ascii="宋体" w:hAnsi="宋体" w:hint="eastAsia"/>
          <w:szCs w:val="28"/>
        </w:rPr>
        <w:t>华人，以此作为经济行动资源的方式和策略。所以我们应该把它与不同文化和政治背景下的</w:t>
      </w:r>
      <w:r>
        <w:rPr>
          <w:rFonts w:ascii="宋体" w:hAnsi="宋体" w:hint="eastAsia"/>
        </w:rPr>
        <w:lastRenderedPageBreak/>
        <w:t>跨国性和定义关系结合起来考察，因而对我们而言，这是一个值得进一步</w:t>
      </w:r>
      <w:r>
        <w:rPr>
          <w:rFonts w:ascii="宋体" w:hAnsi="宋体" w:hint="eastAsia"/>
          <w:szCs w:val="28"/>
        </w:rPr>
        <w:t>探讨</w:t>
      </w:r>
      <w:r>
        <w:rPr>
          <w:rFonts w:ascii="宋体" w:hAnsi="宋体" w:hint="eastAsia"/>
        </w:rPr>
        <w:t>和研究的新概念和新的理论范畴。</w:t>
      </w:r>
    </w:p>
    <w:p w:rsidR="00FF3E42" w:rsidRDefault="002B4DB4">
      <w:pPr>
        <w:ind w:firstLine="420"/>
        <w:rPr>
          <w:rFonts w:ascii="宋体" w:hAnsi="宋体"/>
        </w:rPr>
      </w:pPr>
      <w:r>
        <w:rPr>
          <w:rFonts w:ascii="宋体" w:hAnsi="宋体" w:hint="eastAsia"/>
        </w:rPr>
        <w:t>华侨自产生以来，其情结似乎都与民族国家以及领土或地域性密不可分。这种地域性可以包括民族国家，也可以涵盖海外华人的祖籍地侨乡。近年来，侨史学界争论不休的华侨称谓问题，实质上强调的是海外华人与政治上的国家疆界之间的不可分割性。与此同时，从“中国文化持续论”、“同化论”、“融合论”、“认同论”到强调本土文化的脉络的几种理论思潮，其所关注的根本问题始终是海外华人如何在侨居国落地生根，建立起新的、以民族国家为对象的政治效忠和文化认同。</w:t>
      </w:r>
    </w:p>
    <w:p w:rsidR="00FF3E42" w:rsidRDefault="002B4DB4">
      <w:pPr>
        <w:ind w:firstLine="420"/>
        <w:rPr>
          <w:rFonts w:ascii="宋体" w:hAnsi="宋体"/>
        </w:rPr>
      </w:pPr>
      <w:r>
        <w:rPr>
          <w:rFonts w:ascii="宋体" w:hAnsi="宋体" w:hint="eastAsia"/>
          <w:szCs w:val="28"/>
        </w:rPr>
        <w:t>全球化时代也是民族主义者复苏的时代，表现在对既有的民族国家的挑战及各地以民族性为基</w:t>
      </w:r>
      <w:r>
        <w:rPr>
          <w:rFonts w:ascii="宋体" w:hAnsi="宋体" w:hint="eastAsia"/>
          <w:szCs w:val="28"/>
        </w:rPr>
        <w:t>础的认同的重构。</w:t>
      </w:r>
      <w:r>
        <w:footnoteReference w:id="11"/>
      </w:r>
      <w:r>
        <w:rPr>
          <w:rFonts w:ascii="宋体" w:hAnsi="宋体" w:hint="eastAsia"/>
        </w:rPr>
        <w:t>这也使当今我们所看到的华人跨国主义运动具有与近年来广泛出现于西方发达国家的跨国主义商业运动不同的特质。从这个角度理解，今天的华人跨国主义社区</w:t>
      </w:r>
      <w:r>
        <w:rPr>
          <w:rFonts w:ascii="宋体" w:hAnsi="宋体" w:hint="eastAsia"/>
        </w:rPr>
        <w:t>(transnational ChineseNetworks)</w:t>
      </w:r>
      <w:r>
        <w:rPr>
          <w:rFonts w:ascii="宋体" w:hAnsi="宋体" w:hint="eastAsia"/>
        </w:rPr>
        <w:t>的出现，也是对共同历史的一种追忆形式。但是，我们不应简单地在理解民族主义的框架里来解释这种现象。事实上，这类社团或活动的出现并不一定能反映参与者对中国文化或传统的认同程度，更谈不上对中国的国家认同。作为全球化的副产品，跨国主义更多地与资本的全球性流动有关。因此，我们可以认为，跨国主义的敌人恰</w:t>
      </w:r>
      <w:r>
        <w:rPr>
          <w:rFonts w:ascii="宋体" w:hAnsi="宋体" w:hint="eastAsia"/>
        </w:rPr>
        <w:t>恰是民族主义，因为时至今日，资本已经全面地突破了民族国家的边界，大部分国家都出现了吉登斯和亨廷顿所说的程度不等的主权缺失现象。美国的许多公司就雇用了大量国外的产品推销员，印度人不出国门同美国的顾客通话，提供售后服务指南、解释产品性能。根据对</w:t>
      </w:r>
      <w:r>
        <w:rPr>
          <w:rFonts w:ascii="宋体" w:hAnsi="宋体" w:hint="eastAsia"/>
        </w:rPr>
        <w:t>23</w:t>
      </w:r>
      <w:r>
        <w:rPr>
          <w:rFonts w:ascii="宋体" w:hAnsi="宋体" w:hint="eastAsia"/>
        </w:rPr>
        <w:t>位西方跨国企业和所谓非盈利国际组织老总的调查，至少在美国，经济全球化已经使商界精英自视为“世界公民”。</w:t>
      </w:r>
      <w:r>
        <w:rPr>
          <w:rFonts w:ascii="宋体" w:hAnsi="宋体" w:hint="eastAsia"/>
        </w:rPr>
        <w:t>200</w:t>
      </w:r>
      <w:r>
        <w:rPr>
          <w:rFonts w:ascii="宋体" w:hAnsi="宋体" w:hint="eastAsia"/>
        </w:rPr>
        <w:t>多年前，亚当·斯密就说过大致如下的话：一个拥有地产的人可以是某个国家的公民，因为他的财产附在某个特定国家的土地上；当一个人的财产是股票时，他就可能是世界公民，因</w:t>
      </w:r>
      <w:r>
        <w:rPr>
          <w:rFonts w:ascii="宋体" w:hAnsi="宋体" w:hint="eastAsia"/>
        </w:rPr>
        <w:t>为他的财产并不一定需要依附于某个国家。在东南亚的许多国家，华人实际上主宰了所在国的经济命脉，也出现了跨国资本，经济全球化与他们的利益是一致的。然而，在全球化市场的争夺中，他们需要同来自西方国家的强大商业势力竞争，于是，跨国主义的华人认同应运而生。在异国他乡相似的历史遭遇使他们形成了跨国社区、社团，中华认同──无论它是历史的、国家的、文化的，遂成为一种象征和社会资本，在社区的整合中发挥了它的凝聚力。</w:t>
      </w:r>
      <w:r>
        <w:rPr>
          <w:rFonts w:ascii="宋体" w:hAnsi="宋体" w:hint="eastAsia"/>
        </w:rPr>
        <w:t xml:space="preserve"> </w:t>
      </w:r>
      <w:r>
        <w:footnoteReference w:id="12"/>
      </w:r>
      <w:r>
        <w:rPr>
          <w:rFonts w:ascii="宋体" w:hAnsi="宋体" w:hint="eastAsia"/>
        </w:rPr>
        <w:t>在</w:t>
      </w:r>
      <w:r>
        <w:rPr>
          <w:rFonts w:ascii="宋体" w:hAnsi="宋体" w:hint="eastAsia"/>
          <w:szCs w:val="28"/>
        </w:rPr>
        <w:t>全球化的多重语境下，我们应当充分地认识到跨国华人多重认同的重要性，这一方面要以为他们获得了独立的地位和重要</w:t>
      </w:r>
      <w:r>
        <w:rPr>
          <w:rFonts w:ascii="宋体" w:hAnsi="宋体" w:hint="eastAsia"/>
          <w:szCs w:val="28"/>
        </w:rPr>
        <w:t>的公共空间，取得与当地公民并生共存的位置。另一方面，他们又敏锐地感受到外部社会的异化和边缘化问题，根据自己的理解，它感受到独立身份的威胁，既竭力维护自身的生存，又试图构建出适应变动的社会环境。</w:t>
      </w:r>
      <w:r>
        <w:rPr>
          <w:rFonts w:ascii="宋体" w:hAnsi="宋体" w:hint="eastAsia"/>
        </w:rPr>
        <w:t>认同的多重性其实基本上还是环境所致。</w:t>
      </w:r>
    </w:p>
    <w:p w:rsidR="00FF3E42" w:rsidRDefault="002B4DB4">
      <w:pPr>
        <w:ind w:firstLine="420"/>
        <w:rPr>
          <w:rFonts w:ascii="宋体" w:hAnsi="宋体"/>
        </w:rPr>
      </w:pPr>
      <w:r>
        <w:rPr>
          <w:rFonts w:ascii="宋体" w:hAnsi="宋体" w:hint="eastAsia"/>
        </w:rPr>
        <w:lastRenderedPageBreak/>
        <w:t>多内涵是</w:t>
      </w:r>
      <w:r>
        <w:rPr>
          <w:rFonts w:ascii="宋体" w:hAnsi="宋体" w:hint="eastAsia"/>
          <w:szCs w:val="28"/>
        </w:rPr>
        <w:t>全球化的标志，社会因素的相互关联性，变快的生活节奏，开阔的视野，少数幸运儿的世界主义是多元现代性的一方面。全球化也是一种无中心的状况，正如齐格蒙·鲍曼所说，迫使人们不时地构建新身份来适应一种“流动的现代性”。在多种族、跨国界的互动中，同时也产生了全球化时代的</w:t>
      </w:r>
      <w:r>
        <w:rPr>
          <w:rFonts w:ascii="宋体" w:hAnsi="宋体" w:hint="eastAsia"/>
        </w:rPr>
        <w:t>认同困境。从本土</w:t>
      </w:r>
      <w:r>
        <w:rPr>
          <w:rFonts w:ascii="宋体" w:hAnsi="宋体" w:hint="eastAsia"/>
        </w:rPr>
        <w:t>情结与中国中心观的视角来审视，应该不同于，并需要从根本上同，只能从层面和意义上来理解，它意味着对外来的一切从社会体制、道德观念和生活方式，都从自己特定的立场和观点来进行选择和解读。必然体现出其内在的视域，这一视域决定着“</w:t>
      </w:r>
      <w:r>
        <w:rPr>
          <w:rFonts w:ascii="宋体" w:hAnsi="宋体" w:hint="eastAsia"/>
          <w:szCs w:val="28"/>
        </w:rPr>
        <w:t>跨国华人”</w:t>
      </w:r>
      <w:r>
        <w:rPr>
          <w:rFonts w:ascii="宋体" w:hAnsi="宋体" w:hint="eastAsia"/>
        </w:rPr>
        <w:t>认同的分合流离及转向。</w:t>
      </w:r>
    </w:p>
    <w:p w:rsidR="00FF3E42" w:rsidRDefault="00FF3E42">
      <w:pPr>
        <w:jc w:val="center"/>
        <w:rPr>
          <w:rFonts w:ascii="宋体" w:hAnsi="宋体"/>
        </w:rPr>
      </w:pPr>
    </w:p>
    <w:p w:rsidR="00FF3E42" w:rsidRDefault="00FF3E42">
      <w:pPr>
        <w:spacing w:line="360" w:lineRule="auto"/>
        <w:rPr>
          <w:rFonts w:eastAsia="仿宋_GB2312" w:cs="宋体"/>
          <w:szCs w:val="21"/>
        </w:rPr>
      </w:pPr>
    </w:p>
    <w:p w:rsidR="00FF3E42" w:rsidRDefault="002B4DB4">
      <w:pPr>
        <w:spacing w:line="360" w:lineRule="auto"/>
        <w:rPr>
          <w:rFonts w:ascii="Calibri" w:eastAsia="Calibri" w:hAnsi="Calibri" w:cs="宋体"/>
          <w:szCs w:val="21"/>
        </w:rPr>
      </w:pPr>
      <w:r>
        <w:rPr>
          <w:rFonts w:ascii="Calibri" w:eastAsia="Calibri" w:hAnsi="Calibri" w:cs="宋体" w:hint="eastAsia"/>
          <w:szCs w:val="21"/>
        </w:rPr>
        <w:t>作者简介：</w:t>
      </w:r>
    </w:p>
    <w:p w:rsidR="00FF3E42" w:rsidRDefault="002B4DB4">
      <w:pPr>
        <w:rPr>
          <w:rFonts w:ascii="Calibri" w:eastAsia="Calibri" w:hAnsi="Calibri" w:cs="宋体"/>
          <w:szCs w:val="21"/>
        </w:rPr>
      </w:pPr>
      <w:r>
        <w:rPr>
          <w:rFonts w:ascii="Calibri" w:eastAsia="Calibri" w:hAnsi="Calibri" w:cs="宋体" w:hint="eastAsia"/>
          <w:szCs w:val="21"/>
        </w:rPr>
        <w:t>刘勇，</w:t>
      </w:r>
      <w:r>
        <w:rPr>
          <w:rFonts w:ascii="Calibri" w:eastAsia="Calibri" w:hAnsi="Calibri" w:cs="宋体" w:hint="eastAsia"/>
          <w:szCs w:val="21"/>
        </w:rPr>
        <w:t>1977</w:t>
      </w:r>
      <w:r>
        <w:rPr>
          <w:rFonts w:ascii="Calibri" w:eastAsia="Calibri" w:hAnsi="Calibri" w:cs="宋体" w:hint="eastAsia"/>
          <w:szCs w:val="21"/>
        </w:rPr>
        <w:t>年</w:t>
      </w:r>
      <w:r>
        <w:rPr>
          <w:rFonts w:ascii="Calibri" w:eastAsia="Calibri" w:hAnsi="Calibri" w:cs="宋体" w:hint="eastAsia"/>
          <w:szCs w:val="21"/>
        </w:rPr>
        <w:t>2</w:t>
      </w:r>
      <w:r>
        <w:rPr>
          <w:rFonts w:ascii="Calibri" w:eastAsia="Calibri" w:hAnsi="Calibri" w:cs="宋体" w:hint="eastAsia"/>
          <w:szCs w:val="21"/>
        </w:rPr>
        <w:t>月生，男，内蒙古巴彦淖尔人，历史学博士，讲师，浙江越秀外国语学院思政部，主要从事中国移民史研究。通讯地址：浙江省绍兴市浙江越秀外国语学院，邮编：</w:t>
      </w:r>
      <w:r>
        <w:rPr>
          <w:rFonts w:ascii="Calibri" w:eastAsia="Calibri" w:hAnsi="Calibri" w:cs="宋体" w:hint="eastAsia"/>
          <w:szCs w:val="21"/>
        </w:rPr>
        <w:t>312000</w:t>
      </w:r>
      <w:r>
        <w:rPr>
          <w:rFonts w:ascii="Calibri" w:eastAsia="Calibri" w:hAnsi="Calibri" w:cs="宋体" w:hint="eastAsia"/>
          <w:szCs w:val="21"/>
        </w:rPr>
        <w:t>。联系电话：</w:t>
      </w:r>
      <w:r>
        <w:rPr>
          <w:rFonts w:ascii="Calibri" w:eastAsia="Calibri" w:hAnsi="Calibri" w:cs="宋体" w:hint="eastAsia"/>
          <w:szCs w:val="21"/>
        </w:rPr>
        <w:t xml:space="preserve">13065586616  </w:t>
      </w:r>
      <w:r>
        <w:rPr>
          <w:rFonts w:ascii="Calibri" w:eastAsia="Calibri" w:hAnsi="Calibri" w:cs="宋体" w:hint="eastAsia"/>
          <w:szCs w:val="21"/>
        </w:rPr>
        <w:t>邮箱：</w:t>
      </w:r>
      <w:hyperlink r:id="rId6" w:history="1">
        <w:r>
          <w:rPr>
            <w:rFonts w:ascii="Calibri" w:eastAsia="Calibri" w:hAnsi="Calibri" w:cs="宋体" w:hint="eastAsia"/>
            <w:szCs w:val="21"/>
          </w:rPr>
          <w:t>lsc-751221@126.com</w:t>
        </w:r>
      </w:hyperlink>
    </w:p>
    <w:p w:rsidR="00FF3E42" w:rsidRDefault="002B4DB4">
      <w:pPr>
        <w:rPr>
          <w:rFonts w:ascii="Calibri" w:eastAsia="Calibri" w:hAnsi="Calibri" w:cs="宋体"/>
          <w:szCs w:val="21"/>
        </w:rPr>
      </w:pPr>
      <w:r>
        <w:rPr>
          <w:rFonts w:ascii="Calibri" w:eastAsia="Calibri" w:hAnsi="Calibri" w:cs="宋体" w:hint="eastAsia"/>
          <w:szCs w:val="21"/>
        </w:rPr>
        <w:t>蔡苏龙，</w:t>
      </w:r>
      <w:r>
        <w:rPr>
          <w:rFonts w:ascii="Calibri" w:eastAsia="Calibri" w:hAnsi="Calibri" w:cs="宋体"/>
          <w:szCs w:val="21"/>
        </w:rPr>
        <w:t>1969</w:t>
      </w:r>
      <w:r>
        <w:rPr>
          <w:rFonts w:ascii="Calibri" w:eastAsia="Calibri" w:hAnsi="Calibri" w:cs="宋体" w:hint="eastAsia"/>
          <w:szCs w:val="21"/>
        </w:rPr>
        <w:t>年</w:t>
      </w:r>
      <w:r>
        <w:rPr>
          <w:rFonts w:ascii="Calibri" w:eastAsia="Calibri" w:hAnsi="Calibri" w:cs="宋体" w:hint="eastAsia"/>
          <w:szCs w:val="21"/>
        </w:rPr>
        <w:t>12</w:t>
      </w:r>
      <w:r>
        <w:rPr>
          <w:rFonts w:ascii="Calibri" w:eastAsia="Calibri" w:hAnsi="Calibri" w:cs="宋体" w:hint="eastAsia"/>
          <w:szCs w:val="21"/>
        </w:rPr>
        <w:t>月生，男，湖南永州人，历史学博士，副教授，浙江越秀外国语学院，主要从事华侨华人与侨乡社会研究。联系电话：</w:t>
      </w:r>
      <w:r>
        <w:rPr>
          <w:rFonts w:ascii="Calibri" w:eastAsia="Calibri" w:hAnsi="Calibri" w:cs="宋体" w:hint="eastAsia"/>
          <w:szCs w:val="21"/>
        </w:rPr>
        <w:t xml:space="preserve">17858111229  </w:t>
      </w:r>
      <w:r>
        <w:rPr>
          <w:rFonts w:ascii="Calibri" w:eastAsia="Calibri" w:hAnsi="Calibri" w:cs="宋体" w:hint="eastAsia"/>
          <w:szCs w:val="21"/>
        </w:rPr>
        <w:t>邮箱：</w:t>
      </w:r>
      <w:r>
        <w:rPr>
          <w:rFonts w:ascii="Calibri" w:eastAsia="Calibri" w:hAnsi="Calibri" w:cs="宋体" w:hint="eastAsia"/>
          <w:szCs w:val="21"/>
          <w:u w:val="single"/>
        </w:rPr>
        <w:t>3076424549@qq.com</w:t>
      </w:r>
    </w:p>
    <w:p w:rsidR="00FF3E42" w:rsidRDefault="00FF3E42">
      <w:pPr>
        <w:rPr>
          <w:rFonts w:ascii="Calibri" w:eastAsia="Calibri" w:hAnsi="Calibri"/>
          <w:szCs w:val="21"/>
        </w:rPr>
      </w:pPr>
    </w:p>
    <w:p w:rsidR="00FF3E42" w:rsidRDefault="002B4DB4">
      <w:pPr>
        <w:rPr>
          <w:rFonts w:ascii="宋体" w:hAnsi="宋体"/>
        </w:rPr>
      </w:pPr>
      <w:r>
        <w:rPr>
          <w:rFonts w:ascii="宋体" w:hAnsi="宋体" w:hint="eastAsia"/>
        </w:rPr>
        <w:t>参考文献</w:t>
      </w:r>
    </w:p>
    <w:p w:rsidR="00FF3E42" w:rsidRDefault="00FF3E42"/>
    <w:p w:rsidR="00FF3E42" w:rsidRDefault="00FF3E42"/>
    <w:sectPr w:rsidR="00FF3E42" w:rsidSect="00FF3E42">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DB4" w:rsidRDefault="002B4DB4" w:rsidP="00FF3E42">
      <w:r>
        <w:separator/>
      </w:r>
    </w:p>
  </w:endnote>
  <w:endnote w:type="continuationSeparator" w:id="0">
    <w:p w:rsidR="002B4DB4" w:rsidRDefault="002B4DB4" w:rsidP="00FF3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仿宋_GB2312">
    <w:charset w:val="86"/>
    <w:family w:val="modern"/>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DB4" w:rsidRDefault="002B4DB4" w:rsidP="00FF3E42">
      <w:r>
        <w:separator/>
      </w:r>
    </w:p>
  </w:footnote>
  <w:footnote w:type="continuationSeparator" w:id="0">
    <w:p w:rsidR="002B4DB4" w:rsidRDefault="002B4DB4" w:rsidP="00FF3E42">
      <w:r>
        <w:continuationSeparator/>
      </w:r>
    </w:p>
  </w:footnote>
  <w:footnote w:id="1">
    <w:p w:rsidR="00FF3E42" w:rsidRDefault="002B4DB4">
      <w:pPr>
        <w:rPr>
          <w:rFonts w:ascii="Calibri" w:eastAsia="Calibri" w:hAnsi="Calibri"/>
          <w:szCs w:val="21"/>
        </w:rPr>
      </w:pPr>
      <w:r>
        <w:footnoteRef/>
      </w:r>
      <w:r>
        <w:rPr>
          <w:rFonts w:ascii="Calibri" w:eastAsia="Calibri" w:hAnsi="Calibri" w:hint="eastAsia"/>
          <w:szCs w:val="21"/>
        </w:rPr>
        <w:t xml:space="preserve"> [</w:t>
      </w:r>
      <w:r>
        <w:rPr>
          <w:rFonts w:ascii="Calibri" w:eastAsia="Calibri" w:hAnsi="Calibri" w:hint="eastAsia"/>
          <w:szCs w:val="21"/>
        </w:rPr>
        <w:t>新加坡</w:t>
      </w:r>
      <w:r>
        <w:rPr>
          <w:rFonts w:ascii="Calibri" w:eastAsia="Calibri" w:hAnsi="Calibri" w:hint="eastAsia"/>
          <w:szCs w:val="21"/>
        </w:rPr>
        <w:t>]</w:t>
      </w:r>
      <w:r>
        <w:rPr>
          <w:rFonts w:ascii="Calibri" w:eastAsia="Calibri" w:hAnsi="Calibri" w:hint="eastAsia"/>
          <w:szCs w:val="21"/>
        </w:rPr>
        <w:t>刘宏：战后新加坡华人社会的嬗变：本土情怀·区域网络·全球视野，厦门：厦门大学出版社，</w:t>
      </w:r>
      <w:r>
        <w:rPr>
          <w:rFonts w:ascii="Calibri" w:eastAsia="Calibri" w:hAnsi="Calibri" w:hint="eastAsia"/>
          <w:szCs w:val="21"/>
        </w:rPr>
        <w:t>2003</w:t>
      </w:r>
      <w:r>
        <w:rPr>
          <w:rFonts w:ascii="Calibri" w:eastAsia="Calibri" w:hAnsi="Calibri" w:hint="eastAsia"/>
          <w:szCs w:val="21"/>
        </w:rPr>
        <w:t>年，第</w:t>
      </w:r>
      <w:r>
        <w:rPr>
          <w:rFonts w:ascii="Calibri" w:eastAsia="Calibri" w:hAnsi="Calibri" w:hint="eastAsia"/>
          <w:szCs w:val="21"/>
        </w:rPr>
        <w:t>215</w:t>
      </w:r>
      <w:r>
        <w:rPr>
          <w:rFonts w:ascii="Calibri" w:eastAsia="Calibri" w:hAnsi="Calibri" w:hint="eastAsia"/>
          <w:szCs w:val="21"/>
        </w:rPr>
        <w:t>页。</w:t>
      </w:r>
    </w:p>
  </w:footnote>
  <w:footnote w:id="2">
    <w:p w:rsidR="00FF3E42" w:rsidRDefault="002B4DB4">
      <w:pPr>
        <w:rPr>
          <w:rFonts w:ascii="Calibri" w:eastAsia="Calibri" w:hAnsi="Calibri"/>
          <w:szCs w:val="21"/>
        </w:rPr>
      </w:pPr>
      <w:r>
        <w:rPr>
          <w:szCs w:val="21"/>
        </w:rPr>
        <w:footnoteRef/>
      </w:r>
      <w:r>
        <w:rPr>
          <w:rFonts w:ascii="Calibri" w:eastAsia="Calibri" w:hAnsi="Calibri"/>
          <w:szCs w:val="21"/>
        </w:rPr>
        <w:t xml:space="preserve"> </w:t>
      </w:r>
      <w:r>
        <w:rPr>
          <w:rFonts w:ascii="Calibri" w:eastAsia="Calibri" w:hAnsi="Calibri"/>
          <w:szCs w:val="21"/>
        </w:rPr>
        <w:t>项飙</w:t>
      </w:r>
      <w:r>
        <w:rPr>
          <w:rFonts w:ascii="Calibri" w:eastAsia="Calibri" w:hAnsi="Calibri" w:hint="eastAsia"/>
          <w:szCs w:val="21"/>
        </w:rPr>
        <w:t>：跨国华人，</w:t>
      </w:r>
      <w:r>
        <w:rPr>
          <w:rFonts w:ascii="Calibri" w:eastAsia="Calibri" w:hAnsi="Calibri" w:hint="eastAsia"/>
          <w:szCs w:val="21"/>
        </w:rPr>
        <w:t>2004</w:t>
      </w:r>
      <w:r>
        <w:rPr>
          <w:rFonts w:ascii="Calibri" w:eastAsia="Calibri" w:hAnsi="Calibri" w:hint="eastAsia"/>
          <w:szCs w:val="21"/>
        </w:rPr>
        <w:t>年第</w:t>
      </w:r>
      <w:r>
        <w:rPr>
          <w:rFonts w:ascii="Calibri" w:eastAsia="Calibri" w:hAnsi="Calibri" w:hint="eastAsia"/>
          <w:szCs w:val="21"/>
        </w:rPr>
        <w:t>5</w:t>
      </w:r>
      <w:r>
        <w:rPr>
          <w:rFonts w:ascii="Calibri" w:eastAsia="Calibri" w:hAnsi="Calibri" w:hint="eastAsia"/>
          <w:szCs w:val="21"/>
        </w:rPr>
        <w:t>期，第</w:t>
      </w:r>
      <w:r>
        <w:rPr>
          <w:rFonts w:ascii="Calibri" w:eastAsia="Calibri" w:hAnsi="Calibri" w:hint="eastAsia"/>
          <w:szCs w:val="21"/>
        </w:rPr>
        <w:t>7</w:t>
      </w:r>
      <w:r>
        <w:rPr>
          <w:rFonts w:ascii="Calibri" w:eastAsia="Calibri" w:hAnsi="Calibri" w:hint="eastAsia"/>
          <w:szCs w:val="21"/>
        </w:rPr>
        <w:t>页。</w:t>
      </w:r>
    </w:p>
  </w:footnote>
  <w:footnote w:id="3">
    <w:p w:rsidR="00FF3E42" w:rsidRDefault="002B4DB4">
      <w:pPr>
        <w:rPr>
          <w:rFonts w:ascii="Calibri" w:eastAsia="Calibri" w:hAnsi="Calibri"/>
          <w:szCs w:val="21"/>
        </w:rPr>
      </w:pPr>
      <w:r>
        <w:rPr>
          <w:szCs w:val="21"/>
        </w:rPr>
        <w:footnoteRef/>
      </w:r>
      <w:r>
        <w:rPr>
          <w:rFonts w:ascii="Calibri" w:eastAsia="Calibri" w:hAnsi="Calibri" w:hint="eastAsia"/>
          <w:szCs w:val="21"/>
        </w:rPr>
        <w:t xml:space="preserve"> [</w:t>
      </w:r>
      <w:r>
        <w:rPr>
          <w:rFonts w:ascii="Calibri" w:eastAsia="Calibri" w:hAnsi="Calibri" w:hint="eastAsia"/>
          <w:szCs w:val="21"/>
        </w:rPr>
        <w:t>美</w:t>
      </w:r>
      <w:r>
        <w:rPr>
          <w:rFonts w:ascii="Calibri" w:eastAsia="Calibri" w:hAnsi="Calibri" w:hint="eastAsia"/>
          <w:szCs w:val="21"/>
        </w:rPr>
        <w:t>]</w:t>
      </w:r>
      <w:r>
        <w:rPr>
          <w:rFonts w:ascii="Calibri" w:eastAsia="Calibri" w:hAnsi="Calibri" w:hint="eastAsia"/>
          <w:szCs w:val="21"/>
        </w:rPr>
        <w:t>Michael Kearney</w:t>
      </w:r>
      <w:r>
        <w:rPr>
          <w:rFonts w:ascii="Calibri" w:eastAsia="Calibri" w:hAnsi="Calibri" w:hint="eastAsia"/>
          <w:szCs w:val="21"/>
        </w:rPr>
        <w:t>：</w:t>
      </w:r>
      <w:r>
        <w:rPr>
          <w:rFonts w:ascii="Calibri" w:eastAsia="Calibri" w:hAnsi="Calibri" w:hint="eastAsia"/>
          <w:szCs w:val="21"/>
        </w:rPr>
        <w:t>The Local and the Global:The Anthropology of Globalization and Transnationalism</w:t>
      </w:r>
      <w:r>
        <w:rPr>
          <w:rFonts w:ascii="Calibri" w:eastAsia="Calibri" w:hAnsi="Calibri" w:hint="eastAsia"/>
          <w:szCs w:val="21"/>
        </w:rPr>
        <w:t>．</w:t>
      </w:r>
      <w:r>
        <w:rPr>
          <w:rFonts w:ascii="Calibri" w:eastAsia="Calibri" w:hAnsi="Calibri" w:hint="eastAsia"/>
          <w:szCs w:val="21"/>
        </w:rPr>
        <w:t>Annual Review of Anthropology</w:t>
      </w:r>
      <w:r>
        <w:rPr>
          <w:rFonts w:ascii="Calibri" w:eastAsia="Calibri" w:hAnsi="Calibri" w:hint="eastAsia"/>
          <w:szCs w:val="21"/>
        </w:rPr>
        <w:t>，</w:t>
      </w:r>
      <w:r>
        <w:rPr>
          <w:rFonts w:ascii="Calibri" w:eastAsia="Calibri" w:hAnsi="Calibri" w:hint="eastAsia"/>
          <w:szCs w:val="21"/>
        </w:rPr>
        <w:t>1995</w:t>
      </w:r>
      <w:r>
        <w:rPr>
          <w:rFonts w:ascii="Calibri" w:eastAsia="Calibri" w:hAnsi="Calibri" w:hint="eastAsia"/>
          <w:szCs w:val="21"/>
        </w:rPr>
        <w:t>年，第</w:t>
      </w:r>
      <w:r>
        <w:rPr>
          <w:rFonts w:ascii="Calibri" w:eastAsia="Calibri" w:hAnsi="Calibri" w:hint="eastAsia"/>
          <w:szCs w:val="21"/>
        </w:rPr>
        <w:t>302</w:t>
      </w:r>
      <w:r>
        <w:rPr>
          <w:rFonts w:ascii="Calibri" w:eastAsia="Calibri" w:hAnsi="Calibri" w:hint="eastAsia"/>
          <w:szCs w:val="21"/>
        </w:rPr>
        <w:t>－</w:t>
      </w:r>
      <w:r>
        <w:rPr>
          <w:rFonts w:ascii="Calibri" w:eastAsia="Calibri" w:hAnsi="Calibri" w:hint="eastAsia"/>
          <w:szCs w:val="21"/>
        </w:rPr>
        <w:t>338</w:t>
      </w:r>
      <w:r>
        <w:rPr>
          <w:rFonts w:ascii="Calibri" w:eastAsia="Calibri" w:hAnsi="Calibri" w:hint="eastAsia"/>
          <w:szCs w:val="21"/>
        </w:rPr>
        <w:t>页。</w:t>
      </w:r>
      <w:r>
        <w:rPr>
          <w:rFonts w:ascii="Calibri" w:eastAsia="Calibri" w:hAnsi="Calibri" w:hint="eastAsia"/>
          <w:szCs w:val="21"/>
        </w:rPr>
        <w:t xml:space="preserve"> </w:t>
      </w:r>
    </w:p>
  </w:footnote>
  <w:footnote w:id="4">
    <w:p w:rsidR="00FF3E42" w:rsidRDefault="002B4DB4">
      <w:pPr>
        <w:rPr>
          <w:rFonts w:ascii="Calibri" w:eastAsia="Calibri" w:hAnsi="Calibri"/>
          <w:szCs w:val="21"/>
        </w:rPr>
      </w:pPr>
      <w:r>
        <w:rPr>
          <w:szCs w:val="21"/>
        </w:rPr>
        <w:footnoteRef/>
      </w:r>
      <w:r>
        <w:rPr>
          <w:rFonts w:ascii="Calibri" w:eastAsia="Calibri" w:hAnsi="Calibri" w:hint="eastAsia"/>
          <w:szCs w:val="21"/>
        </w:rPr>
        <w:t xml:space="preserve"> </w:t>
      </w:r>
      <w:r>
        <w:rPr>
          <w:rFonts w:ascii="Calibri" w:eastAsia="Calibri" w:hAnsi="Calibri" w:hint="eastAsia"/>
          <w:szCs w:val="21"/>
        </w:rPr>
        <w:t>汪祥荣，王红蕾：归来之后——与七位“海归派”人物面对面，北京：中国经济出版社，</w:t>
      </w:r>
      <w:r>
        <w:rPr>
          <w:rFonts w:ascii="Calibri" w:eastAsia="Calibri" w:hAnsi="Calibri" w:hint="eastAsia"/>
          <w:szCs w:val="21"/>
        </w:rPr>
        <w:t>2002</w:t>
      </w:r>
      <w:r>
        <w:rPr>
          <w:rFonts w:ascii="Calibri" w:eastAsia="Calibri" w:hAnsi="Calibri" w:hint="eastAsia"/>
          <w:szCs w:val="21"/>
        </w:rPr>
        <w:t>年，第</w:t>
      </w:r>
      <w:r>
        <w:rPr>
          <w:rFonts w:ascii="Calibri" w:eastAsia="Calibri" w:hAnsi="Calibri" w:hint="eastAsia"/>
          <w:szCs w:val="21"/>
        </w:rPr>
        <w:t>78</w:t>
      </w:r>
      <w:r>
        <w:rPr>
          <w:rFonts w:ascii="Calibri" w:eastAsia="Calibri" w:hAnsi="Calibri" w:hint="eastAsia"/>
          <w:szCs w:val="21"/>
        </w:rPr>
        <w:t>页。</w:t>
      </w:r>
      <w:r>
        <w:rPr>
          <w:rFonts w:ascii="Calibri" w:eastAsia="Calibri" w:hAnsi="Calibri" w:hint="eastAsia"/>
          <w:szCs w:val="21"/>
        </w:rPr>
        <w:t xml:space="preserve"> </w:t>
      </w:r>
    </w:p>
  </w:footnote>
  <w:footnote w:id="5">
    <w:p w:rsidR="00FF3E42" w:rsidRDefault="002B4DB4">
      <w:pPr>
        <w:rPr>
          <w:rFonts w:ascii="Calibri" w:eastAsia="Calibri" w:hAnsi="Calibri"/>
          <w:szCs w:val="21"/>
        </w:rPr>
      </w:pPr>
      <w:r>
        <w:rPr>
          <w:szCs w:val="21"/>
        </w:rPr>
        <w:footnoteRef/>
      </w:r>
      <w:r>
        <w:rPr>
          <w:rFonts w:ascii="Calibri" w:eastAsia="Calibri" w:hAnsi="Calibri" w:hint="eastAsia"/>
          <w:szCs w:val="21"/>
        </w:rPr>
        <w:t xml:space="preserve"> </w:t>
      </w:r>
      <w:r>
        <w:rPr>
          <w:rFonts w:ascii="Calibri" w:eastAsia="Calibri" w:hAnsi="Calibri" w:hint="eastAsia"/>
          <w:szCs w:val="21"/>
        </w:rPr>
        <w:t>屈桂琴：风生水起的加拿大华文传媒，吕伟雄：海外华人社会的新观察，岭南美术出版社，</w:t>
      </w:r>
      <w:r>
        <w:rPr>
          <w:rFonts w:ascii="Calibri" w:eastAsia="Calibri" w:hAnsi="Calibri" w:hint="eastAsia"/>
          <w:szCs w:val="21"/>
        </w:rPr>
        <w:t>200</w:t>
      </w:r>
      <w:r>
        <w:rPr>
          <w:rFonts w:ascii="Calibri" w:eastAsia="Calibri" w:hAnsi="Calibri" w:hint="eastAsia"/>
          <w:szCs w:val="21"/>
        </w:rPr>
        <w:t>年，第</w:t>
      </w:r>
      <w:r>
        <w:rPr>
          <w:rFonts w:ascii="Calibri" w:eastAsia="Calibri" w:hAnsi="Calibri" w:hint="eastAsia"/>
          <w:szCs w:val="21"/>
        </w:rPr>
        <w:t>119</w:t>
      </w:r>
      <w:r>
        <w:rPr>
          <w:rFonts w:ascii="Calibri" w:eastAsia="Calibri" w:hAnsi="Calibri" w:hint="eastAsia"/>
          <w:szCs w:val="21"/>
        </w:rPr>
        <w:t>－</w:t>
      </w:r>
      <w:r>
        <w:rPr>
          <w:rFonts w:ascii="Calibri" w:eastAsia="Calibri" w:hAnsi="Calibri" w:hint="eastAsia"/>
          <w:szCs w:val="21"/>
        </w:rPr>
        <w:t>120</w:t>
      </w:r>
      <w:r>
        <w:rPr>
          <w:rFonts w:ascii="Calibri" w:eastAsia="Calibri" w:hAnsi="Calibri" w:hint="eastAsia"/>
          <w:szCs w:val="21"/>
        </w:rPr>
        <w:t>页。</w:t>
      </w:r>
      <w:r>
        <w:rPr>
          <w:rFonts w:ascii="Calibri" w:eastAsia="Calibri" w:hAnsi="Calibri" w:hint="eastAsia"/>
          <w:szCs w:val="21"/>
        </w:rPr>
        <w:t xml:space="preserve"> </w:t>
      </w:r>
    </w:p>
  </w:footnote>
  <w:footnote w:id="6">
    <w:p w:rsidR="00FF3E42" w:rsidRDefault="002B4DB4">
      <w:pPr>
        <w:rPr>
          <w:rFonts w:ascii="Calibri" w:eastAsia="Calibri" w:hAnsi="Calibri"/>
          <w:szCs w:val="21"/>
        </w:rPr>
      </w:pPr>
      <w:r>
        <w:rPr>
          <w:szCs w:val="21"/>
        </w:rPr>
        <w:footnoteRef/>
      </w:r>
      <w:r>
        <w:rPr>
          <w:rFonts w:ascii="Calibri" w:eastAsia="Calibri" w:hAnsi="Calibri" w:hint="eastAsia"/>
          <w:szCs w:val="21"/>
        </w:rPr>
        <w:t xml:space="preserve"> [</w:t>
      </w:r>
      <w:r>
        <w:rPr>
          <w:rFonts w:ascii="Calibri" w:eastAsia="Calibri" w:hAnsi="Calibri" w:hint="eastAsia"/>
          <w:szCs w:val="21"/>
        </w:rPr>
        <w:t>美</w:t>
      </w:r>
      <w:r>
        <w:rPr>
          <w:rFonts w:ascii="Calibri" w:eastAsia="Calibri" w:hAnsi="Calibri" w:hint="eastAsia"/>
          <w:szCs w:val="21"/>
        </w:rPr>
        <w:t>]Ien Ang</w:t>
      </w:r>
      <w:r>
        <w:rPr>
          <w:rFonts w:ascii="Calibri" w:eastAsia="Calibri" w:hAnsi="Calibri" w:hint="eastAsia"/>
          <w:szCs w:val="21"/>
        </w:rPr>
        <w:t>：</w:t>
      </w:r>
      <w:r>
        <w:rPr>
          <w:rFonts w:ascii="Calibri" w:eastAsia="Calibri" w:hAnsi="Calibri" w:hint="eastAsia"/>
          <w:szCs w:val="21"/>
        </w:rPr>
        <w:t>On Not Speaking Chinese:Living between Asia and the West</w:t>
      </w:r>
      <w:r>
        <w:rPr>
          <w:rFonts w:ascii="Calibri" w:eastAsia="Calibri" w:hAnsi="Calibri" w:hint="eastAsia"/>
          <w:szCs w:val="21"/>
        </w:rPr>
        <w:t>，</w:t>
      </w:r>
      <w:r>
        <w:rPr>
          <w:rFonts w:ascii="Calibri" w:eastAsia="Calibri" w:hAnsi="Calibri" w:hint="eastAsia"/>
          <w:szCs w:val="21"/>
        </w:rPr>
        <w:t>london and New York,Routledge</w:t>
      </w:r>
      <w:r>
        <w:rPr>
          <w:rFonts w:ascii="Calibri" w:eastAsia="Calibri" w:hAnsi="Calibri" w:hint="eastAsia"/>
          <w:szCs w:val="21"/>
        </w:rPr>
        <w:t>，</w:t>
      </w:r>
      <w:r>
        <w:rPr>
          <w:rFonts w:ascii="Calibri" w:eastAsia="Calibri" w:hAnsi="Calibri" w:hint="eastAsia"/>
          <w:szCs w:val="21"/>
        </w:rPr>
        <w:t>2001</w:t>
      </w:r>
      <w:r>
        <w:rPr>
          <w:rFonts w:ascii="Calibri" w:eastAsia="Calibri" w:hAnsi="Calibri" w:hint="eastAsia"/>
          <w:szCs w:val="21"/>
        </w:rPr>
        <w:t>年，第</w:t>
      </w:r>
      <w:r>
        <w:rPr>
          <w:rFonts w:ascii="Calibri" w:eastAsia="Calibri" w:hAnsi="Calibri" w:hint="eastAsia"/>
          <w:szCs w:val="21"/>
        </w:rPr>
        <w:t>8</w:t>
      </w:r>
      <w:r>
        <w:rPr>
          <w:rFonts w:ascii="Calibri" w:eastAsia="Calibri" w:hAnsi="Calibri" w:hint="eastAsia"/>
          <w:szCs w:val="21"/>
        </w:rPr>
        <w:t>页。</w:t>
      </w:r>
      <w:r>
        <w:rPr>
          <w:rFonts w:ascii="Calibri" w:eastAsia="Calibri" w:hAnsi="Calibri" w:hint="eastAsia"/>
          <w:szCs w:val="21"/>
        </w:rPr>
        <w:t xml:space="preserve"> </w:t>
      </w:r>
    </w:p>
  </w:footnote>
  <w:footnote w:id="7">
    <w:p w:rsidR="00FF3E42" w:rsidRDefault="002B4DB4">
      <w:pPr>
        <w:rPr>
          <w:rFonts w:ascii="Calibri" w:eastAsia="Calibri" w:hAnsi="Calibri"/>
          <w:szCs w:val="21"/>
        </w:rPr>
      </w:pPr>
      <w:r>
        <w:rPr>
          <w:szCs w:val="21"/>
        </w:rPr>
        <w:footnoteRef/>
      </w:r>
      <w:r>
        <w:rPr>
          <w:rFonts w:ascii="Calibri" w:eastAsia="Calibri" w:hAnsi="Calibri" w:hint="eastAsia"/>
          <w:szCs w:val="21"/>
        </w:rPr>
        <w:t xml:space="preserve"> </w:t>
      </w:r>
      <w:r>
        <w:rPr>
          <w:rFonts w:ascii="Calibri" w:eastAsia="Calibri" w:hAnsi="Calibri" w:hint="eastAsia"/>
          <w:szCs w:val="21"/>
        </w:rPr>
        <w:t>留澳学生直言：根在北京，我不会做“香蕉人”，北京：环球时报，</w:t>
      </w:r>
      <w:r>
        <w:rPr>
          <w:rFonts w:ascii="Calibri" w:eastAsia="Calibri" w:hAnsi="Calibri" w:hint="eastAsia"/>
          <w:szCs w:val="21"/>
        </w:rPr>
        <w:t>2002</w:t>
      </w:r>
      <w:r>
        <w:rPr>
          <w:rFonts w:ascii="Calibri" w:eastAsia="Calibri" w:hAnsi="Calibri" w:hint="eastAsia"/>
          <w:szCs w:val="21"/>
        </w:rPr>
        <w:t>年</w:t>
      </w:r>
      <w:r>
        <w:rPr>
          <w:rFonts w:ascii="Calibri" w:eastAsia="Calibri" w:hAnsi="Calibri" w:hint="eastAsia"/>
          <w:szCs w:val="21"/>
        </w:rPr>
        <w:t>4</w:t>
      </w:r>
      <w:r>
        <w:rPr>
          <w:rFonts w:ascii="Calibri" w:eastAsia="Calibri" w:hAnsi="Calibri" w:hint="eastAsia"/>
          <w:szCs w:val="21"/>
        </w:rPr>
        <w:t>月</w:t>
      </w:r>
      <w:r>
        <w:rPr>
          <w:rFonts w:ascii="Calibri" w:eastAsia="Calibri" w:hAnsi="Calibri" w:hint="eastAsia"/>
          <w:szCs w:val="21"/>
        </w:rPr>
        <w:t>25</w:t>
      </w:r>
      <w:r>
        <w:rPr>
          <w:rFonts w:ascii="Calibri" w:eastAsia="Calibri" w:hAnsi="Calibri" w:hint="eastAsia"/>
          <w:szCs w:val="21"/>
        </w:rPr>
        <w:t>日。</w:t>
      </w:r>
      <w:r>
        <w:rPr>
          <w:rFonts w:ascii="Calibri" w:eastAsia="Calibri" w:hAnsi="Calibri" w:hint="eastAsia"/>
          <w:szCs w:val="21"/>
        </w:rPr>
        <w:t xml:space="preserve"> </w:t>
      </w:r>
    </w:p>
  </w:footnote>
  <w:footnote w:id="8">
    <w:p w:rsidR="00FF3E42" w:rsidRDefault="002B4DB4">
      <w:pPr>
        <w:rPr>
          <w:rFonts w:ascii="Calibri" w:eastAsia="Calibri" w:hAnsi="Calibri"/>
          <w:szCs w:val="21"/>
        </w:rPr>
      </w:pPr>
      <w:r>
        <w:rPr>
          <w:szCs w:val="21"/>
        </w:rPr>
        <w:footnoteRef/>
      </w:r>
      <w:r>
        <w:rPr>
          <w:rFonts w:ascii="Calibri" w:eastAsia="Calibri" w:hAnsi="Calibri" w:hint="eastAsia"/>
          <w:szCs w:val="21"/>
        </w:rPr>
        <w:t xml:space="preserve"> </w:t>
      </w:r>
      <w:r>
        <w:rPr>
          <w:rFonts w:ascii="Calibri" w:eastAsia="Calibri" w:hAnsi="Calibri" w:hint="eastAsia"/>
          <w:szCs w:val="21"/>
        </w:rPr>
        <w:t>社论：以积极态度对待新移民，新加坡：联合早报，</w:t>
      </w:r>
      <w:r>
        <w:rPr>
          <w:rFonts w:ascii="Calibri" w:eastAsia="Calibri" w:hAnsi="Calibri" w:hint="eastAsia"/>
          <w:szCs w:val="21"/>
        </w:rPr>
        <w:t>1997</w:t>
      </w:r>
      <w:r>
        <w:rPr>
          <w:rFonts w:ascii="Calibri" w:eastAsia="Calibri" w:hAnsi="Calibri" w:hint="eastAsia"/>
          <w:szCs w:val="21"/>
        </w:rPr>
        <w:t>年</w:t>
      </w:r>
      <w:r>
        <w:rPr>
          <w:rFonts w:ascii="Calibri" w:eastAsia="Calibri" w:hAnsi="Calibri" w:hint="eastAsia"/>
          <w:szCs w:val="21"/>
        </w:rPr>
        <w:t>4</w:t>
      </w:r>
      <w:r>
        <w:rPr>
          <w:rFonts w:ascii="Calibri" w:eastAsia="Calibri" w:hAnsi="Calibri" w:hint="eastAsia"/>
          <w:szCs w:val="21"/>
        </w:rPr>
        <w:t>月</w:t>
      </w:r>
      <w:r>
        <w:rPr>
          <w:rFonts w:ascii="Calibri" w:eastAsia="Calibri" w:hAnsi="Calibri" w:hint="eastAsia"/>
          <w:szCs w:val="21"/>
        </w:rPr>
        <w:t>5</w:t>
      </w:r>
      <w:r>
        <w:rPr>
          <w:rFonts w:ascii="Calibri" w:eastAsia="Calibri" w:hAnsi="Calibri" w:hint="eastAsia"/>
          <w:szCs w:val="21"/>
        </w:rPr>
        <w:t>日。</w:t>
      </w:r>
    </w:p>
  </w:footnote>
  <w:footnote w:id="9">
    <w:p w:rsidR="00FF3E42" w:rsidRDefault="002B4DB4">
      <w:pPr>
        <w:rPr>
          <w:rFonts w:ascii="Calibri" w:eastAsia="Calibri" w:hAnsi="Calibri"/>
          <w:szCs w:val="21"/>
        </w:rPr>
      </w:pPr>
      <w:r>
        <w:rPr>
          <w:szCs w:val="21"/>
        </w:rPr>
        <w:footnoteRef/>
      </w:r>
      <w:r>
        <w:rPr>
          <w:rFonts w:ascii="Calibri" w:eastAsia="Calibri" w:hAnsi="Calibri" w:hint="eastAsia"/>
          <w:szCs w:val="21"/>
        </w:rPr>
        <w:t xml:space="preserve"> </w:t>
      </w:r>
      <w:r>
        <w:rPr>
          <w:rFonts w:ascii="Calibri" w:eastAsia="Calibri" w:hAnsi="Calibri" w:hint="eastAsia"/>
          <w:szCs w:val="21"/>
        </w:rPr>
        <w:t>张敬贤：当代新移民的个案探讨：专业人士，新加坡国立大学中文系荣誉班“海外华人专题”课程的研究报告，</w:t>
      </w:r>
      <w:r>
        <w:rPr>
          <w:rFonts w:ascii="Calibri" w:eastAsia="Calibri" w:hAnsi="Calibri" w:hint="eastAsia"/>
          <w:szCs w:val="21"/>
        </w:rPr>
        <w:t>2002</w:t>
      </w:r>
      <w:r>
        <w:rPr>
          <w:rFonts w:ascii="Calibri" w:eastAsia="Calibri" w:hAnsi="Calibri" w:hint="eastAsia"/>
          <w:szCs w:val="21"/>
        </w:rPr>
        <w:t>年，第</w:t>
      </w:r>
      <w:r>
        <w:rPr>
          <w:rFonts w:ascii="Calibri" w:eastAsia="Calibri" w:hAnsi="Calibri" w:hint="eastAsia"/>
          <w:szCs w:val="21"/>
        </w:rPr>
        <w:t>10</w:t>
      </w:r>
      <w:r>
        <w:rPr>
          <w:rFonts w:ascii="Calibri" w:eastAsia="Calibri" w:hAnsi="Calibri" w:hint="eastAsia"/>
          <w:szCs w:val="21"/>
        </w:rPr>
        <w:t>页。</w:t>
      </w:r>
    </w:p>
  </w:footnote>
  <w:footnote w:id="10">
    <w:p w:rsidR="00FF3E42" w:rsidRDefault="002B4DB4">
      <w:pPr>
        <w:rPr>
          <w:rFonts w:ascii="Calibri" w:eastAsia="Calibri" w:hAnsi="Calibri"/>
          <w:szCs w:val="21"/>
        </w:rPr>
      </w:pPr>
      <w:r>
        <w:rPr>
          <w:szCs w:val="21"/>
        </w:rPr>
        <w:footnoteRef/>
      </w:r>
      <w:r>
        <w:rPr>
          <w:rFonts w:ascii="Calibri" w:eastAsia="Calibri" w:hAnsi="Calibri" w:hint="eastAsia"/>
          <w:szCs w:val="21"/>
        </w:rPr>
        <w:t xml:space="preserve"> </w:t>
      </w:r>
      <w:r>
        <w:rPr>
          <w:rFonts w:ascii="Calibri" w:eastAsia="Calibri" w:hAnsi="Calibri" w:hint="eastAsia"/>
          <w:szCs w:val="21"/>
        </w:rPr>
        <w:t>张小虹：天上飞的与地上爬的：</w:t>
      </w:r>
      <w:r>
        <w:rPr>
          <w:rFonts w:ascii="Calibri" w:eastAsia="Calibri" w:hAnsi="Calibri" w:hint="eastAsia"/>
          <w:szCs w:val="21"/>
        </w:rPr>
        <w:t>911</w:t>
      </w:r>
      <w:r>
        <w:rPr>
          <w:rFonts w:ascii="Calibri" w:eastAsia="Calibri" w:hAnsi="Calibri" w:hint="eastAsia"/>
          <w:szCs w:val="21"/>
        </w:rPr>
        <w:t>事件的文化思考，全球化与文明对话，南京：江苏教育出版社，</w:t>
      </w:r>
      <w:r>
        <w:rPr>
          <w:rFonts w:ascii="Calibri" w:eastAsia="Calibri" w:hAnsi="Calibri" w:hint="eastAsia"/>
          <w:szCs w:val="21"/>
        </w:rPr>
        <w:t>2004</w:t>
      </w:r>
      <w:r>
        <w:rPr>
          <w:rFonts w:ascii="Calibri" w:eastAsia="Calibri" w:hAnsi="Calibri" w:hint="eastAsia"/>
          <w:szCs w:val="21"/>
        </w:rPr>
        <w:t>年，第</w:t>
      </w:r>
      <w:r>
        <w:rPr>
          <w:rFonts w:ascii="Calibri" w:eastAsia="Calibri" w:hAnsi="Calibri" w:hint="eastAsia"/>
          <w:szCs w:val="21"/>
        </w:rPr>
        <w:t>238</w:t>
      </w:r>
      <w:r>
        <w:rPr>
          <w:rFonts w:ascii="Calibri" w:eastAsia="Calibri" w:hAnsi="Calibri" w:hint="eastAsia"/>
          <w:szCs w:val="21"/>
        </w:rPr>
        <w:t>页。</w:t>
      </w:r>
      <w:r>
        <w:rPr>
          <w:rFonts w:ascii="Calibri" w:eastAsia="Calibri" w:hAnsi="Calibri" w:hint="eastAsia"/>
          <w:szCs w:val="21"/>
        </w:rPr>
        <w:t xml:space="preserve"> </w:t>
      </w:r>
    </w:p>
  </w:footnote>
  <w:footnote w:id="11">
    <w:p w:rsidR="00FF3E42" w:rsidRDefault="002B4DB4">
      <w:pPr>
        <w:rPr>
          <w:szCs w:val="21"/>
        </w:rPr>
      </w:pPr>
      <w:r>
        <w:rPr>
          <w:szCs w:val="21"/>
        </w:rPr>
        <w:footnoteRef/>
      </w:r>
      <w:r>
        <w:rPr>
          <w:rFonts w:ascii="Calibri" w:eastAsia="Calibri" w:hAnsi="Calibri"/>
          <w:szCs w:val="21"/>
        </w:rPr>
        <w:t xml:space="preserve"> </w:t>
      </w:r>
      <w:r>
        <w:rPr>
          <w:rFonts w:ascii="Calibri" w:eastAsia="Calibri" w:hAnsi="Calibri" w:hint="eastAsia"/>
          <w:szCs w:val="21"/>
        </w:rPr>
        <w:t>[</w:t>
      </w:r>
      <w:r>
        <w:rPr>
          <w:rFonts w:ascii="Calibri" w:eastAsia="Calibri" w:hAnsi="Calibri" w:hint="eastAsia"/>
          <w:szCs w:val="21"/>
        </w:rPr>
        <w:t>美</w:t>
      </w:r>
      <w:r>
        <w:rPr>
          <w:rFonts w:ascii="Calibri" w:eastAsia="Calibri" w:hAnsi="Calibri" w:hint="eastAsia"/>
          <w:szCs w:val="21"/>
        </w:rPr>
        <w:t>]</w:t>
      </w:r>
      <w:r>
        <w:rPr>
          <w:szCs w:val="21"/>
        </w:rPr>
        <w:t>曼纽尔</w:t>
      </w:r>
      <w:r>
        <w:rPr>
          <w:rFonts w:ascii="宋体" w:hAnsi="宋体" w:hint="eastAsia"/>
          <w:szCs w:val="21"/>
        </w:rPr>
        <w:t>·</w:t>
      </w:r>
      <w:r>
        <w:rPr>
          <w:szCs w:val="21"/>
        </w:rPr>
        <w:t>卡斯特</w:t>
      </w:r>
      <w:r>
        <w:rPr>
          <w:rFonts w:ascii="宋体" w:hAnsi="宋体" w:hint="eastAsia"/>
          <w:szCs w:val="21"/>
        </w:rPr>
        <w:t>：认同的力量，北京：社会科学文献出版社，</w:t>
      </w:r>
      <w:r>
        <w:rPr>
          <w:rFonts w:ascii="宋体" w:hAnsi="宋体" w:hint="eastAsia"/>
          <w:szCs w:val="21"/>
        </w:rPr>
        <w:t>2003</w:t>
      </w:r>
      <w:r>
        <w:rPr>
          <w:rFonts w:ascii="宋体" w:hAnsi="宋体" w:hint="eastAsia"/>
          <w:szCs w:val="21"/>
        </w:rPr>
        <w:t>年，第</w:t>
      </w:r>
      <w:r>
        <w:rPr>
          <w:rFonts w:ascii="宋体" w:hAnsi="宋体" w:hint="eastAsia"/>
          <w:szCs w:val="21"/>
        </w:rPr>
        <w:t>29</w:t>
      </w:r>
      <w:r>
        <w:rPr>
          <w:rFonts w:ascii="宋体" w:hAnsi="宋体" w:hint="eastAsia"/>
          <w:szCs w:val="21"/>
        </w:rPr>
        <w:t>页。</w:t>
      </w:r>
    </w:p>
  </w:footnote>
  <w:footnote w:id="12">
    <w:p w:rsidR="00FF3E42" w:rsidRDefault="002B4DB4">
      <w:pPr>
        <w:rPr>
          <w:szCs w:val="21"/>
        </w:rPr>
      </w:pPr>
      <w:r>
        <w:rPr>
          <w:szCs w:val="21"/>
        </w:rPr>
        <w:footnoteRef/>
      </w:r>
      <w:r>
        <w:rPr>
          <w:szCs w:val="21"/>
        </w:rPr>
        <w:t xml:space="preserve"> </w:t>
      </w:r>
      <w:r>
        <w:rPr>
          <w:szCs w:val="21"/>
        </w:rPr>
        <w:t>范可</w:t>
      </w:r>
      <w:r>
        <w:rPr>
          <w:rFonts w:ascii="宋体" w:hAnsi="宋体" w:hint="eastAsia"/>
          <w:szCs w:val="21"/>
        </w:rPr>
        <w:t>：</w:t>
      </w:r>
      <w:r>
        <w:rPr>
          <w:szCs w:val="21"/>
        </w:rPr>
        <w:t>“</w:t>
      </w:r>
      <w:r>
        <w:rPr>
          <w:szCs w:val="21"/>
        </w:rPr>
        <w:t>社会创伤</w:t>
      </w:r>
      <w:r>
        <w:rPr>
          <w:szCs w:val="21"/>
        </w:rPr>
        <w:t>”</w:t>
      </w:r>
      <w:r>
        <w:rPr>
          <w:szCs w:val="21"/>
        </w:rPr>
        <w:t>、华人认同、华人跨国主义，</w:t>
      </w:r>
      <w:r>
        <w:rPr>
          <w:rFonts w:ascii="宋体" w:hAnsi="宋体" w:hint="eastAsia"/>
          <w:szCs w:val="21"/>
        </w:rPr>
        <w:t>读书</w:t>
      </w:r>
      <w:r>
        <w:rPr>
          <w:szCs w:val="21"/>
        </w:rPr>
        <w:t>，</w:t>
      </w:r>
      <w:r>
        <w:rPr>
          <w:rFonts w:ascii="宋体" w:hAnsi="宋体" w:hint="eastAsia"/>
          <w:szCs w:val="21"/>
        </w:rPr>
        <w:t>2005</w:t>
      </w:r>
      <w:r>
        <w:rPr>
          <w:rFonts w:ascii="宋体" w:hAnsi="宋体" w:hint="eastAsia"/>
          <w:szCs w:val="21"/>
        </w:rPr>
        <w:t>年第</w:t>
      </w:r>
      <w:r>
        <w:rPr>
          <w:rFonts w:ascii="宋体" w:hAnsi="宋体" w:hint="eastAsia"/>
          <w:szCs w:val="21"/>
        </w:rPr>
        <w:t>1</w:t>
      </w:r>
      <w:r>
        <w:rPr>
          <w:rFonts w:ascii="宋体" w:hAnsi="宋体" w:hint="eastAsia"/>
          <w:szCs w:val="21"/>
        </w:rPr>
        <w:t>期，第</w:t>
      </w:r>
      <w:r>
        <w:rPr>
          <w:rFonts w:ascii="宋体" w:hAnsi="宋体" w:hint="eastAsia"/>
          <w:szCs w:val="21"/>
        </w:rPr>
        <w:t>47-52</w:t>
      </w:r>
      <w:r>
        <w:rPr>
          <w:rFonts w:ascii="宋体" w:hAnsi="宋体" w:hint="eastAsia"/>
          <w:szCs w:val="21"/>
        </w:rPr>
        <w:t>页。</w:t>
      </w:r>
    </w:p>
    <w:p w:rsidR="00FF3E42" w:rsidRDefault="00FF3E42">
      <w:pPr>
        <w:rPr>
          <w:rFonts w:ascii="Dotum" w:hAnsi="Dotum"/>
          <w:szCs w:val="21"/>
        </w:rPr>
      </w:pPr>
    </w:p>
    <w:p w:rsidR="00FF3E42" w:rsidRDefault="002B4DB4">
      <w:pPr>
        <w:rPr>
          <w:rFonts w:ascii="Dotum" w:eastAsia="Dotum" w:hAnsi="Dotum"/>
          <w:szCs w:val="21"/>
        </w:rPr>
      </w:pPr>
      <w:r>
        <w:rPr>
          <w:rFonts w:ascii="Dotum" w:eastAsia="Dotum" w:hAnsi="Dotum" w:hint="eastAsia"/>
          <w:szCs w:val="21"/>
        </w:rPr>
        <w:t>Transnational Chinese in the Context of Globalization:</w:t>
      </w:r>
      <w:r>
        <w:rPr>
          <w:rFonts w:ascii="Dotum" w:hAnsi="Dotum" w:hint="eastAsia"/>
          <w:szCs w:val="21"/>
        </w:rPr>
        <w:t xml:space="preserve"> the behaviour feature and</w:t>
      </w:r>
      <w:r>
        <w:rPr>
          <w:rFonts w:ascii="Dotum" w:eastAsia="Dotum" w:hAnsi="Dotum" w:hint="eastAsia"/>
          <w:szCs w:val="21"/>
        </w:rPr>
        <w:t xml:space="preserve"> the change of his ident</w:t>
      </w:r>
      <w:r>
        <w:rPr>
          <w:rFonts w:ascii="Dotum" w:eastAsia="Dotum" w:hAnsi="Dotum" w:hint="eastAsia"/>
          <w:szCs w:val="21"/>
        </w:rPr>
        <w:t>ity</w:t>
      </w:r>
    </w:p>
    <w:p w:rsidR="00FF3E42" w:rsidRDefault="002B4DB4">
      <w:pPr>
        <w:ind w:right="-304" w:firstLine="3360"/>
        <w:rPr>
          <w:rStyle w:val="p9subtitle1"/>
          <w:rFonts w:ascii="Times New Roman" w:eastAsia="宋体" w:hAnsi="Times New Roman"/>
          <w:szCs w:val="21"/>
        </w:rPr>
      </w:pPr>
      <w:r>
        <w:rPr>
          <w:rFonts w:ascii="宋体" w:eastAsia="Calibri" w:hAnsi="宋体" w:hint="eastAsia"/>
          <w:szCs w:val="21"/>
        </w:rPr>
        <w:t>LiuYong  CAI Su-long</w:t>
      </w:r>
      <w:r>
        <w:rPr>
          <w:rStyle w:val="p9subtitle1"/>
          <w:rFonts w:ascii="Times New Roman" w:eastAsia="宋体" w:hAnsi="Times New Roman"/>
          <w:szCs w:val="21"/>
        </w:rPr>
        <w:t xml:space="preserve"> </w:t>
      </w:r>
    </w:p>
    <w:p w:rsidR="00FF3E42" w:rsidRDefault="00FF3E42">
      <w:pPr>
        <w:rPr>
          <w:rFonts w:ascii="Dotum" w:hAnsi="Dotum"/>
        </w:rPr>
      </w:pPr>
    </w:p>
    <w:p w:rsidR="00FF3E42" w:rsidRDefault="002B4DB4">
      <w:pPr>
        <w:rPr>
          <w:rFonts w:ascii="Dotum" w:eastAsia="Dotum" w:hAnsi="Dotum"/>
          <w:szCs w:val="21"/>
        </w:rPr>
      </w:pPr>
      <w:r>
        <w:rPr>
          <w:rFonts w:ascii="Dotum" w:eastAsia="Dotum" w:hAnsi="Dotum" w:hint="eastAsia"/>
          <w:b/>
          <w:szCs w:val="21"/>
        </w:rPr>
        <w:t>Abstracts:</w:t>
      </w:r>
      <w:r>
        <w:rPr>
          <w:rFonts w:ascii="Dotum" w:eastAsia="Dotum" w:hAnsi="Dotum" w:hint="eastAsia"/>
          <w:szCs w:val="21"/>
        </w:rPr>
        <w:t xml:space="preserve"> Based on the academic study of the China and Foreign, this paper mainly makes a general analysis upon the relationship of the Globalization and the Transnational Chinese, political  identity and cultural identity of the Transnational Chinese, It points ou</w:t>
      </w:r>
      <w:r>
        <w:rPr>
          <w:rFonts w:ascii="Dotum" w:eastAsia="Dotum" w:hAnsi="Dotum" w:hint="eastAsia"/>
          <w:szCs w:val="21"/>
        </w:rPr>
        <w:t xml:space="preserve">t that the political  identity and cultural identity of the Transnational Chinese in the Context of Globalization  </w:t>
      </w:r>
      <w:r>
        <w:rPr>
          <w:rFonts w:ascii="Dotum" w:hAnsi="Dotum" w:hint="eastAsia"/>
          <w:szCs w:val="21"/>
        </w:rPr>
        <w:t xml:space="preserve">are changing </w:t>
      </w:r>
      <w:r>
        <w:rPr>
          <w:rFonts w:ascii="Dotum" w:eastAsia="Dotum" w:hAnsi="Dotum" w:hint="eastAsia"/>
          <w:szCs w:val="21"/>
        </w:rPr>
        <w:t>.</w:t>
      </w:r>
    </w:p>
    <w:p w:rsidR="00FF3E42" w:rsidRDefault="002B4DB4">
      <w:pPr>
        <w:rPr>
          <w:szCs w:val="21"/>
        </w:rPr>
      </w:pPr>
      <w:r>
        <w:rPr>
          <w:rFonts w:ascii="Dotum" w:eastAsia="Dotum" w:hAnsi="Dotum" w:hint="eastAsia"/>
          <w:szCs w:val="21"/>
        </w:rPr>
        <w:t xml:space="preserve">Key words: </w:t>
      </w:r>
      <w:r>
        <w:rPr>
          <w:rFonts w:ascii="Dotum" w:eastAsia="Dotum" w:hAnsi="Dotum" w:hint="eastAsia"/>
          <w:szCs w:val="21"/>
        </w:rPr>
        <w:t>Globalization, Transnational Chinese,</w:t>
      </w:r>
      <w:r>
        <w:rPr>
          <w:rFonts w:ascii="Dotum" w:hAnsi="Dotum" w:hint="eastAsia"/>
          <w:szCs w:val="21"/>
        </w:rPr>
        <w:t xml:space="preserve"> the behaviour feature, </w:t>
      </w:r>
      <w:r>
        <w:rPr>
          <w:rFonts w:ascii="Dotum" w:eastAsia="Dotum" w:hAnsi="Dotum" w:hint="eastAsia"/>
          <w:szCs w:val="21"/>
        </w:rPr>
        <w:t>political  identity , cultural identity</w:t>
      </w:r>
    </w:p>
    <w:p w:rsidR="00FF3E42" w:rsidRDefault="00FF3E42">
      <w:pPr>
        <w:rPr>
          <w:rFonts w:ascii="宋体" w:hAnsi="宋体"/>
          <w:szCs w:val="28"/>
        </w:rPr>
      </w:pPr>
    </w:p>
    <w:p w:rsidR="00FF3E42" w:rsidRDefault="00FF3E42">
      <w:pPr>
        <w:rPr>
          <w:rFonts w:ascii="Dotum" w:hAnsi="Dotum"/>
          <w:szCs w:val="21"/>
        </w:rPr>
      </w:pPr>
    </w:p>
    <w:p w:rsidR="00FF3E42" w:rsidRDefault="00FF3E42">
      <w:pPr>
        <w:rPr>
          <w:rFonts w:ascii="Dotum" w:hAnsi="Dotum"/>
          <w:szCs w:val="21"/>
        </w:rPr>
      </w:pPr>
    </w:p>
    <w:p w:rsidR="00FF3E42" w:rsidRDefault="00FF3E42">
      <w:pPr>
        <w:rPr>
          <w:szCs w:val="21"/>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FF3E42"/>
    <w:rsid w:val="002B4DB4"/>
    <w:rsid w:val="005958DB"/>
    <w:rsid w:val="00FF3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FF3E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FF3E42"/>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rFonts w:ascii="Calibri" w:eastAsia="Calibri" w:hAnsi="Calibri"/>
      <w:sz w:val="18"/>
      <w:szCs w:val="18"/>
    </w:rPr>
  </w:style>
  <w:style w:type="paragraph" w:customStyle="1" w:styleId="Footer">
    <w:name w:val="Footer"/>
    <w:qFormat/>
    <w:rsid w:val="00FF3E42"/>
    <w:pPr>
      <w:tabs>
        <w:tab w:val="center" w:pos="4153"/>
        <w:tab w:val="right" w:pos="8306"/>
      </w:tabs>
      <w:jc w:val="left"/>
    </w:pPr>
    <w:rPr>
      <w:rFonts w:ascii="Calibri" w:eastAsia="Calibri" w:hAnsi="Calibri"/>
      <w:sz w:val="18"/>
      <w:szCs w:val="18"/>
    </w:rPr>
  </w:style>
  <w:style w:type="paragraph" w:customStyle="1" w:styleId="FootnoteText">
    <w:name w:val="Footnote Text"/>
    <w:qFormat/>
    <w:rsid w:val="00FF3E42"/>
    <w:pPr>
      <w:jc w:val="left"/>
    </w:pPr>
    <w:rPr>
      <w:sz w:val="18"/>
      <w:szCs w:val="20"/>
    </w:rPr>
  </w:style>
  <w:style w:type="paragraph" w:customStyle="1" w:styleId="EndnoteText">
    <w:name w:val="Endnote Text"/>
    <w:qFormat/>
    <w:rsid w:val="00FF3E42"/>
    <w:pPr>
      <w:jc w:val="left"/>
    </w:pPr>
  </w:style>
  <w:style w:type="paragraph" w:styleId="a3">
    <w:name w:val="Body Text"/>
    <w:qFormat/>
    <w:rsid w:val="00FF3E42"/>
    <w:rPr>
      <w:rFonts w:ascii="宋体" w:hAnsi="宋体"/>
      <w:b/>
      <w:bCs/>
      <w:sz w:val="28"/>
      <w:szCs w:val="28"/>
    </w:rPr>
  </w:style>
  <w:style w:type="paragraph" w:styleId="a4">
    <w:name w:val="Normal (Web)"/>
    <w:qFormat/>
    <w:rsid w:val="00FF3E42"/>
    <w:pPr>
      <w:widowControl/>
      <w:spacing w:before="100" w:beforeAutospacing="1" w:after="100" w:afterAutospacing="1"/>
      <w:jc w:val="left"/>
    </w:pPr>
    <w:rPr>
      <w:rFonts w:ascii="宋体" w:hAnsi="宋体" w:cs="宋体"/>
      <w:sz w:val="24"/>
    </w:rPr>
  </w:style>
  <w:style w:type="character" w:customStyle="1" w:styleId="Char">
    <w:name w:val="页眉 Char"/>
    <w:rsid w:val="00FF3E42"/>
    <w:rPr>
      <w:sz w:val="18"/>
      <w:szCs w:val="18"/>
    </w:rPr>
  </w:style>
  <w:style w:type="character" w:customStyle="1" w:styleId="Char0">
    <w:name w:val="页脚 Char"/>
    <w:rsid w:val="00FF3E42"/>
    <w:rPr>
      <w:sz w:val="18"/>
      <w:szCs w:val="18"/>
    </w:rPr>
  </w:style>
  <w:style w:type="character" w:styleId="a5">
    <w:name w:val="Hyperlink"/>
    <w:rsid w:val="00FF3E42"/>
    <w:rPr>
      <w:color w:val="0563C1"/>
      <w:u w:val="single"/>
    </w:rPr>
  </w:style>
  <w:style w:type="character" w:customStyle="1" w:styleId="Char1">
    <w:name w:val="脚注文本 Char"/>
    <w:rsid w:val="00FF3E42"/>
    <w:rPr>
      <w:rFonts w:ascii="Times New Roman" w:eastAsia="宋体" w:hAnsi="Times New Roman" w:cs="Times New Roman"/>
      <w:sz w:val="18"/>
      <w:szCs w:val="20"/>
    </w:rPr>
  </w:style>
  <w:style w:type="character" w:customStyle="1" w:styleId="Char2">
    <w:name w:val="尾注文本 Char"/>
    <w:rsid w:val="00FF3E42"/>
    <w:rPr>
      <w:rFonts w:ascii="Times New Roman" w:eastAsia="宋体" w:hAnsi="Times New Roman" w:cs="Times New Roman"/>
      <w:szCs w:val="24"/>
    </w:rPr>
  </w:style>
  <w:style w:type="character" w:customStyle="1" w:styleId="Char3">
    <w:name w:val="正文文本 Char"/>
    <w:rsid w:val="00FF3E42"/>
    <w:rPr>
      <w:rFonts w:ascii="宋体" w:eastAsia="宋体" w:hAnsi="宋体" w:cs="Times New Roman"/>
      <w:b/>
      <w:bCs/>
      <w:sz w:val="28"/>
      <w:szCs w:val="28"/>
    </w:rPr>
  </w:style>
  <w:style w:type="character" w:customStyle="1" w:styleId="EndnoteReference">
    <w:name w:val="Endnote Reference"/>
    <w:rsid w:val="00FF3E42"/>
    <w:rPr>
      <w:rFonts w:ascii="Calibri" w:eastAsia="Calibri" w:hAnsi="Calibri"/>
      <w:szCs w:val="22"/>
      <w:vertAlign w:val="superscript"/>
    </w:rPr>
  </w:style>
  <w:style w:type="character" w:customStyle="1" w:styleId="p9subtitle1">
    <w:name w:val="p9subtitle1"/>
    <w:rsid w:val="00FF3E42"/>
    <w:rPr>
      <w:rFonts w:ascii="Calibri" w:eastAsia="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rFonts w:ascii="Calibri" w:hAnsi="Calibri" w:eastAsia="Calibri"/>
      <w:sz w:val="18"/>
      <w:szCs w:val="18"/>
    </w:rPr>
  </w:style>
  <w:style w:type="paragraph" w:styleId="">
    <w:name w:val="Footer"/>
    <w:qFormat/>
    <w:basedOn w:val=""/>
    <w:pPr>
      <w:spacing/>
      <w:jc w:val="left"/>
      <w:tabs>
        <w:tab w:val="center" w:pos="4153" w:leader="none"/>
        <w:tab w:val="right" w:pos="8306" w:leader="none"/>
      </w:tabs>
    </w:pPr>
    <w:rPr>
      <w:rFonts w:ascii="Calibri" w:hAnsi="Calibri" w:eastAsia="Calibri"/>
      <w:sz w:val="18"/>
      <w:szCs w:val="18"/>
    </w:rPr>
  </w:style>
  <w:style w:type="paragraph" w:styleId="">
    <w:name w:val="Footnote Text"/>
    <w:qFormat/>
    <w:basedOn w:val=""/>
    <w:pPr>
      <w:spacing/>
      <w:jc w:val="left"/>
    </w:pPr>
    <w:rPr>
      <w:sz w:val="18"/>
      <w:szCs w:val="20"/>
    </w:rPr>
  </w:style>
  <w:style w:type="paragraph" w:styleId="">
    <w:name w:val="Endnote Text"/>
    <w:qFormat/>
    <w:basedOn w:val=""/>
    <w:pPr>
      <w:spacing/>
      <w:jc w:val="left"/>
    </w:pPr>
  </w:style>
  <w:style w:type="paragraph" w:styleId="">
    <w:name w:val="Body Text"/>
    <w:qFormat/>
    <w:basedOn w:val=""/>
    <w:rPr>
      <w:rFonts w:ascii="宋体" w:hAnsi="宋体"/>
      <w:b/>
      <w:bCs/>
      <w:sz w:val="28"/>
      <w:szCs w:val="28"/>
    </w:rPr>
  </w:style>
  <w:style w:type="paragraph" w:styleId="()">
    <w:name w:val="Normal (Web)"/>
    <w:qFormat/>
    <w:basedOn w:val=""/>
    <w:pPr>
      <w:spacing w:before="100" w:after="100" w:beforeAutospacing="1" w:afterAutospacing="1"/>
      <w:jc w:val="left"/>
      <w:widowControl/>
    </w:pPr>
    <w:rPr>
      <w:rFonts w:ascii="宋体" w:hAnsi="宋体" w:cs="宋体"/>
      <w:sz w:val="24"/>
    </w:rPr>
  </w:style>
  <w:style w:type="character" w:styleId="" w:default="1">
    <w:name w:val="Default Paragraph Font"/>
    <w:rPr>
      <w:rFonts w:ascii="Calibri" w:hAnsi="Calibri" w:eastAsia="Calibri"/>
      <w:szCs w:val="22"/>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Hyperlink"/>
    <w:basedOn w:val=""/>
    <w:rPr>
      <w:color w:val="0563c1"/>
      <w:u w:color="auto" w:val="single"/>
    </w:rPr>
  </w:style>
  <w:style w:type="character" w:styleId="Char" w:customStyle="1">
    <w:name w:val="脚注文本 Char"/>
    <w:basedOn w:val=""/>
    <w:rPr>
      <w:rFonts w:ascii="Times New Roman" w:hAnsi="Times New Roman" w:eastAsia="宋体" w:cs="Times New Roman"/>
      <w:sz w:val="18"/>
      <w:szCs w:val="20"/>
    </w:rPr>
  </w:style>
  <w:style w:type="character" w:styleId="Char" w:customStyle="1">
    <w:name w:val="尾注文本 Char"/>
    <w:basedOn w:val=""/>
    <w:rPr>
      <w:rFonts w:ascii="Times New Roman" w:hAnsi="Times New Roman" w:eastAsia="宋体" w:cs="Times New Roman"/>
      <w:szCs w:val="24"/>
    </w:rPr>
  </w:style>
  <w:style w:type="character" w:styleId="Char" w:customStyle="1">
    <w:name w:val="正文文本 Char"/>
    <w:basedOn w:val=""/>
    <w:rPr>
      <w:rFonts w:ascii="宋体" w:hAnsi="宋体" w:eastAsia="宋体" w:cs="Times New Roman"/>
      <w:b/>
      <w:bCs/>
      <w:sz w:val="28"/>
      <w:szCs w:val="28"/>
    </w:rPr>
  </w:style>
  <w:style w:type="character" w:styleId="">
    <w:name w:val="Endnote Reference"/>
    <w:rPr>
      <w:rFonts w:ascii="Calibri" w:hAnsi="Calibri" w:eastAsia="Calibri"/>
      <w:szCs w:val="22"/>
      <w:vertAlign w:val="superscript"/>
    </w:rPr>
  </w:style>
  <w:style w:type="character" w:styleId="p9subtitle1" w:customStyle="1">
    <w:name w:val="p9subtitle1"/>
    <w:rPr>
      <w:rFonts w:ascii="Calibri" w:hAnsi="Calibri" w:eastAsia="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tao2000liu@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1267</Words>
  <Characters>7225</Characters>
  <Application>Microsoft Office Word</Application>
  <DocSecurity>0</DocSecurity>
  <Lines>60</Lines>
  <Paragraphs>16</Paragraphs>
  <ScaleCrop>false</ScaleCrop>
  <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xbany</cp:lastModifiedBy>
  <cp:revision>2</cp:revision>
  <dcterms:created xsi:type="dcterms:W3CDTF">2017-10-23T02:32:00Z</dcterms:created>
  <dcterms:modified xsi:type="dcterms:W3CDTF">2017-10-23T02:32:00Z</dcterms:modified>
</cp:coreProperties>
</file>