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4B" w:rsidRDefault="0086304F">
      <w:pPr>
        <w:jc w:val="center"/>
        <w:rPr>
          <w:rFonts w:ascii="黑体" w:eastAsia="黑体" w:hAnsi="黑体"/>
          <w:sz w:val="44"/>
          <w:szCs w:val="44"/>
        </w:rPr>
      </w:pPr>
      <w:r>
        <w:rPr>
          <w:rFonts w:ascii="黑体" w:eastAsia="黑体" w:hAnsi="黑体" w:hint="eastAsia"/>
          <w:sz w:val="44"/>
          <w:szCs w:val="44"/>
        </w:rPr>
        <w:t>明清时期苏州丝绸的国际辐射圈</w:t>
      </w:r>
    </w:p>
    <w:p w:rsidR="003A404B" w:rsidRDefault="003A404B">
      <w:pPr>
        <w:rPr>
          <w:rFonts w:ascii="黑体" w:eastAsia="黑体" w:hAnsi="黑体"/>
          <w:sz w:val="44"/>
          <w:szCs w:val="44"/>
        </w:rPr>
      </w:pPr>
    </w:p>
    <w:p w:rsidR="003A404B" w:rsidRDefault="0086304F">
      <w:pPr>
        <w:jc w:val="center"/>
        <w:rPr>
          <w:rFonts w:ascii="楷体" w:eastAsia="楷体" w:hAnsi="楷体"/>
          <w:sz w:val="24"/>
          <w:szCs w:val="24"/>
        </w:rPr>
      </w:pPr>
      <w:r>
        <w:rPr>
          <w:rFonts w:ascii="楷体" w:eastAsia="楷体" w:hAnsi="楷体" w:hint="eastAsia"/>
          <w:sz w:val="24"/>
          <w:szCs w:val="24"/>
        </w:rPr>
        <w:t>敬淼春</w:t>
      </w:r>
      <w:r>
        <w:rPr>
          <w:rFonts w:ascii="楷体" w:eastAsia="楷体" w:hAnsi="楷体"/>
          <w:sz w:val="24"/>
          <w:szCs w:val="24"/>
        </w:rPr>
        <w:footnoteReference w:id="1"/>
      </w:r>
    </w:p>
    <w:p w:rsidR="003A404B" w:rsidRDefault="0086304F">
      <w:pPr>
        <w:jc w:val="center"/>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苏州大学</w:t>
      </w:r>
      <w:r>
        <w:rPr>
          <w:rFonts w:ascii="楷体" w:eastAsia="楷体" w:hAnsi="楷体" w:hint="eastAsia"/>
          <w:sz w:val="24"/>
          <w:szCs w:val="24"/>
        </w:rPr>
        <w:t xml:space="preserve"> </w:t>
      </w:r>
      <w:r>
        <w:rPr>
          <w:rFonts w:ascii="楷体" w:eastAsia="楷体" w:hAnsi="楷体" w:hint="eastAsia"/>
          <w:sz w:val="24"/>
          <w:szCs w:val="24"/>
        </w:rPr>
        <w:t>历史系，江苏苏州，</w:t>
      </w:r>
      <w:r>
        <w:rPr>
          <w:rFonts w:ascii="楷体" w:eastAsia="楷体" w:hAnsi="楷体" w:hint="eastAsia"/>
          <w:sz w:val="24"/>
          <w:szCs w:val="24"/>
        </w:rPr>
        <w:t>215123</w:t>
      </w:r>
      <w:r>
        <w:rPr>
          <w:rFonts w:ascii="楷体" w:eastAsia="楷体" w:hAnsi="楷体" w:hint="eastAsia"/>
          <w:sz w:val="24"/>
          <w:szCs w:val="24"/>
        </w:rPr>
        <w:t>）</w:t>
      </w:r>
    </w:p>
    <w:p w:rsidR="003A404B" w:rsidRDefault="003A404B">
      <w:pPr>
        <w:jc w:val="center"/>
        <w:rPr>
          <w:rFonts w:ascii="楷体" w:eastAsia="楷体" w:hAnsi="楷体"/>
          <w:sz w:val="24"/>
          <w:szCs w:val="24"/>
        </w:rPr>
      </w:pPr>
    </w:p>
    <w:p w:rsidR="003A404B" w:rsidRDefault="0086304F">
      <w:pPr>
        <w:spacing w:line="25" w:lineRule="atLeast"/>
        <w:rPr>
          <w:rFonts w:ascii="楷体" w:eastAsia="楷体" w:hAnsi="楷体"/>
          <w:sz w:val="24"/>
          <w:szCs w:val="24"/>
        </w:rPr>
      </w:pPr>
      <w:r>
        <w:rPr>
          <w:rFonts w:ascii="黑体" w:eastAsia="黑体" w:hAnsi="黑体" w:hint="eastAsia"/>
          <w:b/>
          <w:sz w:val="24"/>
          <w:szCs w:val="24"/>
        </w:rPr>
        <w:t>中文摘要：</w:t>
      </w:r>
      <w:r>
        <w:rPr>
          <w:rFonts w:ascii="楷体" w:eastAsia="楷体" w:hAnsi="楷体" w:hint="eastAsia"/>
          <w:sz w:val="24"/>
          <w:szCs w:val="24"/>
        </w:rPr>
        <w:t>在当前建设</w:t>
      </w:r>
      <w:r>
        <w:rPr>
          <w:rFonts w:ascii="楷体" w:eastAsia="楷体" w:hAnsi="楷体" w:hint="eastAsia"/>
          <w:sz w:val="24"/>
          <w:szCs w:val="24"/>
        </w:rPr>
        <w:t>21</w:t>
      </w:r>
      <w:r>
        <w:rPr>
          <w:rFonts w:ascii="楷体" w:eastAsia="楷体" w:hAnsi="楷体" w:hint="eastAsia"/>
          <w:sz w:val="24"/>
          <w:szCs w:val="24"/>
        </w:rPr>
        <w:t>世纪海上丝绸之路的宏观大背景下，对于明清时期苏州丝绸史的研究更具有重大的现实与历史意义，文章通过文献资料分析法与数据资源整合法，以明清时期苏州丝绸的发展为视角，从而揭示出苏州丝绸的发展与对外贸易的盛况，研究表明明清时期苏州丝绸已经在国际市场上占据着重要的地位，其已经在全球市场上衍生出一个辐射圈。</w:t>
      </w:r>
    </w:p>
    <w:p w:rsidR="003A404B" w:rsidRDefault="003A404B">
      <w:pPr>
        <w:spacing w:line="25" w:lineRule="atLeast"/>
        <w:rPr>
          <w:rFonts w:ascii="宋体" w:eastAsia="宋体" w:hAnsi="宋体"/>
          <w:sz w:val="24"/>
          <w:szCs w:val="24"/>
        </w:rPr>
      </w:pPr>
    </w:p>
    <w:p w:rsidR="003A404B" w:rsidRDefault="0086304F">
      <w:pPr>
        <w:spacing w:line="25" w:lineRule="atLeast"/>
        <w:rPr>
          <w:rFonts w:ascii="宋体" w:eastAsia="宋体" w:hAnsi="宋体"/>
          <w:sz w:val="24"/>
          <w:szCs w:val="24"/>
        </w:rPr>
      </w:pPr>
      <w:r>
        <w:rPr>
          <w:rFonts w:ascii="黑体" w:eastAsia="黑体" w:hAnsi="黑体" w:hint="eastAsia"/>
          <w:b/>
          <w:sz w:val="24"/>
          <w:szCs w:val="24"/>
        </w:rPr>
        <w:t>关键词</w:t>
      </w:r>
      <w:r>
        <w:rPr>
          <w:rFonts w:ascii="黑体" w:eastAsia="黑体" w:hAnsi="黑体" w:hint="eastAsia"/>
          <w:b/>
          <w:sz w:val="24"/>
          <w:szCs w:val="24"/>
        </w:rPr>
        <w:t xml:space="preserve">: </w:t>
      </w:r>
      <w:r>
        <w:rPr>
          <w:rFonts w:ascii="宋体" w:eastAsia="宋体" w:hAnsi="宋体" w:hint="eastAsia"/>
          <w:sz w:val="24"/>
          <w:szCs w:val="24"/>
        </w:rPr>
        <w:t>明清时期；苏州丝绸；海外贸易；国际市场；辐射圈</w:t>
      </w:r>
    </w:p>
    <w:p w:rsidR="003A404B" w:rsidRDefault="003A404B">
      <w:pPr>
        <w:rPr>
          <w:rFonts w:ascii="等线" w:eastAsia="宋体" w:hAnsi="等线" w:hint="eastAsia"/>
          <w:sz w:val="24"/>
          <w:szCs w:val="24"/>
        </w:rPr>
      </w:pPr>
    </w:p>
    <w:p w:rsidR="003A404B" w:rsidRDefault="003A404B">
      <w:pPr>
        <w:rPr>
          <w:rFonts w:ascii="等线" w:eastAsia="宋体" w:hAnsi="等线" w:hint="eastAsia"/>
          <w:sz w:val="24"/>
          <w:szCs w:val="24"/>
        </w:rPr>
      </w:pPr>
    </w:p>
    <w:p w:rsidR="003A404B" w:rsidRDefault="0086304F">
      <w:pPr>
        <w:spacing w:line="440" w:lineRule="exact"/>
        <w:jc w:val="left"/>
        <w:rPr>
          <w:rFonts w:ascii="Times New Roman" w:eastAsia="宋体" w:hAnsi="Times New Roman"/>
          <w:b/>
          <w:sz w:val="24"/>
          <w:szCs w:val="24"/>
        </w:rPr>
      </w:pPr>
      <w:r>
        <w:rPr>
          <w:rFonts w:ascii="Times New Roman" w:eastAsia="宋体" w:hAnsi="Times New Roman"/>
          <w:b/>
          <w:sz w:val="24"/>
          <w:szCs w:val="24"/>
        </w:rPr>
        <w:t>The Development And International Market Of Suzhou’s Overseas Trade Of Silk In Ming And Qing Dynasties</w:t>
      </w:r>
    </w:p>
    <w:p w:rsidR="003A404B" w:rsidRDefault="0086304F">
      <w:pPr>
        <w:spacing w:line="440" w:lineRule="exact"/>
        <w:jc w:val="center"/>
        <w:rPr>
          <w:rFonts w:ascii="Times New Roman" w:eastAsia="宋体" w:hAnsi="Times New Roman"/>
          <w:b/>
          <w:sz w:val="24"/>
          <w:szCs w:val="24"/>
        </w:rPr>
      </w:pPr>
      <w:r>
        <w:rPr>
          <w:rFonts w:ascii="Times New Roman" w:eastAsia="宋体" w:hAnsi="Times New Roman" w:hint="eastAsia"/>
          <w:b/>
          <w:sz w:val="24"/>
          <w:szCs w:val="24"/>
        </w:rPr>
        <w:t xml:space="preserve">Jing </w:t>
      </w:r>
      <w:r>
        <w:rPr>
          <w:rFonts w:ascii="Times New Roman" w:eastAsia="宋体" w:hAnsi="Times New Roman" w:hint="eastAsia"/>
          <w:sz w:val="24"/>
          <w:szCs w:val="24"/>
        </w:rPr>
        <w:t>Miaochun</w:t>
      </w:r>
    </w:p>
    <w:p w:rsidR="003A404B" w:rsidRDefault="0086304F">
      <w:pPr>
        <w:spacing w:line="440" w:lineRule="exact"/>
        <w:jc w:val="center"/>
        <w:rPr>
          <w:rFonts w:ascii="Times New Roman" w:eastAsia="宋体" w:hAnsi="Times New Roman"/>
          <w:sz w:val="24"/>
          <w:szCs w:val="24"/>
        </w:rPr>
      </w:pPr>
      <w:r>
        <w:rPr>
          <w:rFonts w:ascii="Times New Roman" w:hAnsi="Times New Roman"/>
          <w:sz w:val="24"/>
          <w:szCs w:val="24"/>
        </w:rPr>
        <w:t>(Suzhou University, Suzhou 215123 China)</w:t>
      </w:r>
    </w:p>
    <w:p w:rsidR="003A404B" w:rsidRDefault="0086304F">
      <w:pPr>
        <w:spacing w:line="440" w:lineRule="exact"/>
        <w:rPr>
          <w:rFonts w:ascii="Times New Roman" w:eastAsia="宋体" w:hAnsi="Times New Roman"/>
          <w:sz w:val="24"/>
          <w:szCs w:val="24"/>
        </w:rPr>
      </w:pPr>
      <w:r>
        <w:rPr>
          <w:rFonts w:ascii="Times New Roman" w:eastAsia="宋体" w:hAnsi="Times New Roman"/>
          <w:b/>
          <w:sz w:val="24"/>
          <w:szCs w:val="24"/>
        </w:rPr>
        <w:t xml:space="preserve">ABSTRACT: </w:t>
      </w:r>
      <w:r>
        <w:rPr>
          <w:rFonts w:ascii="Times New Roman" w:eastAsia="宋体" w:hAnsi="Times New Roman"/>
          <w:sz w:val="24"/>
          <w:szCs w:val="24"/>
        </w:rPr>
        <w:t>Under the macro background of building</w:t>
      </w:r>
      <w:r>
        <w:t xml:space="preserve"> </w:t>
      </w:r>
      <w:r>
        <w:rPr>
          <w:rFonts w:ascii="Times New Roman" w:eastAsia="宋体" w:hAnsi="Times New Roman" w:hint="eastAsia"/>
          <w:sz w:val="24"/>
          <w:szCs w:val="24"/>
        </w:rPr>
        <w:t>s</w:t>
      </w:r>
      <w:r>
        <w:rPr>
          <w:rFonts w:ascii="Times New Roman" w:eastAsia="宋体" w:hAnsi="Times New Roman"/>
          <w:sz w:val="24"/>
          <w:szCs w:val="24"/>
        </w:rPr>
        <w:t>ilk road</w:t>
      </w:r>
      <w:r>
        <w:rPr>
          <w:rFonts w:ascii="Times New Roman" w:eastAsia="宋体" w:hAnsi="Times New Roman"/>
          <w:sz w:val="24"/>
          <w:szCs w:val="24"/>
        </w:rPr>
        <w:t xml:space="preserve"> in the 21st Century. It is of more great practical and historical significance that researchs the Suzhou </w:t>
      </w:r>
      <w:r>
        <w:rPr>
          <w:rFonts w:ascii="Times New Roman" w:eastAsia="宋体" w:hAnsi="Times New Roman" w:hint="eastAsia"/>
          <w:sz w:val="24"/>
          <w:szCs w:val="24"/>
        </w:rPr>
        <w:t>s</w:t>
      </w:r>
      <w:r>
        <w:rPr>
          <w:rFonts w:ascii="Times New Roman" w:eastAsia="宋体" w:hAnsi="Times New Roman"/>
          <w:sz w:val="24"/>
          <w:szCs w:val="24"/>
        </w:rPr>
        <w:t>ilk history in Ming and Qing Dynasties, to</w:t>
      </w:r>
      <w:r>
        <w:t xml:space="preserve"> </w:t>
      </w:r>
      <w:r>
        <w:rPr>
          <w:rFonts w:ascii="Times New Roman" w:eastAsia="宋体" w:hAnsi="Times New Roman"/>
          <w:sz w:val="24"/>
          <w:szCs w:val="24"/>
        </w:rPr>
        <w:t>observed the development of Suzhou silk</w:t>
      </w:r>
      <w:r>
        <w:rPr>
          <w:rFonts w:ascii="Times New Roman" w:eastAsia="宋体" w:hAnsi="Times New Roman" w:hint="eastAsia"/>
          <w:sz w:val="24"/>
          <w:szCs w:val="24"/>
        </w:rPr>
        <w:t xml:space="preserve"> </w:t>
      </w:r>
      <w:r>
        <w:rPr>
          <w:rFonts w:ascii="Times New Roman" w:eastAsia="宋体" w:hAnsi="Times New Roman"/>
          <w:sz w:val="24"/>
          <w:szCs w:val="24"/>
        </w:rPr>
        <w:t xml:space="preserve">through literature analysis and data resource, thus revealing the </w:t>
      </w:r>
      <w:r>
        <w:rPr>
          <w:rFonts w:ascii="Times New Roman" w:eastAsia="宋体" w:hAnsi="Times New Roman" w:hint="eastAsia"/>
          <w:sz w:val="24"/>
          <w:szCs w:val="24"/>
        </w:rPr>
        <w:t>grand</w:t>
      </w:r>
      <w:r>
        <w:rPr>
          <w:rFonts w:ascii="Times New Roman" w:eastAsia="宋体" w:hAnsi="Times New Roman"/>
          <w:sz w:val="24"/>
          <w:szCs w:val="24"/>
        </w:rPr>
        <w:t xml:space="preserve"> occasion of Suzhou silk to grow and develop of overseas trade, studying shows that Suzhou silk has occupied an important position in the international market in Ming and Qing Dynasties, which has led to a radiation circle in the global market .</w:t>
      </w:r>
    </w:p>
    <w:p w:rsidR="003A404B" w:rsidRDefault="0086304F">
      <w:pPr>
        <w:spacing w:line="440" w:lineRule="exact"/>
        <w:rPr>
          <w:rFonts w:ascii="Times New Roman" w:eastAsia="宋体" w:hAnsi="Times New Roman"/>
          <w:sz w:val="24"/>
          <w:szCs w:val="24"/>
        </w:rPr>
      </w:pPr>
      <w:r>
        <w:rPr>
          <w:rFonts w:ascii="Times New Roman" w:eastAsia="宋体" w:hAnsi="Times New Roman"/>
          <w:b/>
          <w:sz w:val="24"/>
          <w:szCs w:val="24"/>
        </w:rPr>
        <w:t>Keywo</w:t>
      </w:r>
      <w:r>
        <w:rPr>
          <w:rFonts w:ascii="Times New Roman" w:eastAsia="宋体" w:hAnsi="Times New Roman"/>
          <w:b/>
          <w:sz w:val="24"/>
          <w:szCs w:val="24"/>
        </w:rPr>
        <w:t xml:space="preserve">rds: </w:t>
      </w:r>
      <w:r>
        <w:rPr>
          <w:rFonts w:ascii="Times New Roman" w:eastAsia="宋体" w:hAnsi="Times New Roman"/>
          <w:sz w:val="24"/>
          <w:szCs w:val="24"/>
        </w:rPr>
        <w:t>Ming and Qing dynasties; Silk of Suzhou; Overseas trade; International market;  Radiation circle</w:t>
      </w:r>
    </w:p>
    <w:p w:rsidR="003A404B" w:rsidRDefault="003A404B">
      <w:pPr>
        <w:spacing w:line="440" w:lineRule="exact"/>
        <w:rPr>
          <w:rFonts w:ascii="等线" w:eastAsia="宋体" w:hAnsi="等线" w:hint="eastAsia"/>
          <w:sz w:val="24"/>
          <w:szCs w:val="24"/>
        </w:rPr>
      </w:pPr>
    </w:p>
    <w:p w:rsidR="003A404B" w:rsidRDefault="003A404B">
      <w:pPr>
        <w:spacing w:line="440" w:lineRule="exact"/>
        <w:rPr>
          <w:rFonts w:ascii="等线" w:eastAsia="宋体" w:hAnsi="等线" w:hint="eastAsia"/>
          <w:sz w:val="24"/>
          <w:szCs w:val="24"/>
        </w:rPr>
      </w:pPr>
    </w:p>
    <w:p w:rsidR="003A404B" w:rsidRDefault="003A404B">
      <w:pPr>
        <w:spacing w:line="440" w:lineRule="exact"/>
        <w:rPr>
          <w:rFonts w:ascii="等线" w:eastAsia="宋体" w:hAnsi="等线" w:hint="eastAsia"/>
          <w:sz w:val="24"/>
          <w:szCs w:val="24"/>
        </w:rPr>
      </w:pPr>
    </w:p>
    <w:p w:rsidR="003A404B" w:rsidRDefault="003A404B">
      <w:pPr>
        <w:spacing w:line="440" w:lineRule="exact"/>
        <w:rPr>
          <w:rFonts w:ascii="等线" w:eastAsia="宋体" w:hAnsi="等线" w:hint="eastAsia"/>
          <w:sz w:val="24"/>
          <w:szCs w:val="24"/>
        </w:rPr>
      </w:pPr>
    </w:p>
    <w:p w:rsidR="003A404B" w:rsidRDefault="003A404B">
      <w:pPr>
        <w:spacing w:line="440" w:lineRule="exact"/>
        <w:rPr>
          <w:rFonts w:ascii="等线" w:eastAsia="宋体" w:hAnsi="等线" w:hint="eastAsia"/>
          <w:sz w:val="24"/>
          <w:szCs w:val="24"/>
        </w:rPr>
      </w:pPr>
    </w:p>
    <w:p w:rsidR="003A404B" w:rsidRDefault="003A404B">
      <w:pPr>
        <w:rPr>
          <w:rFonts w:ascii="黑体" w:eastAsia="黑体" w:hAnsi="黑体"/>
          <w:b/>
          <w:sz w:val="24"/>
          <w:szCs w:val="24"/>
        </w:rPr>
      </w:pPr>
    </w:p>
    <w:p w:rsidR="003A404B" w:rsidRDefault="0086304F">
      <w:pPr>
        <w:ind w:firstLine="482"/>
        <w:jc w:val="center"/>
        <w:rPr>
          <w:rFonts w:ascii="黑体" w:eastAsia="黑体" w:hAnsi="黑体"/>
          <w:b/>
          <w:sz w:val="24"/>
          <w:szCs w:val="24"/>
        </w:rPr>
      </w:pPr>
      <w:bookmarkStart w:id="0" w:name="_Toc450757069"/>
      <w:bookmarkEnd w:id="0"/>
      <w:r>
        <w:rPr>
          <w:rFonts w:ascii="黑体" w:eastAsia="黑体" w:hAnsi="黑体" w:hint="eastAsia"/>
          <w:b/>
          <w:sz w:val="24"/>
          <w:szCs w:val="24"/>
        </w:rPr>
        <w:t>前言</w:t>
      </w:r>
    </w:p>
    <w:p w:rsidR="003A404B" w:rsidRDefault="003A404B">
      <w:pPr>
        <w:spacing w:line="440" w:lineRule="exact"/>
        <w:ind w:firstLine="480"/>
        <w:rPr>
          <w:rFonts w:ascii="宋体" w:eastAsia="宋体" w:hAnsi="宋体"/>
          <w:sz w:val="24"/>
          <w:szCs w:val="24"/>
        </w:rPr>
      </w:pPr>
    </w:p>
    <w:p w:rsidR="003A404B" w:rsidRDefault="0086304F">
      <w:pPr>
        <w:spacing w:line="440" w:lineRule="exact"/>
        <w:ind w:firstLine="480"/>
        <w:rPr>
          <w:rFonts w:ascii="宋体" w:eastAsia="宋体" w:hAnsi="宋体"/>
          <w:sz w:val="24"/>
          <w:szCs w:val="24"/>
        </w:rPr>
      </w:pPr>
      <w:r>
        <w:rPr>
          <w:rFonts w:ascii="宋体" w:eastAsia="宋体" w:hAnsi="宋体" w:hint="eastAsia"/>
          <w:sz w:val="24"/>
          <w:szCs w:val="24"/>
        </w:rPr>
        <w:t>对于明清时期苏州丝绸外贸这一问题的研究，不仅是认识明清时期苏州丝绸业发展的重要一环，也是认识中国对外贸易史的重要一环，更是认识历史时期“海上丝绸之路”与当前建设“</w:t>
      </w:r>
      <w:r>
        <w:rPr>
          <w:rFonts w:ascii="宋体" w:eastAsia="宋体" w:hAnsi="宋体" w:hint="eastAsia"/>
          <w:sz w:val="24"/>
          <w:szCs w:val="24"/>
        </w:rPr>
        <w:t>21</w:t>
      </w:r>
      <w:r>
        <w:rPr>
          <w:rFonts w:ascii="宋体" w:eastAsia="宋体" w:hAnsi="宋体" w:hint="eastAsia"/>
          <w:sz w:val="24"/>
          <w:szCs w:val="24"/>
        </w:rPr>
        <w:t>世纪海上丝绸之路”二者关系的重要一环，也有助于了解在中国对外贸易中所传承的“多元共融”的文化内核精神。</w:t>
      </w:r>
    </w:p>
    <w:p w:rsidR="003A404B" w:rsidRDefault="0086304F">
      <w:pPr>
        <w:spacing w:line="440" w:lineRule="exact"/>
        <w:ind w:firstLine="480"/>
        <w:rPr>
          <w:rFonts w:ascii="宋体" w:eastAsia="宋体" w:hAnsi="宋体"/>
          <w:sz w:val="24"/>
          <w:szCs w:val="24"/>
        </w:rPr>
      </w:pPr>
      <w:r>
        <w:rPr>
          <w:rFonts w:ascii="宋体" w:eastAsia="宋体" w:hAnsi="宋体" w:hint="eastAsia"/>
          <w:sz w:val="24"/>
          <w:szCs w:val="24"/>
        </w:rPr>
        <w:t>苏州之地，“名标十望，地号六雄</w:t>
      </w:r>
      <w:r>
        <w:rPr>
          <w:rFonts w:ascii="Times New Roman" w:eastAsia="宋体" w:hAnsi="Times New Roman" w:hint="eastAsia"/>
          <w:sz w:val="24"/>
          <w:szCs w:val="24"/>
        </w:rPr>
        <w:t>”</w:t>
      </w:r>
      <w:r>
        <w:rPr>
          <w:rFonts w:ascii="宋体" w:eastAsia="宋体" w:hAnsi="宋体"/>
          <w:sz w:val="24"/>
          <w:szCs w:val="24"/>
        </w:rPr>
        <w:t>，《隋书</w:t>
      </w:r>
      <w:r>
        <w:rPr>
          <w:rFonts w:ascii="宋体" w:eastAsia="宋体" w:hAnsi="宋体"/>
          <w:sz w:val="24"/>
          <w:szCs w:val="24"/>
        </w:rPr>
        <w:t>·</w:t>
      </w:r>
      <w:r>
        <w:rPr>
          <w:rFonts w:ascii="宋体" w:eastAsia="宋体" w:hAnsi="宋体"/>
          <w:sz w:val="24"/>
          <w:szCs w:val="24"/>
        </w:rPr>
        <w:t>地理志》称其曰</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川泽沃衍，有海陆之饶，珍异所聚</w:t>
      </w:r>
      <w:r>
        <w:rPr>
          <w:rFonts w:ascii="宋体" w:eastAsia="宋体" w:hAnsi="宋体"/>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
      </w:r>
      <w:r>
        <w:rPr>
          <w:rFonts w:ascii="Times New Roman" w:eastAsia="宋体" w:hAnsi="Times New Roman"/>
          <w:sz w:val="24"/>
          <w:szCs w:val="24"/>
          <w:vertAlign w:val="superscript"/>
        </w:rPr>
        <w:t>]</w:t>
      </w:r>
      <w:r>
        <w:rPr>
          <w:rFonts w:ascii="宋体" w:eastAsia="宋体" w:hAnsi="宋体" w:hint="eastAsia"/>
          <w:sz w:val="24"/>
          <w:szCs w:val="24"/>
        </w:rPr>
        <w:t>。</w:t>
      </w:r>
      <w:r>
        <w:rPr>
          <w:rFonts w:ascii="宋体" w:eastAsia="宋体" w:hAnsi="宋体"/>
          <w:sz w:val="24"/>
          <w:szCs w:val="24"/>
        </w:rPr>
        <w:t>明清以来更是凭借其</w:t>
      </w:r>
      <w:r>
        <w:rPr>
          <w:rFonts w:ascii="宋体" w:eastAsia="宋体" w:hAnsi="宋体"/>
          <w:sz w:val="24"/>
          <w:szCs w:val="24"/>
        </w:rPr>
        <w:t>“</w:t>
      </w:r>
      <w:r>
        <w:rPr>
          <w:rFonts w:ascii="宋体" w:eastAsia="宋体" w:hAnsi="宋体"/>
          <w:sz w:val="24"/>
          <w:szCs w:val="24"/>
        </w:rPr>
        <w:t>苏</w:t>
      </w:r>
      <w:r>
        <w:rPr>
          <w:rFonts w:ascii="宋体" w:eastAsia="宋体" w:hAnsi="宋体"/>
          <w:sz w:val="24"/>
          <w:szCs w:val="24"/>
        </w:rPr>
        <w:t>”</w:t>
      </w:r>
      <w:r>
        <w:rPr>
          <w:rFonts w:ascii="宋体" w:eastAsia="宋体" w:hAnsi="宋体"/>
          <w:sz w:val="24"/>
          <w:szCs w:val="24"/>
        </w:rPr>
        <w:t>字牌的传统工艺引领天下潮流</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
      </w:r>
      <w:r>
        <w:rPr>
          <w:rFonts w:ascii="Times New Roman" w:eastAsia="宋体" w:hAnsi="Times New Roman"/>
          <w:sz w:val="24"/>
          <w:szCs w:val="24"/>
          <w:vertAlign w:val="superscript"/>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苏</w:t>
      </w:r>
      <w:r>
        <w:rPr>
          <w:rFonts w:ascii="宋体" w:eastAsia="宋体" w:hAnsi="宋体"/>
          <w:sz w:val="24"/>
          <w:szCs w:val="24"/>
        </w:rPr>
        <w:t>”</w:t>
      </w:r>
      <w:r>
        <w:rPr>
          <w:rFonts w:ascii="宋体" w:eastAsia="宋体" w:hAnsi="宋体"/>
          <w:sz w:val="24"/>
          <w:szCs w:val="24"/>
        </w:rPr>
        <w:t>牌工艺在北上进宫引领宫廷时尚的同时</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
      </w:r>
      <w:r>
        <w:rPr>
          <w:rFonts w:ascii="Times New Roman" w:eastAsia="宋体" w:hAnsi="Times New Roman"/>
          <w:sz w:val="24"/>
          <w:szCs w:val="24"/>
          <w:vertAlign w:val="superscript"/>
        </w:rPr>
        <w:t>]</w:t>
      </w:r>
      <w:r>
        <w:rPr>
          <w:rFonts w:ascii="宋体" w:eastAsia="宋体" w:hAnsi="宋体"/>
          <w:sz w:val="24"/>
          <w:szCs w:val="24"/>
        </w:rPr>
        <w:t>，也因漂洋过海发展对外贸易享誉于域外诸国。</w:t>
      </w:r>
      <w:r>
        <w:rPr>
          <w:rFonts w:ascii="宋体" w:eastAsia="宋体" w:hAnsi="宋体" w:hint="eastAsia"/>
          <w:sz w:val="24"/>
          <w:szCs w:val="24"/>
        </w:rPr>
        <w:t>在苏州传统工艺品中，吴地丝绸自古以来名扬海外，至明清之时，更是发展鼎盛，</w:t>
      </w:r>
      <w:r>
        <w:rPr>
          <w:rFonts w:ascii="宋体" w:eastAsia="宋体" w:hAnsi="宋体"/>
          <w:sz w:val="24"/>
          <w:szCs w:val="24"/>
        </w:rPr>
        <w:t>以</w:t>
      </w:r>
      <w:r>
        <w:rPr>
          <w:rFonts w:ascii="宋体" w:eastAsia="宋体" w:hAnsi="宋体" w:hint="eastAsia"/>
          <w:sz w:val="24"/>
          <w:szCs w:val="24"/>
        </w:rPr>
        <w:t>丝绸</w:t>
      </w:r>
      <w:r>
        <w:rPr>
          <w:rFonts w:ascii="宋体" w:eastAsia="宋体" w:hAnsi="宋体"/>
          <w:sz w:val="24"/>
          <w:szCs w:val="24"/>
        </w:rPr>
        <w:t>为</w:t>
      </w:r>
      <w:r>
        <w:rPr>
          <w:rFonts w:ascii="宋体" w:eastAsia="宋体" w:hAnsi="宋体" w:hint="eastAsia"/>
          <w:sz w:val="24"/>
          <w:szCs w:val="24"/>
        </w:rPr>
        <w:t>主要</w:t>
      </w:r>
      <w:r>
        <w:rPr>
          <w:rFonts w:ascii="宋体" w:eastAsia="宋体" w:hAnsi="宋体"/>
          <w:sz w:val="24"/>
          <w:szCs w:val="24"/>
        </w:rPr>
        <w:t>媒介进行的海外贸易，</w:t>
      </w:r>
      <w:r>
        <w:rPr>
          <w:rFonts w:ascii="宋体" w:eastAsia="宋体" w:hAnsi="宋体" w:hint="eastAsia"/>
          <w:sz w:val="24"/>
          <w:szCs w:val="24"/>
        </w:rPr>
        <w:t>更是在全球范围内衍生出一个以苏州产品为核心的辐射圈。</w:t>
      </w:r>
    </w:p>
    <w:p w:rsidR="003A404B" w:rsidRDefault="0086304F">
      <w:pPr>
        <w:spacing w:line="440" w:lineRule="exact"/>
        <w:ind w:firstLine="480"/>
        <w:rPr>
          <w:rFonts w:ascii="宋体" w:eastAsia="宋体" w:hAnsi="宋体"/>
          <w:sz w:val="24"/>
          <w:szCs w:val="24"/>
        </w:rPr>
      </w:pPr>
      <w:r>
        <w:rPr>
          <w:rFonts w:ascii="宋体" w:eastAsia="宋体" w:hAnsi="宋体" w:hint="eastAsia"/>
          <w:sz w:val="24"/>
          <w:szCs w:val="24"/>
        </w:rPr>
        <w:t>学术界对于苏州丝绸史的研究，以南京大学范金民教授《衣被天下：明清江南丝绸史研究》最为出名，该书乃作者积数十年之功而成，对明清时期江南丝绸的各个方面作了深入探讨。但大多数学者将苏州丝绸重点着眼于对江南社会经济整体性的考察等方面，并未明确指出东亚市场圈与苏州国际市场的形成在海外贸易中的作用，就明清时期苏州丝绸的出口及其国际市场地位进行的专门论述可谓十分罕见。</w:t>
      </w:r>
    </w:p>
    <w:p w:rsidR="003A404B" w:rsidRDefault="0086304F">
      <w:pPr>
        <w:numPr>
          <w:ilvl w:val="0"/>
          <w:numId w:val="1"/>
        </w:numPr>
        <w:ind w:left="1202" w:hanging="720"/>
        <w:rPr>
          <w:rFonts w:ascii="黑体" w:eastAsia="黑体" w:hAnsi="黑体"/>
          <w:b/>
          <w:sz w:val="24"/>
          <w:szCs w:val="24"/>
        </w:rPr>
      </w:pPr>
      <w:bookmarkStart w:id="1" w:name="_Toc450757070"/>
      <w:bookmarkEnd w:id="1"/>
      <w:r>
        <w:rPr>
          <w:rFonts w:ascii="黑体" w:eastAsia="黑体" w:hAnsi="黑体" w:hint="eastAsia"/>
          <w:b/>
          <w:sz w:val="24"/>
          <w:szCs w:val="24"/>
        </w:rPr>
        <w:t>明清苏州丝绸业之发达及其原因</w:t>
      </w:r>
    </w:p>
    <w:p w:rsidR="003A404B" w:rsidRDefault="0086304F">
      <w:pPr>
        <w:spacing w:line="440" w:lineRule="exact"/>
        <w:ind w:firstLine="480"/>
        <w:rPr>
          <w:rFonts w:eastAsia="宋体"/>
          <w:sz w:val="24"/>
          <w:szCs w:val="24"/>
        </w:rPr>
      </w:pPr>
      <w:r>
        <w:rPr>
          <w:rFonts w:eastAsia="宋体" w:hint="eastAsia"/>
          <w:sz w:val="24"/>
          <w:szCs w:val="24"/>
        </w:rPr>
        <w:t>明清之时，苏、杭、宁并列为我国丝绸三大出产中心，</w:t>
      </w:r>
      <w:r>
        <w:rPr>
          <w:rFonts w:ascii="宋体" w:eastAsia="宋体" w:hAnsi="宋体" w:hint="eastAsia"/>
          <w:sz w:val="24"/>
          <w:szCs w:val="24"/>
        </w:rPr>
        <w:t>苏州号称一</w:t>
      </w:r>
      <w:r>
        <w:rPr>
          <w:rFonts w:eastAsia="宋体" w:hint="eastAsia"/>
          <w:sz w:val="24"/>
          <w:szCs w:val="24"/>
        </w:rPr>
        <w:t>日可出万锻绸，衣被天下，遍地皆是蚕桑，满目布满锦绣，以至有“绣市”</w:t>
      </w:r>
      <w:r>
        <w:rPr>
          <w:rFonts w:eastAsia="宋体" w:hint="eastAsia"/>
          <w:sz w:val="24"/>
          <w:szCs w:val="24"/>
        </w:rPr>
        <w:t>之称，</w:t>
      </w:r>
      <w:r>
        <w:rPr>
          <w:rFonts w:ascii="宋体" w:eastAsia="宋体" w:hAnsi="宋体" w:hint="eastAsia"/>
          <w:sz w:val="24"/>
          <w:szCs w:val="24"/>
        </w:rPr>
        <w:t>明人张翰在其《松窗梦语》中记载道</w:t>
      </w:r>
      <w:r>
        <w:rPr>
          <w:rFonts w:ascii="宋体" w:eastAsia="宋体" w:hAnsi="宋体" w:hint="eastAsia"/>
          <w:sz w:val="24"/>
          <w:szCs w:val="24"/>
        </w:rPr>
        <w:t>:</w:t>
      </w:r>
      <w:r>
        <w:rPr>
          <w:rFonts w:ascii="宋体" w:eastAsia="宋体" w:hAnsi="宋体" w:hint="eastAsia"/>
          <w:sz w:val="24"/>
          <w:szCs w:val="24"/>
        </w:rPr>
        <w:t>“余尝总览市利，大都东南之利，莫大于罗绮绢绫，而三吴为最”</w:t>
      </w:r>
      <w:r>
        <w:rPr>
          <w:rFonts w:ascii="Times New Roman" w:eastAsia="宋体" w:hAnsi="Times New Roman"/>
          <w:sz w:val="24"/>
          <w:szCs w:val="24"/>
          <w:vertAlign w:val="superscript"/>
        </w:rPr>
        <w:t>[</w:t>
      </w:r>
      <w:r>
        <w:rPr>
          <w:rFonts w:ascii="Times New Roman" w:hAnsi="Times New Roman"/>
          <w:vertAlign w:val="superscript"/>
        </w:rPr>
        <w:footnoteReference w:id="5"/>
      </w:r>
      <w:r>
        <w:rPr>
          <w:rFonts w:ascii="Times New Roman" w:eastAsia="宋体" w:hAnsi="Times New Roman"/>
          <w:sz w:val="24"/>
          <w:szCs w:val="24"/>
          <w:vertAlign w:val="superscript"/>
        </w:rPr>
        <w:t>]</w:t>
      </w:r>
      <w:r>
        <w:rPr>
          <w:rFonts w:ascii="宋体" w:eastAsia="宋体" w:hAnsi="宋体" w:hint="eastAsia"/>
          <w:sz w:val="24"/>
          <w:szCs w:val="24"/>
        </w:rPr>
        <w:t>。</w:t>
      </w:r>
      <w:r>
        <w:rPr>
          <w:rFonts w:eastAsia="宋体" w:hint="eastAsia"/>
          <w:sz w:val="24"/>
          <w:szCs w:val="24"/>
        </w:rPr>
        <w:t>据记载，嘉靖年间，“绫锦纻丝，纱罗䌷绢，皆出郡城机房，产兼两邑，而东城为盛，比屋皆工织作，转贸四方，吴之大资也”</w:t>
      </w:r>
      <w:r>
        <w:rPr>
          <w:rFonts w:ascii="Times New Roman" w:eastAsia="宋体" w:hAnsi="Times New Roman"/>
          <w:sz w:val="24"/>
          <w:szCs w:val="24"/>
          <w:vertAlign w:val="superscript"/>
        </w:rPr>
        <w:t>[</w:t>
      </w:r>
      <w:r>
        <w:rPr>
          <w:rFonts w:ascii="Times New Roman" w:hAnsi="Times New Roman"/>
          <w:vertAlign w:val="superscript"/>
        </w:rPr>
        <w:footnoteReference w:id="6"/>
      </w:r>
      <w:r>
        <w:rPr>
          <w:rFonts w:ascii="Times New Roman" w:eastAsia="宋体" w:hAnsi="Times New Roman"/>
          <w:sz w:val="24"/>
          <w:szCs w:val="24"/>
          <w:vertAlign w:val="superscript"/>
        </w:rPr>
        <w:t>]</w:t>
      </w:r>
      <w:r>
        <w:rPr>
          <w:rFonts w:eastAsia="宋体" w:hint="eastAsia"/>
          <w:sz w:val="24"/>
          <w:szCs w:val="24"/>
        </w:rPr>
        <w:t>。</w:t>
      </w:r>
    </w:p>
    <w:p w:rsidR="003A404B" w:rsidRDefault="0086304F">
      <w:pPr>
        <w:spacing w:line="440" w:lineRule="exact"/>
        <w:ind w:firstLine="480"/>
        <w:rPr>
          <w:sz w:val="24"/>
          <w:szCs w:val="24"/>
        </w:rPr>
      </w:pPr>
      <w:r>
        <w:rPr>
          <w:sz w:val="24"/>
          <w:szCs w:val="24"/>
        </w:rPr>
        <w:lastRenderedPageBreak/>
        <w:t>苏州丝绸享誉海内外，欲知明清时期苏州丝绸业之发达，须深刻理解苏州产业基础之优势，如此方知苏州丝绸之盛并非一枝独秀，实乃经济文化等多元一体发展之结果。</w:t>
      </w:r>
    </w:p>
    <w:p w:rsidR="003A404B" w:rsidRDefault="0086304F">
      <w:pPr>
        <w:ind w:firstLine="482"/>
        <w:rPr>
          <w:rFonts w:ascii="楷体" w:eastAsia="楷体" w:hAnsi="楷体"/>
          <w:b/>
          <w:sz w:val="24"/>
          <w:szCs w:val="24"/>
        </w:rPr>
      </w:pPr>
      <w:bookmarkStart w:id="2" w:name="_Toc450757071"/>
      <w:bookmarkEnd w:id="2"/>
      <w:r>
        <w:rPr>
          <w:rFonts w:ascii="楷体" w:eastAsia="楷体" w:hAnsi="楷体" w:hint="eastAsia"/>
          <w:b/>
          <w:sz w:val="24"/>
          <w:szCs w:val="24"/>
        </w:rPr>
        <w:t>(</w:t>
      </w:r>
      <w:r>
        <w:rPr>
          <w:rFonts w:ascii="楷体" w:eastAsia="楷体" w:hAnsi="楷体" w:hint="eastAsia"/>
          <w:b/>
          <w:sz w:val="24"/>
          <w:szCs w:val="24"/>
        </w:rPr>
        <w:t>一</w:t>
      </w:r>
      <w:r>
        <w:rPr>
          <w:rFonts w:ascii="楷体" w:eastAsia="楷体" w:hAnsi="楷体" w:hint="eastAsia"/>
          <w:b/>
          <w:sz w:val="24"/>
          <w:szCs w:val="24"/>
        </w:rPr>
        <w:t xml:space="preserve">) </w:t>
      </w:r>
      <w:r>
        <w:rPr>
          <w:rFonts w:ascii="楷体" w:eastAsia="楷体" w:hAnsi="楷体" w:hint="eastAsia"/>
          <w:b/>
          <w:sz w:val="24"/>
          <w:szCs w:val="24"/>
        </w:rPr>
        <w:t>产业优势基础：</w:t>
      </w:r>
      <w:r>
        <w:rPr>
          <w:rFonts w:ascii="楷体" w:eastAsia="楷体" w:hAnsi="楷体"/>
          <w:b/>
          <w:sz w:val="24"/>
          <w:szCs w:val="24"/>
        </w:rPr>
        <w:t>“</w:t>
      </w:r>
      <w:r>
        <w:rPr>
          <w:rFonts w:ascii="楷体" w:eastAsia="楷体" w:hAnsi="楷体" w:hint="eastAsia"/>
          <w:b/>
          <w:sz w:val="24"/>
          <w:szCs w:val="24"/>
        </w:rPr>
        <w:t>苏</w:t>
      </w:r>
      <w:r>
        <w:rPr>
          <w:rFonts w:ascii="楷体" w:eastAsia="楷体" w:hAnsi="楷体"/>
          <w:b/>
          <w:sz w:val="24"/>
          <w:szCs w:val="24"/>
        </w:rPr>
        <w:t>”</w:t>
      </w:r>
      <w:r>
        <w:rPr>
          <w:rFonts w:ascii="楷体" w:eastAsia="楷体" w:hAnsi="楷体" w:hint="eastAsia"/>
          <w:b/>
          <w:sz w:val="24"/>
          <w:szCs w:val="24"/>
        </w:rPr>
        <w:t>牌产品众多</w:t>
      </w:r>
    </w:p>
    <w:p w:rsidR="003A404B" w:rsidRDefault="0086304F">
      <w:pPr>
        <w:spacing w:line="440" w:lineRule="exact"/>
        <w:ind w:firstLine="435"/>
        <w:rPr>
          <w:rFonts w:ascii="宋体" w:eastAsia="宋体" w:hAnsi="宋体"/>
          <w:sz w:val="24"/>
          <w:szCs w:val="24"/>
        </w:rPr>
      </w:pPr>
      <w:r>
        <w:rPr>
          <w:rFonts w:ascii="宋体" w:eastAsia="宋体" w:hAnsi="宋体" w:hint="eastAsia"/>
          <w:sz w:val="24"/>
          <w:szCs w:val="24"/>
        </w:rPr>
        <w:t>对于苏州传统工艺之概述，方知苏州产业之优势，方可知苏州丝绸甲天下实乃名副其实。</w:t>
      </w:r>
    </w:p>
    <w:p w:rsidR="003A404B" w:rsidRDefault="0086304F">
      <w:pPr>
        <w:spacing w:line="440" w:lineRule="exact"/>
        <w:ind w:firstLine="480"/>
        <w:rPr>
          <w:sz w:val="24"/>
          <w:szCs w:val="24"/>
        </w:rPr>
      </w:pPr>
      <w:r>
        <w:rPr>
          <w:noProof/>
        </w:rPr>
        <w:drawing>
          <wp:anchor distT="0" distB="0" distL="114300" distR="114300" simplePos="0" relativeHeight="251655680" behindDoc="0" locked="0" layoutInCell="0" allowOverlap="1">
            <wp:simplePos x="0" y="0"/>
            <wp:positionH relativeFrom="column">
              <wp:posOffset>3376295</wp:posOffset>
            </wp:positionH>
            <wp:positionV relativeFrom="paragraph">
              <wp:posOffset>2566035</wp:posOffset>
            </wp:positionV>
            <wp:extent cx="0" cy="10795"/>
            <wp:effectExtent l="0" t="0" r="0" b="0"/>
            <wp:wrapNone/>
            <wp:docPr id="1" name="图片模式1"/>
            <wp:cNvGraphicFramePr/>
            <a:graphic xmlns:a="http://schemas.openxmlformats.org/drawingml/2006/main">
              <a:graphicData uri="http://schemas.openxmlformats.org/drawingml/2006/picture">
                <pic:pic xmlns:pic="http://schemas.openxmlformats.org/drawingml/2006/picture">
                  <pic:nvPicPr>
                    <pic:cNvPr id="1" name="图片模式1"/>
                    <pic:cNvPicPr>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KUSW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CIAAAAAgAAAAAAAAAAAAAAAAAAAAgAAAMUUAAAAAAAAAgAAAMkPAAAAAAAAEQAAAAIAAADAGgAA3hkAAA=="/>
                        </a:ext>
                      </a:extLst>
                    </pic:cNvPicPr>
                  </pic:nvPicPr>
                  <pic:blipFill>
                    <a:blip r:embed="rId7"/>
                    <a:stretch>
                      <a:fillRect/>
                    </a:stretch>
                  </pic:blipFill>
                  <pic:spPr>
                    <a:xfrm>
                      <a:off x="0" y="0"/>
                      <a:ext cx="0" cy="10795"/>
                    </a:xfrm>
                    <a:prstGeom prst="rect">
                      <a:avLst/>
                    </a:prstGeom>
                    <a:noFill/>
                    <a:ln w="12700">
                      <a:noFill/>
                    </a:ln>
                  </pic:spPr>
                </pic:pic>
              </a:graphicData>
            </a:graphic>
          </wp:anchor>
        </w:drawing>
      </w:r>
      <w:r>
        <w:rPr>
          <w:noProof/>
        </w:rPr>
        <w:drawing>
          <wp:anchor distT="0" distB="0" distL="114300" distR="114300" simplePos="0" relativeHeight="251656704" behindDoc="0" locked="0" layoutInCell="0" allowOverlap="1">
            <wp:simplePos x="0" y="0"/>
            <wp:positionH relativeFrom="column">
              <wp:posOffset>1397000</wp:posOffset>
            </wp:positionH>
            <wp:positionV relativeFrom="paragraph">
              <wp:posOffset>2698750</wp:posOffset>
            </wp:positionV>
            <wp:extent cx="3810" cy="12700"/>
            <wp:effectExtent l="0" t="0" r="0" b="0"/>
            <wp:wrapNone/>
            <wp:docPr id="2" name="图片模式2"/>
            <wp:cNvGraphicFramePr/>
            <a:graphic xmlns:a="http://schemas.openxmlformats.org/drawingml/2006/main">
              <a:graphicData uri="http://schemas.openxmlformats.org/drawingml/2006/picture">
                <pic:pic xmlns:pic="http://schemas.openxmlformats.org/drawingml/2006/picture">
                  <pic:nvPicPr>
                    <pic:cNvPr id="2" name="图片模式2"/>
                    <pic:cNvPicPr>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KUSW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CIAAAAAgAAAAAAAAAAAAAAAAAAAAgAAAJgIAAAAAAAAAgAAAJoQAAAGAAAAFAAAAAIAAACTDgAArxoAAA=="/>
                        </a:ext>
                      </a:extLst>
                    </pic:cNvPicPr>
                  </pic:nvPicPr>
                  <pic:blipFill>
                    <a:blip r:embed="rId8"/>
                    <a:stretch>
                      <a:fillRect/>
                    </a:stretch>
                  </pic:blipFill>
                  <pic:spPr>
                    <a:xfrm>
                      <a:off x="0" y="0"/>
                      <a:ext cx="3810" cy="12700"/>
                    </a:xfrm>
                    <a:prstGeom prst="rect">
                      <a:avLst/>
                    </a:prstGeom>
                    <a:noFill/>
                    <a:ln w="12700">
                      <a:noFill/>
                    </a:ln>
                  </pic:spPr>
                </pic:pic>
              </a:graphicData>
            </a:graphic>
          </wp:anchor>
        </w:drawing>
      </w:r>
      <w:r>
        <w:rPr>
          <w:noProof/>
        </w:rPr>
        <w:drawing>
          <wp:anchor distT="0" distB="0" distL="114300" distR="114300" simplePos="0" relativeHeight="251657728" behindDoc="0" locked="0" layoutInCell="0" allowOverlap="1">
            <wp:simplePos x="0" y="0"/>
            <wp:positionH relativeFrom="column">
              <wp:posOffset>1319530</wp:posOffset>
            </wp:positionH>
            <wp:positionV relativeFrom="paragraph">
              <wp:posOffset>2656840</wp:posOffset>
            </wp:positionV>
            <wp:extent cx="3810" cy="12700"/>
            <wp:effectExtent l="0" t="0" r="0" b="0"/>
            <wp:wrapNone/>
            <wp:docPr id="3" name="图片模式3"/>
            <wp:cNvGraphicFramePr/>
            <a:graphic xmlns:a="http://schemas.openxmlformats.org/drawingml/2006/main">
              <a:graphicData uri="http://schemas.openxmlformats.org/drawingml/2006/picture">
                <pic:pic xmlns:pic="http://schemas.openxmlformats.org/drawingml/2006/picture">
                  <pic:nvPicPr>
                    <pic:cNvPr id="3" name="图片模式3"/>
                    <pic:cNvPicPr>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KUSW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CIAAAAAgAAAAAAAAAAAAAAAAAAAAgAAAB4IAAAAAAAAAgAAAFgQAAAGAAAAFAAAAAIAAAAZDgAAbRoAAA=="/>
                        </a:ext>
                      </a:extLst>
                    </pic:cNvPicPr>
                  </pic:nvPicPr>
                  <pic:blipFill>
                    <a:blip r:embed="rId9"/>
                    <a:stretch>
                      <a:fillRect/>
                    </a:stretch>
                  </pic:blipFill>
                  <pic:spPr>
                    <a:xfrm>
                      <a:off x="0" y="0"/>
                      <a:ext cx="3810" cy="12700"/>
                    </a:xfrm>
                    <a:prstGeom prst="rect">
                      <a:avLst/>
                    </a:prstGeom>
                    <a:noFill/>
                    <a:ln w="12700">
                      <a:noFill/>
                    </a:ln>
                  </pic:spPr>
                </pic:pic>
              </a:graphicData>
            </a:graphic>
          </wp:anchor>
        </w:drawing>
      </w:r>
      <w:r>
        <w:rPr>
          <w:rFonts w:ascii="宋体" w:eastAsia="宋体" w:hAnsi="宋体" w:hint="eastAsia"/>
          <w:sz w:val="24"/>
          <w:szCs w:val="24"/>
        </w:rPr>
        <w:t>“苏”牌产品众多乃是苏州产业发展优势的表现。</w:t>
      </w:r>
      <w:r>
        <w:rPr>
          <w:sz w:val="24"/>
          <w:szCs w:val="24"/>
        </w:rPr>
        <w:t>苏州传统工艺以其独特之风格，可以冠之以</w:t>
      </w:r>
      <w:r>
        <w:rPr>
          <w:sz w:val="24"/>
          <w:szCs w:val="24"/>
        </w:rPr>
        <w:t>“</w:t>
      </w:r>
      <w:r>
        <w:rPr>
          <w:sz w:val="24"/>
          <w:szCs w:val="24"/>
        </w:rPr>
        <w:t>苏</w:t>
      </w:r>
      <w:r>
        <w:rPr>
          <w:sz w:val="24"/>
          <w:szCs w:val="24"/>
        </w:rPr>
        <w:t>”</w:t>
      </w:r>
      <w:r>
        <w:rPr>
          <w:sz w:val="24"/>
          <w:szCs w:val="24"/>
        </w:rPr>
        <w:t>牌产品之名，</w:t>
      </w:r>
      <w:r>
        <w:rPr>
          <w:sz w:val="24"/>
          <w:szCs w:val="24"/>
        </w:rPr>
        <w:t>“</w:t>
      </w:r>
      <w:r>
        <w:rPr>
          <w:sz w:val="24"/>
          <w:szCs w:val="24"/>
        </w:rPr>
        <w:t>苏</w:t>
      </w:r>
      <w:r>
        <w:rPr>
          <w:sz w:val="24"/>
          <w:szCs w:val="24"/>
        </w:rPr>
        <w:t>”</w:t>
      </w:r>
      <w:r>
        <w:rPr>
          <w:sz w:val="24"/>
          <w:szCs w:val="24"/>
        </w:rPr>
        <w:t>牌之工艺以其种类之繁多、独特之风格、精美之样式、鬼斧神工之技艺扬名天下，在明代之时更是以吴中绝技蜚声全国，常常引领天下之潮流，明人在札记中记道</w:t>
      </w:r>
      <w:r>
        <w:rPr>
          <w:sz w:val="24"/>
          <w:szCs w:val="24"/>
        </w:rPr>
        <w:t>:“</w:t>
      </w:r>
      <w:r>
        <w:rPr>
          <w:sz w:val="24"/>
          <w:szCs w:val="24"/>
        </w:rPr>
        <w:t>自昔吴俗习奢华，乐奇异</w:t>
      </w:r>
      <w:r>
        <w:rPr>
          <w:sz w:val="24"/>
          <w:szCs w:val="24"/>
        </w:rPr>
        <w:t>……</w:t>
      </w:r>
      <w:r>
        <w:rPr>
          <w:sz w:val="24"/>
          <w:szCs w:val="24"/>
        </w:rPr>
        <w:t>吴制器而美，以为非是弗珍也，四方重吴服，而吴益工于服，四方贵吴器，而吴益工于器</w:t>
      </w:r>
      <w:r>
        <w:rPr>
          <w:sz w:val="24"/>
          <w:szCs w:val="24"/>
        </w:rPr>
        <w:t>”</w:t>
      </w:r>
      <w:r>
        <w:rPr>
          <w:sz w:val="24"/>
          <w:szCs w:val="24"/>
          <w:vertAlign w:val="superscript"/>
        </w:rPr>
        <w:t>[</w:t>
      </w:r>
      <w:r>
        <w:rPr>
          <w:sz w:val="24"/>
          <w:szCs w:val="24"/>
          <w:vertAlign w:val="superscript"/>
        </w:rPr>
        <w:footnoteReference w:id="7"/>
      </w:r>
      <w:r>
        <w:rPr>
          <w:sz w:val="24"/>
          <w:szCs w:val="24"/>
          <w:vertAlign w:val="superscript"/>
        </w:rPr>
        <w:t>]</w:t>
      </w:r>
      <w:r>
        <w:rPr>
          <w:sz w:val="24"/>
          <w:szCs w:val="24"/>
        </w:rPr>
        <w:t>。当下，</w:t>
      </w:r>
      <w:r>
        <w:rPr>
          <w:sz w:val="24"/>
          <w:szCs w:val="24"/>
        </w:rPr>
        <w:t>“</w:t>
      </w:r>
      <w:r>
        <w:rPr>
          <w:sz w:val="24"/>
          <w:szCs w:val="24"/>
        </w:rPr>
        <w:t>苏</w:t>
      </w:r>
      <w:r>
        <w:rPr>
          <w:sz w:val="24"/>
          <w:szCs w:val="24"/>
        </w:rPr>
        <w:t>”</w:t>
      </w:r>
      <w:r>
        <w:rPr>
          <w:sz w:val="24"/>
          <w:szCs w:val="24"/>
        </w:rPr>
        <w:t>字打头的苏州工艺品牌，几近都是在明代形成的</w:t>
      </w:r>
      <w:r>
        <w:rPr>
          <w:sz w:val="24"/>
          <w:szCs w:val="24"/>
          <w:vertAlign w:val="superscript"/>
        </w:rPr>
        <w:t>[</w:t>
      </w:r>
      <w:r>
        <w:rPr>
          <w:sz w:val="24"/>
          <w:szCs w:val="24"/>
          <w:vertAlign w:val="superscript"/>
        </w:rPr>
        <w:footnoteReference w:id="8"/>
      </w:r>
      <w:r>
        <w:rPr>
          <w:sz w:val="24"/>
          <w:szCs w:val="24"/>
          <w:vertAlign w:val="superscript"/>
        </w:rPr>
        <w:t>]</w:t>
      </w:r>
      <w:r>
        <w:rPr>
          <w:sz w:val="24"/>
          <w:szCs w:val="24"/>
        </w:rPr>
        <w:t>。明清时期，苏州传统工艺发展之盛，明末宋应星在《天工开物》中记载</w:t>
      </w:r>
      <w:r>
        <w:rPr>
          <w:sz w:val="24"/>
          <w:szCs w:val="24"/>
        </w:rPr>
        <w:t>:“</w:t>
      </w:r>
      <w:r>
        <w:rPr>
          <w:sz w:val="24"/>
          <w:szCs w:val="24"/>
        </w:rPr>
        <w:t>良玉虽集京师，工巧</w:t>
      </w:r>
      <w:r>
        <w:rPr>
          <w:sz w:val="24"/>
          <w:szCs w:val="24"/>
        </w:rPr>
        <w:t>则推苏郡</w:t>
      </w:r>
      <w:r>
        <w:rPr>
          <w:sz w:val="24"/>
          <w:szCs w:val="24"/>
        </w:rPr>
        <w:t>”</w:t>
      </w:r>
      <w:r>
        <w:rPr>
          <w:sz w:val="24"/>
          <w:szCs w:val="24"/>
          <w:vertAlign w:val="superscript"/>
        </w:rPr>
        <w:t>[</w:t>
      </w:r>
      <w:r>
        <w:rPr>
          <w:sz w:val="24"/>
          <w:szCs w:val="24"/>
          <w:vertAlign w:val="superscript"/>
        </w:rPr>
        <w:footnoteReference w:id="9"/>
      </w:r>
      <w:r>
        <w:rPr>
          <w:sz w:val="24"/>
          <w:szCs w:val="24"/>
          <w:vertAlign w:val="superscript"/>
        </w:rPr>
        <w:t>]</w:t>
      </w:r>
      <w:r>
        <w:rPr>
          <w:sz w:val="24"/>
          <w:szCs w:val="24"/>
        </w:rPr>
        <w:t>，虽是人文荟萃之京师亦不可及，其传统工艺颇得时人关注，</w:t>
      </w:r>
      <w:r>
        <w:rPr>
          <w:sz w:val="24"/>
          <w:szCs w:val="24"/>
        </w:rPr>
        <w:t xml:space="preserve"> </w:t>
      </w:r>
    </w:p>
    <w:p w:rsidR="003A404B" w:rsidRDefault="0086304F">
      <w:pPr>
        <w:ind w:firstLine="241"/>
        <w:rPr>
          <w:rFonts w:ascii="楷体" w:eastAsia="楷体" w:hAnsi="楷体"/>
          <w:b/>
          <w:sz w:val="24"/>
          <w:szCs w:val="24"/>
        </w:rPr>
      </w:pPr>
      <w:bookmarkStart w:id="3" w:name="_Toc450757073"/>
      <w:bookmarkEnd w:id="3"/>
      <w:r>
        <w:rPr>
          <w:rFonts w:ascii="楷体" w:eastAsia="楷体" w:hAnsi="楷体" w:hint="eastAsia"/>
          <w:b/>
          <w:sz w:val="24"/>
          <w:szCs w:val="24"/>
        </w:rPr>
        <w:t>（二）</w:t>
      </w:r>
      <w:r>
        <w:rPr>
          <w:rFonts w:ascii="楷体" w:eastAsia="楷体" w:hAnsi="楷体" w:hint="eastAsia"/>
          <w:b/>
          <w:sz w:val="24"/>
          <w:szCs w:val="24"/>
        </w:rPr>
        <w:t xml:space="preserve"> </w:t>
      </w:r>
      <w:r>
        <w:rPr>
          <w:rFonts w:ascii="楷体" w:eastAsia="楷体" w:hAnsi="楷体" w:hint="eastAsia"/>
          <w:b/>
          <w:sz w:val="24"/>
          <w:szCs w:val="24"/>
        </w:rPr>
        <w:t>苏州丝绸业发展的原因</w:t>
      </w:r>
    </w:p>
    <w:p w:rsidR="003A404B" w:rsidRDefault="0086304F">
      <w:pPr>
        <w:ind w:firstLine="480"/>
        <w:rPr>
          <w:sz w:val="24"/>
          <w:szCs w:val="24"/>
        </w:rPr>
      </w:pPr>
      <w:bookmarkStart w:id="4" w:name="_Toc450757074"/>
      <w:bookmarkEnd w:id="4"/>
      <w:r>
        <w:rPr>
          <w:sz w:val="24"/>
          <w:szCs w:val="24"/>
        </w:rPr>
        <w:t>1.</w:t>
      </w:r>
      <w:r>
        <w:rPr>
          <w:sz w:val="24"/>
          <w:szCs w:val="24"/>
        </w:rPr>
        <w:t>经济发达是基础</w:t>
      </w:r>
    </w:p>
    <w:p w:rsidR="003A404B" w:rsidRDefault="0086304F">
      <w:pPr>
        <w:spacing w:line="440" w:lineRule="exact"/>
        <w:ind w:firstLine="480"/>
        <w:rPr>
          <w:rFonts w:ascii="Times New Roman" w:eastAsia="宋体" w:hAnsi="Times New Roman"/>
          <w:sz w:val="24"/>
          <w:szCs w:val="24"/>
        </w:rPr>
      </w:pPr>
      <w:r>
        <w:rPr>
          <w:rFonts w:eastAsia="宋体" w:hint="eastAsia"/>
          <w:sz w:val="24"/>
          <w:szCs w:val="24"/>
        </w:rPr>
        <w:t>姑苏乃东南财富之地，江左人文之乡，可谓红尘中一二等富贵之地，左思的</w:t>
      </w:r>
      <w:r>
        <w:rPr>
          <w:rFonts w:eastAsia="宋体" w:hint="eastAsia"/>
          <w:sz w:val="24"/>
          <w:szCs w:val="24"/>
        </w:rPr>
        <w:t xml:space="preserve"> </w:t>
      </w:r>
      <w:r>
        <w:rPr>
          <w:rFonts w:eastAsia="宋体" w:hint="eastAsia"/>
          <w:sz w:val="24"/>
          <w:szCs w:val="24"/>
        </w:rPr>
        <w:t>《吴都赋》形容为“</w:t>
      </w:r>
      <w:r>
        <w:rPr>
          <w:rFonts w:eastAsia="宋体"/>
          <w:sz w:val="24"/>
          <w:szCs w:val="24"/>
        </w:rPr>
        <w:t>富中之叱，货殖之选，乘时射利，货车巨万</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0"/>
      </w:r>
      <w:r>
        <w:rPr>
          <w:rFonts w:ascii="Times New Roman" w:eastAsia="宋体" w:hAnsi="Times New Roman"/>
          <w:sz w:val="24"/>
          <w:szCs w:val="24"/>
          <w:vertAlign w:val="superscript"/>
        </w:rPr>
        <w:t>]</w:t>
      </w:r>
      <w:r>
        <w:rPr>
          <w:rFonts w:eastAsia="宋体" w:hint="eastAsia"/>
          <w:sz w:val="24"/>
          <w:szCs w:val="24"/>
        </w:rPr>
        <w:t>。自古以来苏州即是鱼米之乡，刘宋之时苏州“一郡之丰，可供数郡之用”</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1"/>
      </w:r>
      <w:r>
        <w:rPr>
          <w:rFonts w:ascii="Times New Roman" w:eastAsia="宋体" w:hAnsi="Times New Roman"/>
          <w:sz w:val="24"/>
          <w:szCs w:val="24"/>
          <w:vertAlign w:val="superscript"/>
        </w:rPr>
        <w:t>]</w:t>
      </w:r>
      <w:r>
        <w:rPr>
          <w:rFonts w:eastAsia="宋体" w:hint="eastAsia"/>
          <w:sz w:val="24"/>
          <w:szCs w:val="24"/>
        </w:rPr>
        <w:t>，</w:t>
      </w:r>
      <w:r>
        <w:rPr>
          <w:rFonts w:eastAsia="宋体"/>
          <w:sz w:val="24"/>
          <w:szCs w:val="24"/>
        </w:rPr>
        <w:t>隋唐之时，不仅供应京师关中，还可转运</w:t>
      </w:r>
      <w:r>
        <w:rPr>
          <w:rFonts w:eastAsia="宋体" w:hint="eastAsia"/>
          <w:sz w:val="24"/>
          <w:szCs w:val="24"/>
        </w:rPr>
        <w:t>东都洛阳</w:t>
      </w:r>
      <w:r>
        <w:rPr>
          <w:rFonts w:eastAsia="宋体"/>
          <w:sz w:val="24"/>
          <w:szCs w:val="24"/>
        </w:rPr>
        <w:t>。宋代之时，更有谚语</w:t>
      </w:r>
      <w:r>
        <w:rPr>
          <w:rFonts w:eastAsia="宋体" w:hint="eastAsia"/>
          <w:sz w:val="24"/>
          <w:szCs w:val="24"/>
        </w:rPr>
        <w:t>“</w:t>
      </w:r>
      <w:r>
        <w:rPr>
          <w:rFonts w:eastAsia="宋体"/>
          <w:sz w:val="24"/>
          <w:szCs w:val="24"/>
        </w:rPr>
        <w:t>苏湖熟，天下足</w:t>
      </w:r>
      <w:r>
        <w:rPr>
          <w:rFonts w:eastAsia="宋体" w:hint="eastAsia"/>
          <w:sz w:val="24"/>
          <w:szCs w:val="24"/>
        </w:rPr>
        <w:t>”</w:t>
      </w:r>
      <w:r>
        <w:rPr>
          <w:rFonts w:eastAsia="宋体"/>
          <w:sz w:val="24"/>
          <w:szCs w:val="24"/>
        </w:rPr>
        <w:t>之称，</w:t>
      </w:r>
      <w:r>
        <w:rPr>
          <w:rFonts w:eastAsia="宋体" w:hint="eastAsia"/>
          <w:sz w:val="24"/>
          <w:szCs w:val="24"/>
        </w:rPr>
        <w:t>明代之时，</w:t>
      </w:r>
      <w:r>
        <w:rPr>
          <w:rFonts w:eastAsia="宋体"/>
          <w:sz w:val="24"/>
          <w:szCs w:val="24"/>
        </w:rPr>
        <w:t>《明史》有云</w:t>
      </w:r>
      <w:r>
        <w:rPr>
          <w:rFonts w:ascii="宋体" w:eastAsia="宋体" w:hAnsi="宋体"/>
          <w:sz w:val="24"/>
          <w:szCs w:val="24"/>
        </w:rPr>
        <w:t>:</w:t>
      </w:r>
      <w:r>
        <w:rPr>
          <w:rFonts w:eastAsia="宋体" w:hint="eastAsia"/>
          <w:sz w:val="24"/>
          <w:szCs w:val="24"/>
        </w:rPr>
        <w:t>“</w:t>
      </w:r>
      <w:r>
        <w:rPr>
          <w:rFonts w:eastAsia="宋体"/>
          <w:sz w:val="24"/>
          <w:szCs w:val="24"/>
        </w:rPr>
        <w:t>苏、松、常、镇、杭、嘉、湖七府，供输甲天下</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2"/>
      </w:r>
      <w:r>
        <w:rPr>
          <w:rFonts w:ascii="Times New Roman" w:eastAsia="宋体" w:hAnsi="Times New Roman"/>
          <w:sz w:val="24"/>
          <w:szCs w:val="24"/>
          <w:vertAlign w:val="superscript"/>
        </w:rPr>
        <w:t>]</w:t>
      </w:r>
      <w:r>
        <w:rPr>
          <w:rFonts w:eastAsia="宋体" w:hint="eastAsia"/>
          <w:sz w:val="24"/>
          <w:szCs w:val="24"/>
        </w:rPr>
        <w:t>。一直到嘉庆二十五年（</w:t>
      </w:r>
      <w:r>
        <w:rPr>
          <w:rFonts w:eastAsia="宋体"/>
          <w:sz w:val="24"/>
          <w:szCs w:val="24"/>
        </w:rPr>
        <w:t>1820</w:t>
      </w:r>
      <w:r>
        <w:rPr>
          <w:rFonts w:eastAsia="宋体"/>
          <w:sz w:val="24"/>
          <w:szCs w:val="24"/>
        </w:rPr>
        <w:t>），苏松常镇杭嘉湖七府的额征田赋，计地丁银</w:t>
      </w:r>
      <w:r>
        <w:rPr>
          <w:rFonts w:eastAsia="宋体"/>
          <w:sz w:val="24"/>
          <w:szCs w:val="24"/>
        </w:rPr>
        <w:t>3115477</w:t>
      </w:r>
      <w:r>
        <w:rPr>
          <w:rFonts w:eastAsia="宋体" w:hint="eastAsia"/>
          <w:sz w:val="24"/>
          <w:szCs w:val="24"/>
        </w:rPr>
        <w:t>.</w:t>
      </w:r>
      <w:r>
        <w:rPr>
          <w:rFonts w:eastAsia="宋体"/>
          <w:sz w:val="24"/>
          <w:szCs w:val="24"/>
        </w:rPr>
        <w:t>82</w:t>
      </w:r>
      <w:r>
        <w:rPr>
          <w:rFonts w:eastAsia="宋体"/>
          <w:sz w:val="24"/>
          <w:szCs w:val="24"/>
        </w:rPr>
        <w:t>两，占全国地丁银</w:t>
      </w:r>
      <w:r>
        <w:rPr>
          <w:rFonts w:eastAsia="宋体"/>
          <w:sz w:val="24"/>
          <w:szCs w:val="24"/>
        </w:rPr>
        <w:t>30228896</w:t>
      </w:r>
      <w:r>
        <w:rPr>
          <w:rFonts w:eastAsia="宋体" w:hint="eastAsia"/>
          <w:sz w:val="24"/>
          <w:szCs w:val="24"/>
        </w:rPr>
        <w:t>两</w:t>
      </w:r>
      <w:r>
        <w:rPr>
          <w:rFonts w:eastAsia="宋体"/>
          <w:sz w:val="24"/>
          <w:szCs w:val="24"/>
        </w:rPr>
        <w:t>的</w:t>
      </w:r>
      <w:r>
        <w:rPr>
          <w:rFonts w:eastAsia="宋体"/>
          <w:sz w:val="24"/>
          <w:szCs w:val="24"/>
        </w:rPr>
        <w:t>10</w:t>
      </w:r>
      <w:r>
        <w:rPr>
          <w:rFonts w:eastAsia="宋体" w:hint="eastAsia"/>
          <w:sz w:val="24"/>
          <w:szCs w:val="24"/>
        </w:rPr>
        <w:t>.</w:t>
      </w:r>
      <w:r>
        <w:rPr>
          <w:rFonts w:eastAsia="宋体"/>
          <w:sz w:val="24"/>
          <w:szCs w:val="24"/>
        </w:rPr>
        <w:t>31%</w:t>
      </w:r>
      <w:r>
        <w:rPr>
          <w:rFonts w:eastAsia="宋体" w:hint="eastAsia"/>
          <w:sz w:val="24"/>
          <w:szCs w:val="24"/>
        </w:rPr>
        <w:t>，</w:t>
      </w:r>
      <w:r>
        <w:rPr>
          <w:rFonts w:eastAsia="宋体"/>
          <w:sz w:val="24"/>
          <w:szCs w:val="24"/>
        </w:rPr>
        <w:t>米麦计</w:t>
      </w:r>
      <w:r>
        <w:rPr>
          <w:rFonts w:eastAsia="宋体"/>
          <w:sz w:val="24"/>
          <w:szCs w:val="24"/>
        </w:rPr>
        <w:t>3002581</w:t>
      </w:r>
      <w:r>
        <w:rPr>
          <w:rFonts w:eastAsia="宋体" w:hint="eastAsia"/>
          <w:sz w:val="24"/>
          <w:szCs w:val="24"/>
        </w:rPr>
        <w:t>.</w:t>
      </w:r>
      <w:r>
        <w:rPr>
          <w:rFonts w:eastAsia="宋体"/>
          <w:sz w:val="24"/>
          <w:szCs w:val="24"/>
        </w:rPr>
        <w:t>49</w:t>
      </w:r>
      <w:r>
        <w:rPr>
          <w:rFonts w:eastAsia="宋体"/>
          <w:sz w:val="24"/>
          <w:szCs w:val="24"/>
        </w:rPr>
        <w:t>石，占全国米麦</w:t>
      </w:r>
      <w:r>
        <w:rPr>
          <w:rFonts w:eastAsia="宋体"/>
          <w:sz w:val="24"/>
          <w:szCs w:val="24"/>
        </w:rPr>
        <w:t>8821182</w:t>
      </w:r>
      <w:r>
        <w:rPr>
          <w:rFonts w:eastAsia="宋体" w:hint="eastAsia"/>
          <w:sz w:val="24"/>
          <w:szCs w:val="24"/>
        </w:rPr>
        <w:t>.</w:t>
      </w:r>
      <w:r>
        <w:rPr>
          <w:rFonts w:eastAsia="宋体"/>
          <w:sz w:val="24"/>
          <w:szCs w:val="24"/>
        </w:rPr>
        <w:t>81</w:t>
      </w:r>
      <w:r>
        <w:rPr>
          <w:rFonts w:eastAsia="宋体" w:hint="eastAsia"/>
          <w:sz w:val="24"/>
          <w:szCs w:val="24"/>
        </w:rPr>
        <w:t>石</w:t>
      </w:r>
      <w:r>
        <w:rPr>
          <w:rFonts w:eastAsia="宋体"/>
          <w:sz w:val="24"/>
          <w:szCs w:val="24"/>
        </w:rPr>
        <w:t>的</w:t>
      </w:r>
      <w:r>
        <w:rPr>
          <w:rFonts w:eastAsia="宋体"/>
          <w:sz w:val="24"/>
          <w:szCs w:val="24"/>
        </w:rPr>
        <w:t>34</w:t>
      </w:r>
      <w:r>
        <w:rPr>
          <w:rFonts w:eastAsia="宋体" w:hint="eastAsia"/>
          <w:sz w:val="24"/>
          <w:szCs w:val="24"/>
        </w:rPr>
        <w:t>.</w:t>
      </w:r>
      <w:r>
        <w:rPr>
          <w:rFonts w:eastAsia="宋体"/>
          <w:sz w:val="24"/>
          <w:szCs w:val="24"/>
        </w:rPr>
        <w:t>04%</w:t>
      </w:r>
      <w:r>
        <w:rPr>
          <w:rFonts w:eastAsia="宋体"/>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3"/>
      </w:r>
      <w:r>
        <w:rPr>
          <w:rFonts w:ascii="Times New Roman" w:eastAsia="宋体" w:hAnsi="Times New Roman"/>
          <w:sz w:val="24"/>
          <w:szCs w:val="24"/>
          <w:vertAlign w:val="superscript"/>
        </w:rPr>
        <w:t>]</w:t>
      </w:r>
    </w:p>
    <w:p w:rsidR="003A404B" w:rsidRDefault="0086304F">
      <w:pPr>
        <w:spacing w:line="440" w:lineRule="exact"/>
        <w:ind w:firstLine="480"/>
        <w:rPr>
          <w:rFonts w:ascii="Times New Roman" w:eastAsia="宋体" w:hAnsi="Times New Roman"/>
          <w:sz w:val="24"/>
          <w:szCs w:val="24"/>
        </w:rPr>
      </w:pPr>
      <w:r>
        <w:rPr>
          <w:rFonts w:eastAsia="宋体" w:hint="eastAsia"/>
          <w:sz w:val="24"/>
          <w:szCs w:val="24"/>
        </w:rPr>
        <w:t>经济之繁华使已成为中国丝绸业之都和最重要的金融中心之一的苏州，在</w:t>
      </w:r>
      <w:r>
        <w:rPr>
          <w:rFonts w:eastAsia="宋体"/>
          <w:sz w:val="24"/>
          <w:szCs w:val="24"/>
        </w:rPr>
        <w:t>16</w:t>
      </w:r>
      <w:r>
        <w:rPr>
          <w:rFonts w:eastAsia="宋体"/>
          <w:sz w:val="24"/>
          <w:szCs w:val="24"/>
        </w:rPr>
        <w:t>世纪后期人口增长迅速，总数超过了</w:t>
      </w:r>
      <w:r>
        <w:rPr>
          <w:rFonts w:eastAsia="宋体"/>
          <w:sz w:val="24"/>
          <w:szCs w:val="24"/>
        </w:rPr>
        <w:t>50</w:t>
      </w:r>
      <w:r>
        <w:rPr>
          <w:rFonts w:eastAsia="宋体"/>
          <w:sz w:val="24"/>
          <w:szCs w:val="24"/>
        </w:rPr>
        <w:t>万，使它也许成为世界最大、而且肯定是最富</w:t>
      </w:r>
      <w:r>
        <w:rPr>
          <w:rFonts w:eastAsia="宋体"/>
          <w:sz w:val="24"/>
          <w:szCs w:val="24"/>
        </w:rPr>
        <w:lastRenderedPageBreak/>
        <w:t>裕的城市之一。</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4"/>
      </w:r>
      <w:r>
        <w:rPr>
          <w:rFonts w:ascii="Times New Roman" w:eastAsia="宋体" w:hAnsi="Times New Roman"/>
          <w:sz w:val="24"/>
          <w:szCs w:val="24"/>
          <w:vertAlign w:val="superscript"/>
        </w:rPr>
        <w:t>]</w:t>
      </w:r>
    </w:p>
    <w:p w:rsidR="003A404B" w:rsidRDefault="0086304F">
      <w:pPr>
        <w:ind w:firstLine="480"/>
        <w:rPr>
          <w:sz w:val="24"/>
          <w:szCs w:val="24"/>
        </w:rPr>
      </w:pPr>
      <w:bookmarkStart w:id="5" w:name="_Toc450757076"/>
      <w:bookmarkEnd w:id="5"/>
      <w:r>
        <w:rPr>
          <w:sz w:val="24"/>
          <w:szCs w:val="24"/>
        </w:rPr>
        <w:t>2.</w:t>
      </w:r>
      <w:r>
        <w:rPr>
          <w:sz w:val="24"/>
          <w:szCs w:val="24"/>
        </w:rPr>
        <w:t>区位优势是保障</w:t>
      </w:r>
    </w:p>
    <w:p w:rsidR="003A404B" w:rsidRDefault="0086304F">
      <w:pPr>
        <w:spacing w:line="440" w:lineRule="exact"/>
        <w:ind w:firstLine="600"/>
        <w:rPr>
          <w:rFonts w:eastAsia="宋体"/>
          <w:sz w:val="24"/>
          <w:szCs w:val="24"/>
        </w:rPr>
      </w:pPr>
      <w:r>
        <w:rPr>
          <w:rFonts w:eastAsia="宋体" w:hint="eastAsia"/>
          <w:sz w:val="24"/>
          <w:szCs w:val="24"/>
        </w:rPr>
        <w:t>《史记·河渠书》载</w:t>
      </w:r>
      <w:r>
        <w:rPr>
          <w:rFonts w:ascii="宋体" w:eastAsia="宋体" w:hAnsi="宋体" w:hint="eastAsia"/>
          <w:sz w:val="24"/>
          <w:szCs w:val="24"/>
        </w:rPr>
        <w:t>:</w:t>
      </w:r>
      <w:r>
        <w:rPr>
          <w:rFonts w:eastAsia="宋体" w:hint="eastAsia"/>
          <w:sz w:val="24"/>
          <w:szCs w:val="24"/>
        </w:rPr>
        <w:t>“于吴，则通渠三江五湖”</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5"/>
      </w:r>
      <w:r>
        <w:rPr>
          <w:rFonts w:ascii="Times New Roman" w:eastAsia="宋体" w:hAnsi="Times New Roman"/>
          <w:sz w:val="24"/>
          <w:szCs w:val="24"/>
          <w:vertAlign w:val="superscript"/>
        </w:rPr>
        <w:t>]</w:t>
      </w:r>
      <w:r>
        <w:rPr>
          <w:rFonts w:eastAsia="宋体" w:hint="eastAsia"/>
          <w:sz w:val="24"/>
          <w:szCs w:val="24"/>
        </w:rPr>
        <w:t>。到了</w:t>
      </w:r>
      <w:r>
        <w:rPr>
          <w:rFonts w:eastAsia="宋体"/>
          <w:sz w:val="24"/>
          <w:szCs w:val="24"/>
        </w:rPr>
        <w:t>明代</w:t>
      </w:r>
      <w:r>
        <w:rPr>
          <w:rFonts w:eastAsia="宋体" w:hint="eastAsia"/>
          <w:sz w:val="24"/>
          <w:szCs w:val="24"/>
        </w:rPr>
        <w:t>苏州已经依靠其便利的交通发展成为一个商</w:t>
      </w:r>
      <w:r>
        <w:rPr>
          <w:rFonts w:eastAsia="宋体" w:hint="eastAsia"/>
          <w:sz w:val="24"/>
          <w:szCs w:val="24"/>
        </w:rPr>
        <w:t>贸型大都市，对此，</w:t>
      </w:r>
      <w:r>
        <w:rPr>
          <w:rFonts w:eastAsia="宋体"/>
          <w:sz w:val="24"/>
          <w:szCs w:val="24"/>
        </w:rPr>
        <w:t>有诗云</w:t>
      </w:r>
      <w:r>
        <w:rPr>
          <w:rFonts w:ascii="宋体" w:eastAsia="宋体" w:hAnsi="宋体"/>
          <w:sz w:val="24"/>
          <w:szCs w:val="24"/>
        </w:rPr>
        <w:t>:</w:t>
      </w:r>
      <w:r>
        <w:rPr>
          <w:rFonts w:eastAsia="宋体" w:hint="eastAsia"/>
          <w:sz w:val="24"/>
          <w:szCs w:val="24"/>
        </w:rPr>
        <w:t>“</w:t>
      </w:r>
      <w:r>
        <w:rPr>
          <w:rFonts w:eastAsia="宋体"/>
          <w:sz w:val="24"/>
          <w:szCs w:val="24"/>
        </w:rPr>
        <w:t>已出天地外，狂澜尚尔高，蛮商识吴路，岁入几千艘</w:t>
      </w:r>
      <w:r>
        <w:rPr>
          <w:rFonts w:eastAsia="宋体" w:hint="eastAsia"/>
          <w:sz w:val="24"/>
          <w:szCs w:val="24"/>
        </w:rPr>
        <w:t>”</w:t>
      </w:r>
      <w:r>
        <w:rPr>
          <w:rFonts w:eastAsia="宋体"/>
          <w:sz w:val="24"/>
          <w:szCs w:val="24"/>
        </w:rPr>
        <w:t>。</w:t>
      </w:r>
      <w:r>
        <w:rPr>
          <w:rFonts w:eastAsia="宋体" w:hint="eastAsia"/>
          <w:sz w:val="24"/>
          <w:szCs w:val="24"/>
        </w:rPr>
        <w:t>到清初时</w:t>
      </w:r>
      <w:r>
        <w:rPr>
          <w:rFonts w:eastAsia="宋体"/>
          <w:sz w:val="24"/>
          <w:szCs w:val="24"/>
        </w:rPr>
        <w:t>，</w:t>
      </w:r>
      <w:r>
        <w:rPr>
          <w:rFonts w:eastAsia="宋体" w:hint="eastAsia"/>
          <w:sz w:val="24"/>
          <w:szCs w:val="24"/>
        </w:rPr>
        <w:t>苏州的地位则日益隆重，</w:t>
      </w:r>
      <w:r>
        <w:rPr>
          <w:rFonts w:eastAsia="宋体"/>
          <w:sz w:val="24"/>
          <w:szCs w:val="24"/>
        </w:rPr>
        <w:t>时人以苏州为天下四聚之一</w:t>
      </w:r>
      <w:r>
        <w:rPr>
          <w:rFonts w:eastAsia="宋体"/>
          <w:sz w:val="24"/>
          <w:szCs w:val="24"/>
        </w:rPr>
        <w:t xml:space="preserve">, </w:t>
      </w:r>
      <w:r>
        <w:rPr>
          <w:rFonts w:eastAsia="宋体"/>
          <w:sz w:val="24"/>
          <w:szCs w:val="24"/>
        </w:rPr>
        <w:t>称天下有四聚，</w:t>
      </w:r>
      <w:r>
        <w:rPr>
          <w:rFonts w:eastAsia="宋体" w:hint="eastAsia"/>
          <w:sz w:val="24"/>
          <w:szCs w:val="24"/>
        </w:rPr>
        <w:t>“</w:t>
      </w:r>
      <w:r>
        <w:rPr>
          <w:rFonts w:eastAsia="宋体"/>
          <w:sz w:val="24"/>
          <w:szCs w:val="24"/>
        </w:rPr>
        <w:t>北则京师、南则佛山、东则苏州、西则汉口</w:t>
      </w:r>
      <w:r>
        <w:rPr>
          <w:rFonts w:eastAsia="宋体" w:hint="eastAsia"/>
          <w:sz w:val="24"/>
          <w:szCs w:val="24"/>
        </w:rPr>
        <w:t>”</w:t>
      </w:r>
      <w:r>
        <w:rPr>
          <w:rFonts w:eastAsia="宋体"/>
          <w:sz w:val="24"/>
          <w:szCs w:val="24"/>
        </w:rPr>
        <w:t>。乾隆二十七年</w:t>
      </w:r>
      <w:r>
        <w:rPr>
          <w:rFonts w:eastAsia="宋体"/>
          <w:sz w:val="24"/>
          <w:szCs w:val="24"/>
        </w:rPr>
        <w:t>( 1762</w:t>
      </w:r>
      <w:r>
        <w:rPr>
          <w:rFonts w:eastAsia="宋体" w:hint="eastAsia"/>
          <w:sz w:val="24"/>
          <w:szCs w:val="24"/>
        </w:rPr>
        <w:t>年</w:t>
      </w:r>
      <w:r>
        <w:rPr>
          <w:rFonts w:eastAsia="宋体"/>
          <w:sz w:val="24"/>
          <w:szCs w:val="24"/>
        </w:rPr>
        <w:t>)</w:t>
      </w:r>
      <w:r>
        <w:rPr>
          <w:rFonts w:eastAsia="宋体"/>
          <w:sz w:val="24"/>
          <w:szCs w:val="24"/>
        </w:rPr>
        <w:t>立的《陕西会馆碑记》</w:t>
      </w:r>
      <w:r>
        <w:rPr>
          <w:rFonts w:eastAsia="宋体" w:hint="eastAsia"/>
          <w:sz w:val="24"/>
          <w:szCs w:val="24"/>
        </w:rPr>
        <w:t>评价苏州优越的交通位置道</w:t>
      </w:r>
      <w:r>
        <w:rPr>
          <w:rFonts w:ascii="宋体" w:eastAsia="宋体" w:hAnsi="宋体" w:hint="eastAsia"/>
          <w:sz w:val="24"/>
          <w:szCs w:val="24"/>
        </w:rPr>
        <w:t>:</w:t>
      </w:r>
      <w:r>
        <w:rPr>
          <w:rFonts w:eastAsia="宋体" w:hint="eastAsia"/>
          <w:sz w:val="24"/>
          <w:szCs w:val="24"/>
        </w:rPr>
        <w:t>“</w:t>
      </w:r>
      <w:r>
        <w:rPr>
          <w:rFonts w:eastAsia="宋体"/>
          <w:sz w:val="24"/>
          <w:szCs w:val="24"/>
        </w:rPr>
        <w:t>苏州为东南一大都会，商贾辐辏，百货骈阗，上自帝京，连交广以及海外诸洋，梯航毕至</w:t>
      </w:r>
      <w:r>
        <w:rPr>
          <w:rFonts w:eastAsia="宋体" w:hint="eastAsia"/>
          <w:sz w:val="24"/>
          <w:szCs w:val="24"/>
        </w:rPr>
        <w:t>，</w:t>
      </w:r>
      <w:r>
        <w:rPr>
          <w:rFonts w:eastAsia="宋体"/>
          <w:sz w:val="24"/>
          <w:szCs w:val="24"/>
        </w:rPr>
        <w:t>山海所产之珍奇，外国所用之货贝，四方往来千里之商贾，骈肩辐辏</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6"/>
      </w:r>
      <w:r>
        <w:rPr>
          <w:rFonts w:ascii="Times New Roman" w:eastAsia="宋体" w:hAnsi="Times New Roman"/>
          <w:sz w:val="24"/>
          <w:szCs w:val="24"/>
          <w:vertAlign w:val="superscript"/>
        </w:rPr>
        <w:t>]</w:t>
      </w:r>
      <w:r>
        <w:rPr>
          <w:rFonts w:eastAsia="宋体"/>
          <w:sz w:val="24"/>
          <w:szCs w:val="24"/>
        </w:rPr>
        <w:t>。</w:t>
      </w:r>
    </w:p>
    <w:p w:rsidR="003A404B" w:rsidRDefault="0086304F">
      <w:pPr>
        <w:ind w:firstLine="482"/>
        <w:rPr>
          <w:rFonts w:ascii="黑体" w:eastAsia="黑体" w:hAnsi="黑体"/>
          <w:b/>
          <w:sz w:val="24"/>
          <w:szCs w:val="24"/>
        </w:rPr>
      </w:pPr>
      <w:bookmarkStart w:id="6" w:name="_Toc450757077"/>
      <w:bookmarkEnd w:id="6"/>
      <w:r>
        <w:rPr>
          <w:rFonts w:ascii="黑体" w:eastAsia="黑体" w:hAnsi="黑体" w:hint="eastAsia"/>
          <w:b/>
          <w:sz w:val="24"/>
          <w:szCs w:val="24"/>
        </w:rPr>
        <w:t>二、苏州丝绸国际市场的形成与对外贸易</w:t>
      </w:r>
    </w:p>
    <w:p w:rsidR="003A404B" w:rsidRDefault="0086304F">
      <w:pPr>
        <w:ind w:firstLine="482"/>
        <w:rPr>
          <w:rFonts w:ascii="楷体" w:eastAsia="楷体" w:hAnsi="楷体"/>
          <w:b/>
          <w:sz w:val="24"/>
          <w:szCs w:val="24"/>
        </w:rPr>
      </w:pPr>
      <w:bookmarkStart w:id="7" w:name="_Toc450757079"/>
      <w:bookmarkEnd w:id="7"/>
      <w:r>
        <w:rPr>
          <w:rFonts w:ascii="楷体" w:eastAsia="楷体" w:hAnsi="楷体" w:hint="eastAsia"/>
          <w:b/>
          <w:sz w:val="24"/>
          <w:szCs w:val="24"/>
        </w:rPr>
        <w:t>（一）</w:t>
      </w:r>
      <w:r>
        <w:rPr>
          <w:rFonts w:ascii="楷体" w:eastAsia="楷体" w:hAnsi="楷体" w:hint="eastAsia"/>
          <w:b/>
          <w:sz w:val="24"/>
          <w:szCs w:val="24"/>
        </w:rPr>
        <w:t xml:space="preserve"> </w:t>
      </w:r>
      <w:r>
        <w:rPr>
          <w:rFonts w:ascii="楷体" w:eastAsia="楷体" w:hAnsi="楷体" w:hint="eastAsia"/>
          <w:b/>
          <w:sz w:val="24"/>
          <w:szCs w:val="24"/>
        </w:rPr>
        <w:t>苏州丝绸国际化市场的形成</w:t>
      </w:r>
    </w:p>
    <w:p w:rsidR="003A404B" w:rsidRDefault="0086304F">
      <w:pPr>
        <w:ind w:firstLine="480"/>
        <w:rPr>
          <w:sz w:val="24"/>
          <w:szCs w:val="24"/>
        </w:rPr>
      </w:pPr>
      <w:bookmarkStart w:id="8" w:name="_Toc450757080"/>
      <w:bookmarkEnd w:id="8"/>
      <w:r>
        <w:rPr>
          <w:sz w:val="24"/>
          <w:szCs w:val="24"/>
        </w:rPr>
        <w:t>1.</w:t>
      </w:r>
      <w:r>
        <w:rPr>
          <w:sz w:val="24"/>
          <w:szCs w:val="24"/>
        </w:rPr>
        <w:t>东亚市场圈</w:t>
      </w:r>
    </w:p>
    <w:p w:rsidR="003A404B" w:rsidRDefault="0086304F">
      <w:pPr>
        <w:spacing w:line="440" w:lineRule="exact"/>
        <w:ind w:firstLine="435"/>
        <w:rPr>
          <w:rFonts w:ascii="等线" w:eastAsia="宋体" w:hAnsi="等线" w:hint="eastAsia"/>
          <w:sz w:val="24"/>
          <w:szCs w:val="24"/>
        </w:rPr>
      </w:pPr>
      <w:r>
        <w:rPr>
          <w:rFonts w:ascii="等线" w:eastAsia="宋体" w:hAnsi="等线" w:hint="eastAsia"/>
          <w:sz w:val="24"/>
          <w:szCs w:val="24"/>
        </w:rPr>
        <w:t>明代时期东亚市场圈的形成与白银流通密切相关。据记载</w:t>
      </w:r>
      <w:r>
        <w:rPr>
          <w:rFonts w:ascii="宋体" w:eastAsia="宋体" w:hAnsi="宋体" w:hint="eastAsia"/>
          <w:sz w:val="24"/>
          <w:szCs w:val="24"/>
        </w:rPr>
        <w:t>:</w:t>
      </w:r>
      <w:r>
        <w:rPr>
          <w:rFonts w:ascii="等线" w:eastAsia="宋体" w:hAnsi="等线" w:hint="eastAsia"/>
          <w:sz w:val="24"/>
          <w:szCs w:val="24"/>
        </w:rPr>
        <w:t>“从中国运出的主要是生丝和丝绸，当时在澳门每担生丝售价约</w:t>
      </w:r>
      <w:r>
        <w:rPr>
          <w:rFonts w:ascii="等线" w:eastAsia="宋体" w:hAnsi="等线" w:hint="eastAsia"/>
          <w:sz w:val="24"/>
          <w:szCs w:val="24"/>
        </w:rPr>
        <w:t>80</w:t>
      </w:r>
      <w:r>
        <w:rPr>
          <w:rFonts w:ascii="等线" w:eastAsia="宋体" w:hAnsi="等线" w:hint="eastAsia"/>
          <w:sz w:val="24"/>
          <w:szCs w:val="24"/>
        </w:rPr>
        <w:t>两白银，运至果阿则可售至</w:t>
      </w:r>
      <w:r>
        <w:rPr>
          <w:rFonts w:ascii="等线" w:eastAsia="宋体" w:hAnsi="等线" w:hint="eastAsia"/>
          <w:sz w:val="24"/>
          <w:szCs w:val="24"/>
        </w:rPr>
        <w:t>200</w:t>
      </w:r>
      <w:r>
        <w:rPr>
          <w:rFonts w:ascii="等线" w:eastAsia="宋体" w:hAnsi="等线" w:hint="eastAsia"/>
          <w:sz w:val="24"/>
          <w:szCs w:val="24"/>
        </w:rPr>
        <w:t>两，利润在一倍以上，万历八年至十八年，葡商每年从中国运出生丝约</w:t>
      </w:r>
      <w:r>
        <w:rPr>
          <w:rFonts w:ascii="等线" w:eastAsia="宋体" w:hAnsi="等线" w:hint="eastAsia"/>
          <w:sz w:val="24"/>
          <w:szCs w:val="24"/>
        </w:rPr>
        <w:t>3000</w:t>
      </w:r>
      <w:r>
        <w:rPr>
          <w:rFonts w:ascii="等线" w:eastAsia="宋体" w:hAnsi="等线" w:hint="eastAsia"/>
          <w:sz w:val="24"/>
          <w:szCs w:val="24"/>
        </w:rPr>
        <w:t>担，获利约</w:t>
      </w:r>
      <w:r>
        <w:rPr>
          <w:rFonts w:ascii="等线" w:eastAsia="宋体" w:hAnsi="等线" w:hint="eastAsia"/>
          <w:sz w:val="24"/>
          <w:szCs w:val="24"/>
        </w:rPr>
        <w:t>36</w:t>
      </w:r>
      <w:r>
        <w:rPr>
          <w:rFonts w:ascii="等线" w:eastAsia="宋体" w:hAnsi="等线" w:hint="eastAsia"/>
          <w:sz w:val="24"/>
          <w:szCs w:val="24"/>
        </w:rPr>
        <w:t>万两白银”。巨大的外贸利润必定推动商品经济的进一步发展，反过来商品经济的进一步发展必然产生对以白银为货币的极大需求</w:t>
      </w:r>
      <w:r>
        <w:rPr>
          <w:rFonts w:ascii="等线" w:eastAsia="宋体" w:hAnsi="等线"/>
          <w:sz w:val="24"/>
          <w:szCs w:val="24"/>
        </w:rPr>
        <w:t>，</w:t>
      </w:r>
      <w:r>
        <w:rPr>
          <w:rFonts w:ascii="等线" w:eastAsia="宋体" w:hAnsi="等线" w:hint="eastAsia"/>
          <w:sz w:val="24"/>
          <w:szCs w:val="24"/>
        </w:rPr>
        <w:t>自新航路开辟之后，大量白银流入中国。</w:t>
      </w:r>
    </w:p>
    <w:p w:rsidR="003A404B" w:rsidRDefault="003A404B">
      <w:pPr>
        <w:spacing w:line="440" w:lineRule="exact"/>
        <w:ind w:firstLine="435"/>
        <w:jc w:val="center"/>
        <w:rPr>
          <w:rFonts w:ascii="楷体" w:eastAsia="楷体" w:hAnsi="楷体"/>
          <w:b/>
          <w:sz w:val="24"/>
          <w:szCs w:val="24"/>
        </w:rPr>
      </w:pPr>
    </w:p>
    <w:p w:rsidR="003A404B" w:rsidRDefault="0086304F">
      <w:pPr>
        <w:spacing w:line="440" w:lineRule="exact"/>
        <w:ind w:firstLine="435"/>
        <w:jc w:val="center"/>
        <w:rPr>
          <w:rFonts w:ascii="Times New Roman" w:eastAsia="楷体" w:hAnsi="Times New Roman"/>
          <w:b/>
          <w:sz w:val="24"/>
          <w:szCs w:val="24"/>
        </w:rPr>
      </w:pPr>
      <w:r>
        <w:rPr>
          <w:rFonts w:ascii="楷体" w:eastAsia="楷体" w:hAnsi="楷体" w:hint="eastAsia"/>
          <w:b/>
          <w:sz w:val="24"/>
          <w:szCs w:val="24"/>
        </w:rPr>
        <w:t>表</w:t>
      </w:r>
      <w:r>
        <w:rPr>
          <w:rFonts w:ascii="楷体" w:eastAsia="楷体" w:hAnsi="楷体" w:hint="eastAsia"/>
          <w:b/>
          <w:sz w:val="24"/>
          <w:szCs w:val="24"/>
        </w:rPr>
        <w:t xml:space="preserve">2. </w:t>
      </w:r>
      <w:r>
        <w:rPr>
          <w:rFonts w:ascii="楷体" w:eastAsia="楷体" w:hAnsi="楷体" w:hint="eastAsia"/>
          <w:b/>
          <w:sz w:val="24"/>
          <w:szCs w:val="24"/>
        </w:rPr>
        <w:t>明季流入中国白银统计表（单位</w:t>
      </w:r>
      <w:r>
        <w:rPr>
          <w:rFonts w:ascii="楷体" w:eastAsia="楷体" w:hAnsi="楷体" w:hint="eastAsia"/>
          <w:b/>
          <w:sz w:val="24"/>
          <w:szCs w:val="24"/>
        </w:rPr>
        <w:t>:</w:t>
      </w:r>
      <w:r>
        <w:rPr>
          <w:rFonts w:ascii="楷体" w:eastAsia="楷体" w:hAnsi="楷体" w:hint="eastAsia"/>
          <w:b/>
          <w:sz w:val="24"/>
          <w:szCs w:val="24"/>
        </w:rPr>
        <w:t>万两）</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17"/>
      </w:r>
      <w:r>
        <w:rPr>
          <w:rFonts w:ascii="Times New Roman" w:eastAsia="楷体" w:hAnsi="Times New Roman"/>
          <w:b/>
          <w:sz w:val="24"/>
          <w:szCs w:val="24"/>
          <w:vertAlign w:val="superscript"/>
        </w:rPr>
        <w:t>]</w:t>
      </w:r>
    </w:p>
    <w:tbl>
      <w:tblPr>
        <w:tblW w:w="8134" w:type="dxa"/>
        <w:jc w:val="center"/>
        <w:tblCellMar>
          <w:left w:w="10" w:type="dxa"/>
          <w:right w:w="10" w:type="dxa"/>
        </w:tblCellMar>
        <w:tblLook w:val="0000"/>
      </w:tblPr>
      <w:tblGrid>
        <w:gridCol w:w="709"/>
        <w:gridCol w:w="2126"/>
        <w:gridCol w:w="2552"/>
        <w:gridCol w:w="2147"/>
        <w:gridCol w:w="600"/>
      </w:tblGrid>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年代</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日本</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马尼拉（西班牙）</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荷属东印度</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合计</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1636</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252</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200</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38</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490</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1637</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338</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362</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19</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719</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1638</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332</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159</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46</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537</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1639</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354</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243</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53</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650</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1640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341</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106</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70</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517</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1641</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320</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285</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52</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657</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lastRenderedPageBreak/>
              <w:t>1642</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120</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266</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437</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1643</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113</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143</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34</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290</w:t>
            </w:r>
          </w:p>
        </w:tc>
      </w:tr>
      <w:tr w:rsidR="003A404B">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1644</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184</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38</w:t>
            </w:r>
          </w:p>
        </w:tc>
        <w:tc>
          <w:tcPr>
            <w:tcW w:w="21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21</w:t>
            </w:r>
          </w:p>
        </w:tc>
        <w:tc>
          <w:tcPr>
            <w:tcW w:w="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243</w:t>
            </w:r>
          </w:p>
        </w:tc>
      </w:tr>
    </w:tbl>
    <w:p w:rsidR="003A404B" w:rsidRDefault="0086304F">
      <w:pPr>
        <w:spacing w:line="440" w:lineRule="exact"/>
        <w:ind w:firstLine="435"/>
        <w:rPr>
          <w:rFonts w:ascii="Times New Roman" w:eastAsia="宋体" w:hAnsi="Times New Roman"/>
          <w:sz w:val="24"/>
          <w:szCs w:val="24"/>
        </w:rPr>
      </w:pPr>
      <w:r>
        <w:rPr>
          <w:rFonts w:ascii="等线" w:eastAsia="宋体" w:hAnsi="等线" w:hint="eastAsia"/>
          <w:sz w:val="24"/>
          <w:szCs w:val="24"/>
        </w:rPr>
        <w:t>其中日本作为东亚地区的主要产银国，“在此背景下</w:t>
      </w:r>
      <w:r>
        <w:rPr>
          <w:rFonts w:ascii="等线" w:eastAsia="宋体" w:hAnsi="等线"/>
          <w:sz w:val="24"/>
          <w:szCs w:val="24"/>
        </w:rPr>
        <w:t>，两国的贸易变得很兴盛，中国主要输出生丝和丝制品，</w:t>
      </w:r>
      <w:r>
        <w:rPr>
          <w:rFonts w:ascii="等线" w:eastAsia="宋体" w:hAnsi="等线" w:hint="eastAsia"/>
          <w:sz w:val="24"/>
          <w:szCs w:val="24"/>
        </w:rPr>
        <w:t>日</w:t>
      </w:r>
      <w:r>
        <w:rPr>
          <w:rFonts w:ascii="等线" w:eastAsia="宋体" w:hAnsi="等线"/>
          <w:sz w:val="24"/>
          <w:szCs w:val="24"/>
        </w:rPr>
        <w:t>本输出白银</w:t>
      </w:r>
      <w:r>
        <w:rPr>
          <w:rFonts w:ascii="等线" w:eastAsia="宋体" w:hAnsi="等线" w:hint="eastAsia"/>
          <w:sz w:val="24"/>
          <w:szCs w:val="24"/>
        </w:rPr>
        <w:t>”日之间频繁的贸易往来，刺激了江南地区丝绸业的发展，“</w:t>
      </w:r>
      <w:r>
        <w:rPr>
          <w:rFonts w:ascii="等线" w:eastAsia="宋体" w:hAnsi="等线"/>
          <w:sz w:val="24"/>
          <w:szCs w:val="24"/>
        </w:rPr>
        <w:t>江南市场与国际市场联系因此空前加强，形</w:t>
      </w:r>
      <w:r>
        <w:rPr>
          <w:rFonts w:ascii="等线" w:eastAsia="宋体" w:hAnsi="等线" w:hint="eastAsia"/>
          <w:sz w:val="24"/>
          <w:szCs w:val="24"/>
        </w:rPr>
        <w:t>成了以江南为中心的东亚市场圈”</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18"/>
      </w:r>
      <w:r>
        <w:rPr>
          <w:rFonts w:ascii="Times New Roman" w:eastAsia="宋体" w:hAnsi="Times New Roman"/>
          <w:sz w:val="24"/>
          <w:szCs w:val="24"/>
          <w:vertAlign w:val="superscript"/>
        </w:rPr>
        <w:t>]</w:t>
      </w:r>
      <w:r>
        <w:rPr>
          <w:rFonts w:ascii="Times New Roman" w:eastAsia="宋体" w:hAnsi="Times New Roman"/>
          <w:sz w:val="24"/>
          <w:szCs w:val="24"/>
        </w:rPr>
        <w:t>。</w:t>
      </w:r>
    </w:p>
    <w:p w:rsidR="003A404B" w:rsidRDefault="0086304F">
      <w:pPr>
        <w:ind w:firstLine="480"/>
        <w:rPr>
          <w:sz w:val="24"/>
          <w:szCs w:val="24"/>
        </w:rPr>
      </w:pPr>
      <w:bookmarkStart w:id="9" w:name="_Toc450757081"/>
      <w:bookmarkEnd w:id="9"/>
      <w:r>
        <w:rPr>
          <w:sz w:val="24"/>
          <w:szCs w:val="24"/>
        </w:rPr>
        <w:t>2.</w:t>
      </w:r>
      <w:r>
        <w:rPr>
          <w:sz w:val="24"/>
          <w:szCs w:val="24"/>
        </w:rPr>
        <w:t>丝绸国际市场</w:t>
      </w:r>
    </w:p>
    <w:p w:rsidR="003A404B" w:rsidRDefault="0086304F">
      <w:pPr>
        <w:spacing w:line="440" w:lineRule="exact"/>
        <w:ind w:firstLine="480"/>
        <w:rPr>
          <w:rFonts w:eastAsia="宋体"/>
          <w:sz w:val="24"/>
          <w:szCs w:val="24"/>
        </w:rPr>
      </w:pPr>
      <w:r>
        <w:rPr>
          <w:rFonts w:eastAsia="宋体" w:hint="eastAsia"/>
          <w:sz w:val="24"/>
          <w:szCs w:val="24"/>
        </w:rPr>
        <w:t>东亚市场圈的形成为丝绸国际市场的形成奠定了基础，随着新航路的开辟和贸易格局的变化，苏州丝绸国际化市场随着对外贸易的开展已经渐渐成型。</w:t>
      </w:r>
    </w:p>
    <w:p w:rsidR="003A404B" w:rsidRDefault="0086304F">
      <w:pPr>
        <w:spacing w:line="440" w:lineRule="exact"/>
        <w:ind w:firstLine="435"/>
        <w:jc w:val="center"/>
        <w:rPr>
          <w:rFonts w:ascii="楷体" w:eastAsia="楷体" w:hAnsi="楷体"/>
          <w:b/>
          <w:sz w:val="24"/>
          <w:szCs w:val="24"/>
        </w:rPr>
      </w:pPr>
      <w:r>
        <w:rPr>
          <w:rFonts w:ascii="楷体" w:eastAsia="楷体" w:hAnsi="楷体" w:hint="eastAsia"/>
          <w:b/>
          <w:sz w:val="24"/>
          <w:szCs w:val="24"/>
        </w:rPr>
        <w:t>表</w:t>
      </w:r>
      <w:r>
        <w:rPr>
          <w:rFonts w:ascii="楷体" w:eastAsia="楷体" w:hAnsi="楷体" w:hint="eastAsia"/>
          <w:b/>
          <w:sz w:val="24"/>
          <w:szCs w:val="24"/>
        </w:rPr>
        <w:t xml:space="preserve">3. </w:t>
      </w:r>
      <w:r>
        <w:rPr>
          <w:rFonts w:ascii="楷体" w:eastAsia="楷体" w:hAnsi="楷体" w:hint="eastAsia"/>
          <w:b/>
          <w:sz w:val="24"/>
          <w:szCs w:val="24"/>
        </w:rPr>
        <w:t>明季江南丝绸生产与销售额（单位</w:t>
      </w:r>
      <w:r>
        <w:rPr>
          <w:rFonts w:ascii="楷体" w:eastAsia="楷体" w:hAnsi="楷体" w:hint="eastAsia"/>
          <w:b/>
          <w:sz w:val="24"/>
          <w:szCs w:val="24"/>
        </w:rPr>
        <w:t>:</w:t>
      </w:r>
      <w:r>
        <w:rPr>
          <w:rFonts w:ascii="楷体" w:eastAsia="楷体" w:hAnsi="楷体" w:hint="eastAsia"/>
          <w:b/>
          <w:sz w:val="24"/>
          <w:szCs w:val="24"/>
        </w:rPr>
        <w:t>万两）</w:t>
      </w:r>
    </w:p>
    <w:tbl>
      <w:tblPr>
        <w:tblW w:w="8040" w:type="dxa"/>
        <w:jc w:val="center"/>
        <w:tblCellMar>
          <w:left w:w="10" w:type="dxa"/>
          <w:right w:w="10" w:type="dxa"/>
        </w:tblCellMar>
        <w:tblLook w:val="0000"/>
      </w:tblPr>
      <w:tblGrid>
        <w:gridCol w:w="1380"/>
        <w:gridCol w:w="2115"/>
        <w:gridCol w:w="2265"/>
        <w:gridCol w:w="2280"/>
      </w:tblGrid>
      <w:tr w:rsidR="003A404B">
        <w:tblPrEx>
          <w:tblCellMar>
            <w:top w:w="0" w:type="dxa"/>
            <w:bottom w:w="0" w:type="dxa"/>
          </w:tblCellMar>
        </w:tblPrEx>
        <w:trPr>
          <w:trHeight w:val="390"/>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年代</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丝绸生产额</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国内市场销售额</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国外市场销售额</w:t>
            </w:r>
          </w:p>
        </w:tc>
      </w:tr>
      <w:tr w:rsidR="003A404B">
        <w:tblPrEx>
          <w:tblCellMar>
            <w:top w:w="0" w:type="dxa"/>
            <w:bottom w:w="0" w:type="dxa"/>
          </w:tblCellMar>
        </w:tblPrEx>
        <w:trPr>
          <w:trHeight w:val="688"/>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1600</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203</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120</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83</w:t>
            </w:r>
          </w:p>
        </w:tc>
      </w:tr>
      <w:tr w:rsidR="003A404B">
        <w:tblPrEx>
          <w:tblCellMar>
            <w:top w:w="0" w:type="dxa"/>
            <w:bottom w:w="0" w:type="dxa"/>
          </w:tblCellMar>
        </w:tblPrEx>
        <w:trPr>
          <w:trHeight w:val="750"/>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1637</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337</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120</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217</w:t>
            </w:r>
          </w:p>
        </w:tc>
      </w:tr>
    </w:tbl>
    <w:p w:rsidR="003A404B" w:rsidRDefault="0086304F">
      <w:pPr>
        <w:spacing w:line="440" w:lineRule="exact"/>
        <w:ind w:firstLine="435"/>
        <w:rPr>
          <w:rFonts w:eastAsia="宋体"/>
          <w:sz w:val="24"/>
          <w:szCs w:val="24"/>
        </w:rPr>
      </w:pPr>
      <w:r>
        <w:rPr>
          <w:rFonts w:eastAsia="宋体" w:hint="eastAsia"/>
          <w:sz w:val="24"/>
          <w:szCs w:val="24"/>
        </w:rPr>
        <w:t>从表可知，明季之时，江南丝绸的国内市场趋于稳定，而国外市场占有额大幅增长，表明丝绸的国际化市场正在形成。</w:t>
      </w:r>
    </w:p>
    <w:p w:rsidR="003A404B" w:rsidRDefault="0086304F">
      <w:pPr>
        <w:spacing w:line="440" w:lineRule="exact"/>
        <w:ind w:firstLine="435"/>
        <w:rPr>
          <w:rFonts w:eastAsia="宋体"/>
          <w:sz w:val="24"/>
          <w:szCs w:val="24"/>
        </w:rPr>
      </w:pPr>
      <w:r>
        <w:rPr>
          <w:rFonts w:eastAsia="宋体" w:hint="eastAsia"/>
          <w:sz w:val="24"/>
          <w:szCs w:val="24"/>
        </w:rPr>
        <w:t>“而且在</w:t>
      </w:r>
      <w:r>
        <w:rPr>
          <w:rFonts w:eastAsia="宋体"/>
          <w:sz w:val="24"/>
          <w:szCs w:val="24"/>
        </w:rPr>
        <w:t>1514</w:t>
      </w:r>
      <w:r>
        <w:rPr>
          <w:rFonts w:eastAsia="宋体"/>
          <w:sz w:val="24"/>
          <w:szCs w:val="24"/>
        </w:rPr>
        <w:t>年至</w:t>
      </w:r>
      <w:r>
        <w:rPr>
          <w:rFonts w:eastAsia="宋体"/>
          <w:sz w:val="24"/>
          <w:szCs w:val="24"/>
        </w:rPr>
        <w:t>1662</w:t>
      </w:r>
      <w:r>
        <w:rPr>
          <w:rFonts w:eastAsia="宋体"/>
          <w:sz w:val="24"/>
          <w:szCs w:val="24"/>
        </w:rPr>
        <w:t>年间，中国的人民和政府都卷入了</w:t>
      </w:r>
      <w:r>
        <w:rPr>
          <w:rFonts w:eastAsia="宋体" w:hint="eastAsia"/>
          <w:sz w:val="24"/>
          <w:szCs w:val="24"/>
        </w:rPr>
        <w:t>“</w:t>
      </w:r>
      <w:r>
        <w:rPr>
          <w:rFonts w:eastAsia="宋体"/>
          <w:sz w:val="24"/>
          <w:szCs w:val="24"/>
        </w:rPr>
        <w:t>现代世界体系</w:t>
      </w:r>
      <w:r>
        <w:rPr>
          <w:rFonts w:eastAsia="宋体" w:hint="eastAsia"/>
          <w:sz w:val="24"/>
          <w:szCs w:val="24"/>
        </w:rPr>
        <w:t>”</w:t>
      </w:r>
      <w:r>
        <w:rPr>
          <w:rFonts w:eastAsia="宋体"/>
          <w:sz w:val="24"/>
          <w:szCs w:val="24"/>
        </w:rPr>
        <w:t>发展的第一阶段之中，并受其影响，这种卷入是通过将除了南极洲、澳洲之外的所有大陆连接起来进行商品、谷类植物、疾病、人员和思想交流的海上道路来实现的。</w:t>
      </w:r>
      <w:r>
        <w:rPr>
          <w:rFonts w:eastAsia="宋体" w:hint="eastAsia"/>
          <w:sz w:val="24"/>
          <w:szCs w:val="24"/>
        </w:rPr>
        <w:t>”</w:t>
      </w:r>
      <w:r>
        <w:rPr>
          <w:rFonts w:eastAsia="宋体"/>
          <w:sz w:val="24"/>
          <w:szCs w:val="24"/>
          <w:vertAlign w:val="superscript"/>
        </w:rPr>
        <w:t>[</w:t>
      </w:r>
      <w:r>
        <w:rPr>
          <w:rFonts w:ascii="Times New Roman" w:eastAsia="宋体" w:hAnsi="Times New Roman"/>
          <w:sz w:val="24"/>
          <w:szCs w:val="24"/>
          <w:vertAlign w:val="superscript"/>
        </w:rPr>
        <w:footnoteReference w:id="19"/>
      </w:r>
      <w:r>
        <w:rPr>
          <w:rFonts w:ascii="Times New Roman" w:eastAsia="宋体" w:hAnsi="Times New Roman"/>
          <w:sz w:val="24"/>
          <w:szCs w:val="24"/>
          <w:vertAlign w:val="superscript"/>
        </w:rPr>
        <w:t>]</w:t>
      </w:r>
      <w:r>
        <w:rPr>
          <w:rFonts w:ascii="Times New Roman" w:eastAsia="宋体" w:hAnsi="Times New Roman"/>
          <w:sz w:val="24"/>
          <w:szCs w:val="24"/>
        </w:rPr>
        <w:t xml:space="preserve"> </w:t>
      </w:r>
      <w:r>
        <w:rPr>
          <w:rFonts w:eastAsia="宋体" w:hint="eastAsia"/>
          <w:sz w:val="24"/>
          <w:szCs w:val="24"/>
        </w:rPr>
        <w:t>国际市场形成后“单是</w:t>
      </w:r>
      <w:r>
        <w:rPr>
          <w:rFonts w:eastAsia="宋体"/>
          <w:sz w:val="24"/>
          <w:szCs w:val="24"/>
        </w:rPr>
        <w:t>明后期进出口贸易的总额平均每年高达</w:t>
      </w:r>
      <w:r>
        <w:rPr>
          <w:rFonts w:eastAsia="宋体"/>
          <w:sz w:val="24"/>
          <w:szCs w:val="24"/>
        </w:rPr>
        <w:t>1647</w:t>
      </w:r>
      <w:r>
        <w:rPr>
          <w:rFonts w:eastAsia="宋体"/>
          <w:sz w:val="24"/>
          <w:szCs w:val="24"/>
        </w:rPr>
        <w:t>万两白银左右，每年的贸易赢利达</w:t>
      </w:r>
      <w:r>
        <w:rPr>
          <w:rFonts w:eastAsia="宋体"/>
          <w:sz w:val="24"/>
          <w:szCs w:val="24"/>
        </w:rPr>
        <w:t>942</w:t>
      </w:r>
      <w:r>
        <w:rPr>
          <w:rFonts w:eastAsia="宋体"/>
          <w:sz w:val="24"/>
          <w:szCs w:val="24"/>
        </w:rPr>
        <w:t>两左右</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0"/>
      </w:r>
      <w:r>
        <w:rPr>
          <w:rFonts w:ascii="Times New Roman" w:eastAsia="宋体" w:hAnsi="Times New Roman"/>
          <w:sz w:val="24"/>
          <w:szCs w:val="24"/>
          <w:vertAlign w:val="superscript"/>
        </w:rPr>
        <w:t>]</w:t>
      </w:r>
      <w:r>
        <w:rPr>
          <w:rFonts w:ascii="Times New Roman" w:eastAsia="宋体" w:hAnsi="Times New Roman"/>
          <w:sz w:val="24"/>
          <w:szCs w:val="24"/>
        </w:rPr>
        <w:t xml:space="preserve"> </w:t>
      </w:r>
      <w:r>
        <w:rPr>
          <w:rFonts w:eastAsia="宋体"/>
          <w:sz w:val="24"/>
          <w:szCs w:val="24"/>
        </w:rPr>
        <w:t>。</w:t>
      </w:r>
      <w:r>
        <w:rPr>
          <w:rFonts w:eastAsia="宋体" w:hint="eastAsia"/>
          <w:sz w:val="24"/>
          <w:szCs w:val="24"/>
        </w:rPr>
        <w:t>可见国际化市场的形成对于出口贸易的推动是巨大的。</w:t>
      </w:r>
    </w:p>
    <w:p w:rsidR="003A404B" w:rsidRDefault="0086304F">
      <w:pPr>
        <w:ind w:firstLine="482"/>
        <w:rPr>
          <w:rFonts w:ascii="楷体" w:eastAsia="楷体" w:hAnsi="楷体"/>
          <w:b/>
          <w:sz w:val="24"/>
          <w:szCs w:val="24"/>
        </w:rPr>
      </w:pPr>
      <w:bookmarkStart w:id="10" w:name="_Toc450757082"/>
      <w:bookmarkEnd w:id="10"/>
      <w:r>
        <w:rPr>
          <w:rFonts w:ascii="楷体" w:eastAsia="楷体" w:hAnsi="楷体" w:hint="eastAsia"/>
          <w:b/>
          <w:sz w:val="24"/>
          <w:szCs w:val="24"/>
        </w:rPr>
        <w:t>（二）明清苏州丝绸外贸发展</w:t>
      </w:r>
    </w:p>
    <w:p w:rsidR="003A404B" w:rsidRDefault="0086304F">
      <w:pPr>
        <w:spacing w:line="440" w:lineRule="exact"/>
        <w:ind w:firstLine="480"/>
        <w:rPr>
          <w:rFonts w:ascii="Times New Roman" w:eastAsia="宋体" w:hAnsi="Times New Roman"/>
          <w:sz w:val="24"/>
          <w:szCs w:val="24"/>
        </w:rPr>
      </w:pPr>
      <w:r>
        <w:rPr>
          <w:rFonts w:eastAsia="宋体"/>
          <w:sz w:val="24"/>
          <w:szCs w:val="24"/>
        </w:rPr>
        <w:t>16</w:t>
      </w:r>
      <w:r>
        <w:rPr>
          <w:rFonts w:eastAsia="宋体"/>
          <w:sz w:val="24"/>
          <w:szCs w:val="24"/>
        </w:rPr>
        <w:t>世纪末意大利传教士利玛窦称赞苏州</w:t>
      </w:r>
      <w:r>
        <w:rPr>
          <w:rFonts w:eastAsia="宋体" w:hint="eastAsia"/>
          <w:sz w:val="24"/>
          <w:szCs w:val="24"/>
        </w:rPr>
        <w:t>的外贸盛况</w:t>
      </w:r>
      <w:r>
        <w:rPr>
          <w:rFonts w:eastAsia="宋体"/>
          <w:sz w:val="24"/>
          <w:szCs w:val="24"/>
        </w:rPr>
        <w:t>曰</w:t>
      </w:r>
      <w:r>
        <w:rPr>
          <w:rFonts w:eastAsia="宋体"/>
          <w:sz w:val="24"/>
          <w:szCs w:val="24"/>
        </w:rPr>
        <w:t>:</w:t>
      </w:r>
      <w:r>
        <w:rPr>
          <w:rFonts w:eastAsia="宋体" w:hint="eastAsia"/>
          <w:sz w:val="24"/>
          <w:szCs w:val="24"/>
        </w:rPr>
        <w:t>“</w:t>
      </w:r>
      <w:r>
        <w:rPr>
          <w:rFonts w:eastAsia="宋体"/>
          <w:sz w:val="24"/>
          <w:szCs w:val="24"/>
        </w:rPr>
        <w:t>它是这个地区的最重要的城市之一，以它的繁华富饶，以它的人口众多和以使一个城市变得壮丽所需的一切事物而闻名，经由澳门的大量葡萄牙商品以及其他国家的商品都经过这个河港，</w:t>
      </w:r>
      <w:r>
        <w:rPr>
          <w:rFonts w:eastAsia="宋体"/>
          <w:sz w:val="24"/>
          <w:szCs w:val="24"/>
        </w:rPr>
        <w:lastRenderedPageBreak/>
        <w:t>商人一年到头和国内其他贸易中心在这里进行大量的贸易，结果是在这个市场上样样东西都能买到</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1"/>
      </w:r>
      <w:r>
        <w:rPr>
          <w:rFonts w:ascii="Times New Roman" w:eastAsia="宋体" w:hAnsi="Times New Roman"/>
          <w:sz w:val="24"/>
          <w:szCs w:val="24"/>
          <w:vertAlign w:val="superscript"/>
        </w:rPr>
        <w:t>]</w:t>
      </w:r>
      <w:r>
        <w:rPr>
          <w:rFonts w:ascii="Times New Roman" w:eastAsia="宋体" w:hAnsi="Times New Roman"/>
          <w:sz w:val="24"/>
          <w:szCs w:val="24"/>
        </w:rPr>
        <w:t>。</w:t>
      </w:r>
    </w:p>
    <w:p w:rsidR="003A404B" w:rsidRDefault="0086304F">
      <w:pPr>
        <w:ind w:firstLine="480"/>
        <w:rPr>
          <w:sz w:val="24"/>
          <w:szCs w:val="24"/>
        </w:rPr>
      </w:pPr>
      <w:bookmarkStart w:id="11" w:name="_Toc450757084"/>
      <w:bookmarkEnd w:id="11"/>
      <w:r>
        <w:rPr>
          <w:sz w:val="24"/>
          <w:szCs w:val="24"/>
        </w:rPr>
        <w:t>1.</w:t>
      </w:r>
      <w:r>
        <w:rPr>
          <w:sz w:val="24"/>
          <w:szCs w:val="24"/>
        </w:rPr>
        <w:t>明清时期的对外贸易</w:t>
      </w:r>
    </w:p>
    <w:p w:rsidR="003A404B" w:rsidRDefault="0086304F">
      <w:pPr>
        <w:spacing w:line="440" w:lineRule="exact"/>
        <w:ind w:firstLine="435"/>
        <w:rPr>
          <w:rFonts w:eastAsia="宋体"/>
          <w:sz w:val="24"/>
          <w:szCs w:val="24"/>
        </w:rPr>
      </w:pPr>
      <w:r>
        <w:rPr>
          <w:rFonts w:eastAsia="宋体" w:hint="eastAsia"/>
          <w:sz w:val="24"/>
          <w:szCs w:val="24"/>
        </w:rPr>
        <w:t>明代郑和下西洋，外国贡使更是络绎而来</w:t>
      </w:r>
      <w:r>
        <w:rPr>
          <w:rFonts w:eastAsia="宋体"/>
          <w:sz w:val="24"/>
          <w:szCs w:val="24"/>
        </w:rPr>
        <w:t>，</w:t>
      </w:r>
      <w:r>
        <w:rPr>
          <w:rFonts w:eastAsia="宋体" w:hint="eastAsia"/>
          <w:sz w:val="24"/>
          <w:szCs w:val="24"/>
        </w:rPr>
        <w:t>海外诸商贾仰慕苏州产品</w:t>
      </w:r>
      <w:r>
        <w:rPr>
          <w:rFonts w:eastAsia="宋体"/>
          <w:sz w:val="24"/>
          <w:szCs w:val="24"/>
        </w:rPr>
        <w:t>，</w:t>
      </w:r>
      <w:r>
        <w:rPr>
          <w:rFonts w:eastAsia="宋体" w:hint="eastAsia"/>
          <w:sz w:val="24"/>
          <w:szCs w:val="24"/>
        </w:rPr>
        <w:t>一时之间苏州“</w:t>
      </w:r>
      <w:r>
        <w:rPr>
          <w:rFonts w:eastAsia="宋体"/>
          <w:sz w:val="24"/>
          <w:szCs w:val="24"/>
        </w:rPr>
        <w:t>帆摘林立，九夷百番，进贡方物，道途相属，方舟大船，次第来舶</w:t>
      </w:r>
      <w:r>
        <w:rPr>
          <w:rFonts w:eastAsia="宋体" w:hint="eastAsia"/>
          <w:sz w:val="24"/>
          <w:szCs w:val="24"/>
        </w:rPr>
        <w:t>”</w:t>
      </w:r>
      <w:r>
        <w:rPr>
          <w:rFonts w:eastAsia="宋体"/>
          <w:sz w:val="24"/>
          <w:szCs w:val="24"/>
        </w:rPr>
        <w:t>。</w:t>
      </w:r>
    </w:p>
    <w:p w:rsidR="003A404B" w:rsidRDefault="0086304F">
      <w:pPr>
        <w:spacing w:line="440" w:lineRule="exact"/>
        <w:ind w:firstLine="435"/>
        <w:jc w:val="center"/>
        <w:rPr>
          <w:rFonts w:ascii="Times New Roman" w:eastAsia="楷体" w:hAnsi="Times New Roman"/>
          <w:b/>
          <w:sz w:val="24"/>
          <w:szCs w:val="24"/>
        </w:rPr>
      </w:pPr>
      <w:r>
        <w:rPr>
          <w:rFonts w:ascii="楷体" w:eastAsia="楷体" w:hAnsi="楷体" w:hint="eastAsia"/>
          <w:b/>
          <w:sz w:val="24"/>
          <w:szCs w:val="24"/>
        </w:rPr>
        <w:t>表</w:t>
      </w:r>
      <w:r>
        <w:rPr>
          <w:rFonts w:ascii="楷体" w:eastAsia="楷体" w:hAnsi="楷体" w:hint="eastAsia"/>
          <w:b/>
          <w:sz w:val="24"/>
          <w:szCs w:val="24"/>
        </w:rPr>
        <w:t>4.1611-1637</w:t>
      </w:r>
      <w:r>
        <w:rPr>
          <w:rFonts w:ascii="楷体" w:eastAsia="楷体" w:hAnsi="楷体" w:hint="eastAsia"/>
          <w:b/>
          <w:sz w:val="24"/>
          <w:szCs w:val="24"/>
        </w:rPr>
        <w:t>年中国船只赴日贸易统计表</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22"/>
      </w:r>
      <w:r>
        <w:rPr>
          <w:rFonts w:ascii="Times New Roman" w:eastAsia="楷体" w:hAnsi="Times New Roman"/>
          <w:b/>
          <w:sz w:val="24"/>
          <w:szCs w:val="24"/>
          <w:vertAlign w:val="superscript"/>
        </w:rPr>
        <w:t>]</w:t>
      </w:r>
    </w:p>
    <w:tbl>
      <w:tblPr>
        <w:tblW w:w="6946" w:type="dxa"/>
        <w:jc w:val="center"/>
        <w:tblCellMar>
          <w:left w:w="10" w:type="dxa"/>
          <w:right w:w="10" w:type="dxa"/>
        </w:tblCellMar>
        <w:tblLook w:val="0000"/>
      </w:tblPr>
      <w:tblGrid>
        <w:gridCol w:w="851"/>
        <w:gridCol w:w="1701"/>
        <w:gridCol w:w="1559"/>
        <w:gridCol w:w="1418"/>
        <w:gridCol w:w="1417"/>
      </w:tblGrid>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1611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1612</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1613</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1614</w:t>
            </w:r>
          </w:p>
        </w:tc>
      </w:tr>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艘</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70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30</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60-70</w:t>
            </w:r>
          </w:p>
        </w:tc>
      </w:tr>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1623</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1624</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1625</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1631</w:t>
            </w:r>
          </w:p>
        </w:tc>
      </w:tr>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艘</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38</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60</w:t>
            </w:r>
          </w:p>
        </w:tc>
      </w:tr>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1632</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1634</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1635</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1637</w:t>
            </w:r>
          </w:p>
        </w:tc>
      </w:tr>
      <w:tr w:rsidR="003A404B">
        <w:tblPrEx>
          <w:tblCellMar>
            <w:top w:w="0" w:type="dxa"/>
            <w:bottom w:w="0" w:type="dxa"/>
          </w:tblCellMar>
        </w:tblPrEx>
        <w:trPr>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艘</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36</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64</w:t>
            </w:r>
          </w:p>
        </w:tc>
      </w:tr>
    </w:tbl>
    <w:p w:rsidR="003A404B" w:rsidRDefault="0086304F">
      <w:pPr>
        <w:spacing w:line="440" w:lineRule="exact"/>
        <w:ind w:firstLine="435"/>
        <w:rPr>
          <w:rFonts w:eastAsia="宋体"/>
          <w:sz w:val="24"/>
          <w:szCs w:val="24"/>
        </w:rPr>
      </w:pPr>
      <w:r>
        <w:rPr>
          <w:rFonts w:eastAsia="宋体" w:hint="eastAsia"/>
          <w:sz w:val="24"/>
          <w:szCs w:val="24"/>
        </w:rPr>
        <w:t>祟祯十七年</w:t>
      </w:r>
      <w:r>
        <w:rPr>
          <w:rFonts w:eastAsia="宋体"/>
          <w:sz w:val="24"/>
          <w:szCs w:val="24"/>
        </w:rPr>
        <w:t>（</w:t>
      </w:r>
      <w:r>
        <w:rPr>
          <w:rFonts w:eastAsia="宋体"/>
          <w:sz w:val="24"/>
          <w:szCs w:val="24"/>
        </w:rPr>
        <w:t xml:space="preserve">1644 </w:t>
      </w:r>
      <w:r>
        <w:rPr>
          <w:rFonts w:eastAsia="宋体"/>
          <w:sz w:val="24"/>
          <w:szCs w:val="24"/>
        </w:rPr>
        <w:t>年</w:t>
      </w:r>
      <w:r>
        <w:rPr>
          <w:rFonts w:eastAsia="宋体"/>
          <w:sz w:val="24"/>
          <w:szCs w:val="24"/>
        </w:rPr>
        <w:t xml:space="preserve">) </w:t>
      </w:r>
      <w:r>
        <w:rPr>
          <w:rFonts w:eastAsia="宋体"/>
          <w:sz w:val="24"/>
          <w:szCs w:val="24"/>
        </w:rPr>
        <w:t>据载一民间商船载员二百十二人</w:t>
      </w:r>
      <w:r>
        <w:rPr>
          <w:rFonts w:eastAsia="宋体"/>
          <w:sz w:val="24"/>
          <w:szCs w:val="24"/>
        </w:rPr>
        <w:t xml:space="preserve">, </w:t>
      </w:r>
      <w:r>
        <w:rPr>
          <w:rFonts w:eastAsia="宋体"/>
          <w:sz w:val="24"/>
          <w:szCs w:val="24"/>
        </w:rPr>
        <w:t>自苏州启航去日本经商，带去</w:t>
      </w:r>
      <w:r>
        <w:rPr>
          <w:rFonts w:eastAsia="宋体" w:hint="eastAsia"/>
          <w:sz w:val="24"/>
          <w:szCs w:val="24"/>
        </w:rPr>
        <w:t>“</w:t>
      </w:r>
      <w:r>
        <w:rPr>
          <w:rFonts w:eastAsia="宋体"/>
          <w:sz w:val="24"/>
          <w:szCs w:val="24"/>
        </w:rPr>
        <w:t>纺丝、绫丝、</w:t>
      </w:r>
      <w:r>
        <w:rPr>
          <w:rFonts w:eastAsia="宋体" w:hint="eastAsia"/>
          <w:sz w:val="24"/>
          <w:szCs w:val="24"/>
        </w:rPr>
        <w:t>䌷丝等价值万余两”的贸易品，苏州商人在日本从事贸易活动长达八年之久。明朝中后期，中国的丝绸产品通过闻名世界的菲律宾马尼拉大帆船中转输往拉美各地，“</w:t>
      </w:r>
      <w:r>
        <w:rPr>
          <w:rFonts w:eastAsia="宋体" w:hint="eastAsia"/>
          <w:sz w:val="24"/>
          <w:szCs w:val="24"/>
        </w:rPr>
        <w:t>1601</w:t>
      </w:r>
      <w:r>
        <w:rPr>
          <w:rFonts w:eastAsia="宋体" w:hint="eastAsia"/>
          <w:sz w:val="24"/>
          <w:szCs w:val="24"/>
        </w:rPr>
        <w:t>年，在海上失事的的商船圣托马斯号，所载丝货价值竟超过法定限额</w:t>
      </w:r>
      <w:r>
        <w:rPr>
          <w:rFonts w:eastAsia="宋体" w:hint="eastAsia"/>
          <w:sz w:val="24"/>
          <w:szCs w:val="24"/>
        </w:rPr>
        <w:t>200</w:t>
      </w:r>
      <w:r>
        <w:rPr>
          <w:rFonts w:eastAsia="宋体" w:hint="eastAsia"/>
          <w:sz w:val="24"/>
          <w:szCs w:val="24"/>
        </w:rPr>
        <w:t>万比索”</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3"/>
      </w:r>
      <w:r>
        <w:rPr>
          <w:rFonts w:ascii="Times New Roman" w:eastAsia="宋体" w:hAnsi="Times New Roman"/>
          <w:sz w:val="24"/>
          <w:szCs w:val="24"/>
          <w:vertAlign w:val="superscript"/>
        </w:rPr>
        <w:t>]</w:t>
      </w:r>
      <w:r>
        <w:rPr>
          <w:rFonts w:eastAsia="宋体" w:hint="eastAsia"/>
          <w:sz w:val="24"/>
          <w:szCs w:val="24"/>
        </w:rPr>
        <w:t>。在马尼拉贸易繁盛时期</w:t>
      </w:r>
      <w:r>
        <w:rPr>
          <w:rFonts w:eastAsia="宋体"/>
          <w:sz w:val="24"/>
          <w:szCs w:val="24"/>
        </w:rPr>
        <w:t>，每年开往菲律宾的中</w:t>
      </w:r>
      <w:r>
        <w:rPr>
          <w:rFonts w:eastAsia="宋体" w:hint="eastAsia"/>
          <w:sz w:val="24"/>
          <w:szCs w:val="24"/>
        </w:rPr>
        <w:t>国商船常在二十到六十艘之间。</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4"/>
      </w:r>
      <w:r>
        <w:rPr>
          <w:rFonts w:ascii="Times New Roman" w:eastAsia="宋体" w:hAnsi="Times New Roman"/>
          <w:sz w:val="24"/>
          <w:szCs w:val="24"/>
          <w:vertAlign w:val="superscript"/>
        </w:rPr>
        <w:t>]</w:t>
      </w:r>
    </w:p>
    <w:p w:rsidR="003A404B" w:rsidRDefault="0086304F">
      <w:pPr>
        <w:spacing w:line="440" w:lineRule="exact"/>
        <w:jc w:val="center"/>
        <w:rPr>
          <w:rFonts w:ascii="Times New Roman" w:eastAsia="楷体" w:hAnsi="Times New Roman"/>
          <w:b/>
          <w:sz w:val="24"/>
          <w:szCs w:val="24"/>
        </w:rPr>
      </w:pPr>
      <w:r>
        <w:rPr>
          <w:rFonts w:ascii="楷体" w:eastAsia="楷体" w:hAnsi="楷体" w:hint="eastAsia"/>
          <w:b/>
          <w:sz w:val="24"/>
          <w:szCs w:val="24"/>
        </w:rPr>
        <w:t>表</w:t>
      </w:r>
      <w:r>
        <w:rPr>
          <w:rFonts w:ascii="楷体" w:eastAsia="楷体" w:hAnsi="楷体" w:hint="eastAsia"/>
          <w:b/>
          <w:sz w:val="24"/>
          <w:szCs w:val="24"/>
        </w:rPr>
        <w:t>5.</w:t>
      </w:r>
      <w:r>
        <w:rPr>
          <w:rFonts w:ascii="楷体" w:eastAsia="楷体" w:hAnsi="楷体" w:hint="eastAsia"/>
          <w:b/>
          <w:sz w:val="24"/>
          <w:szCs w:val="24"/>
        </w:rPr>
        <w:t>墨西哥抵达中国或菲律宾商船数（单位</w:t>
      </w:r>
      <w:r>
        <w:rPr>
          <w:rFonts w:ascii="楷体" w:eastAsia="楷体" w:hAnsi="楷体" w:hint="eastAsia"/>
          <w:b/>
          <w:sz w:val="24"/>
          <w:szCs w:val="24"/>
        </w:rPr>
        <w:t>:</w:t>
      </w:r>
      <w:r>
        <w:rPr>
          <w:rFonts w:ascii="楷体" w:eastAsia="楷体" w:hAnsi="楷体" w:hint="eastAsia"/>
          <w:b/>
          <w:sz w:val="24"/>
          <w:szCs w:val="24"/>
        </w:rPr>
        <w:t>艘）</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25"/>
      </w:r>
      <w:r>
        <w:rPr>
          <w:rFonts w:ascii="Times New Roman" w:eastAsia="楷体" w:hAnsi="Times New Roman"/>
          <w:b/>
          <w:sz w:val="24"/>
          <w:szCs w:val="24"/>
          <w:vertAlign w:val="superscript"/>
        </w:rPr>
        <w:t>]</w:t>
      </w:r>
    </w:p>
    <w:tbl>
      <w:tblPr>
        <w:tblW w:w="7763" w:type="dxa"/>
        <w:jc w:val="center"/>
        <w:tblCellMar>
          <w:left w:w="10" w:type="dxa"/>
          <w:right w:w="10" w:type="dxa"/>
        </w:tblCellMar>
        <w:tblLook w:val="0000"/>
      </w:tblPr>
      <w:tblGrid>
        <w:gridCol w:w="817"/>
        <w:gridCol w:w="1276"/>
        <w:gridCol w:w="1417"/>
        <w:gridCol w:w="851"/>
        <w:gridCol w:w="1559"/>
        <w:gridCol w:w="1843"/>
      </w:tblGrid>
      <w:tr w:rsidR="003A404B">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年代</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抵达中国</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抵达菲律宾</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年代</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抵达中国</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抵达菲律宾</w:t>
            </w:r>
          </w:p>
        </w:tc>
      </w:tr>
      <w:tr w:rsidR="003A404B">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1572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33</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1574</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6</w:t>
            </w:r>
          </w:p>
        </w:tc>
      </w:tr>
      <w:tr w:rsidR="003A404B">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1575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12-15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1576</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趋于稳定</w:t>
            </w:r>
          </w:p>
        </w:tc>
      </w:tr>
      <w:tr w:rsidR="003A404B">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1580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40-50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1587</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30</w:t>
            </w:r>
          </w:p>
        </w:tc>
      </w:tr>
    </w:tbl>
    <w:p w:rsidR="003A404B" w:rsidRDefault="0086304F">
      <w:pPr>
        <w:ind w:firstLine="480"/>
        <w:rPr>
          <w:sz w:val="24"/>
          <w:szCs w:val="24"/>
        </w:rPr>
      </w:pPr>
      <w:bookmarkStart w:id="12" w:name="_Toc450757085"/>
      <w:bookmarkEnd w:id="12"/>
      <w:r>
        <w:rPr>
          <w:sz w:val="24"/>
          <w:szCs w:val="24"/>
        </w:rPr>
        <w:t>2.</w:t>
      </w:r>
      <w:r>
        <w:rPr>
          <w:sz w:val="24"/>
          <w:szCs w:val="24"/>
        </w:rPr>
        <w:t>苏州丝绸的转运外贸</w:t>
      </w:r>
    </w:p>
    <w:p w:rsidR="003A404B" w:rsidRDefault="0086304F">
      <w:pPr>
        <w:spacing w:line="440" w:lineRule="exact"/>
        <w:ind w:firstLine="435"/>
        <w:rPr>
          <w:rFonts w:ascii="Times New Roman" w:eastAsia="宋体" w:hAnsi="Times New Roman"/>
          <w:sz w:val="24"/>
          <w:szCs w:val="24"/>
          <w:vertAlign w:val="superscript"/>
        </w:rPr>
      </w:pPr>
      <w:r>
        <w:rPr>
          <w:rFonts w:ascii="宋体" w:eastAsia="宋体" w:hAnsi="宋体"/>
          <w:sz w:val="24"/>
          <w:szCs w:val="24"/>
        </w:rPr>
        <w:t>乾隆年间，</w:t>
      </w:r>
      <w:r>
        <w:rPr>
          <w:rFonts w:ascii="宋体" w:eastAsia="宋体" w:hAnsi="宋体" w:hint="eastAsia"/>
          <w:sz w:val="24"/>
          <w:szCs w:val="24"/>
        </w:rPr>
        <w:t>闽粤</w:t>
      </w:r>
      <w:r>
        <w:rPr>
          <w:rFonts w:ascii="宋体" w:eastAsia="宋体" w:hAnsi="宋体"/>
          <w:sz w:val="24"/>
          <w:szCs w:val="24"/>
        </w:rPr>
        <w:t>两省商人</w:t>
      </w:r>
      <w:r>
        <w:rPr>
          <w:rFonts w:ascii="宋体" w:eastAsia="宋体" w:hAnsi="宋体" w:hint="eastAsia"/>
          <w:sz w:val="24"/>
          <w:szCs w:val="24"/>
        </w:rPr>
        <w:t>为了牟取转运出口的巨额利润，每年都要来江南一带收</w:t>
      </w:r>
      <w:r>
        <w:rPr>
          <w:rFonts w:ascii="宋体" w:eastAsia="宋体" w:hAnsi="宋体" w:hint="eastAsia"/>
          <w:sz w:val="24"/>
          <w:szCs w:val="24"/>
        </w:rPr>
        <w:lastRenderedPageBreak/>
        <w:t>购丝绸</w:t>
      </w:r>
      <w:r>
        <w:rPr>
          <w:rFonts w:ascii="宋体" w:eastAsia="宋体" w:hAnsi="宋体"/>
          <w:sz w:val="24"/>
          <w:szCs w:val="24"/>
        </w:rPr>
        <w:t>，而</w:t>
      </w:r>
      <w:r>
        <w:rPr>
          <w:rFonts w:ascii="宋体" w:eastAsia="宋体" w:hAnsi="宋体"/>
          <w:sz w:val="24"/>
          <w:szCs w:val="24"/>
        </w:rPr>
        <w:t>“</w:t>
      </w:r>
      <w:r>
        <w:rPr>
          <w:rFonts w:ascii="宋体" w:eastAsia="宋体" w:hAnsi="宋体"/>
          <w:sz w:val="24"/>
          <w:szCs w:val="24"/>
        </w:rPr>
        <w:t>苏杭二处走广商人贩入广省，尚不知几凡</w:t>
      </w:r>
      <w:r>
        <w:rPr>
          <w:rFonts w:ascii="宋体" w:eastAsia="宋体" w:hAnsi="宋体"/>
          <w:sz w:val="24"/>
          <w:szCs w:val="24"/>
        </w:rPr>
        <w:t>”</w:t>
      </w:r>
      <w:r>
        <w:rPr>
          <w:rFonts w:ascii="Times New Roman" w:eastAsia="宋体" w:hAnsi="Times New Roman"/>
          <w:sz w:val="24"/>
          <w:szCs w:val="24"/>
        </w:rPr>
        <w:t>，</w:t>
      </w:r>
      <w:r>
        <w:rPr>
          <w:rFonts w:ascii="宋体" w:eastAsia="宋体" w:hAnsi="宋体" w:hint="eastAsia"/>
          <w:sz w:val="24"/>
          <w:szCs w:val="24"/>
        </w:rPr>
        <w:t>“外洋各国夷船到粤，贩运出口货物，均以丝货为重，每年贩卖湖丝并绸缎等货自二十万斤至三十二三万斤不等，其货均系江浙等省商民贩运来粤，转售外夷，载运回国。”</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6"/>
      </w:r>
      <w:r>
        <w:rPr>
          <w:rFonts w:ascii="Times New Roman" w:eastAsia="宋体" w:hAnsi="Times New Roman"/>
          <w:sz w:val="24"/>
          <w:szCs w:val="24"/>
          <w:vertAlign w:val="superscript"/>
        </w:rPr>
        <w:t>]</w:t>
      </w:r>
    </w:p>
    <w:p w:rsidR="003A404B" w:rsidRDefault="0086304F">
      <w:pPr>
        <w:spacing w:line="440" w:lineRule="exact"/>
        <w:ind w:firstLine="480"/>
        <w:rPr>
          <w:rFonts w:ascii="Times New Roman" w:eastAsia="宋体" w:hAnsi="Times New Roman"/>
          <w:sz w:val="24"/>
          <w:szCs w:val="24"/>
        </w:rPr>
      </w:pPr>
      <w:r>
        <w:rPr>
          <w:rFonts w:ascii="宋体" w:eastAsia="宋体" w:hAnsi="宋体" w:hint="eastAsia"/>
          <w:sz w:val="24"/>
          <w:szCs w:val="24"/>
        </w:rPr>
        <w:t>表</w:t>
      </w:r>
      <w:r>
        <w:rPr>
          <w:rFonts w:ascii="宋体" w:eastAsia="宋体" w:hAnsi="宋体" w:hint="eastAsia"/>
          <w:sz w:val="24"/>
          <w:szCs w:val="24"/>
        </w:rPr>
        <w:t>7</w:t>
      </w:r>
      <w:r>
        <w:rPr>
          <w:rFonts w:ascii="宋体" w:eastAsia="宋体" w:hAnsi="宋体" w:hint="eastAsia"/>
          <w:sz w:val="24"/>
          <w:szCs w:val="24"/>
        </w:rPr>
        <w:t>所列数据可知澳门在中日丝绸贸易中所占据的重要地位，“</w:t>
      </w:r>
      <w:r>
        <w:rPr>
          <w:rFonts w:ascii="宋体" w:eastAsia="宋体" w:hAnsi="宋体"/>
          <w:sz w:val="24"/>
          <w:szCs w:val="24"/>
        </w:rPr>
        <w:t>澳门不仅成为葡萄牙和中国之间的贸易转运港口，但也是商业和葡萄牙、</w:t>
      </w:r>
      <w:r>
        <w:rPr>
          <w:rFonts w:ascii="宋体" w:eastAsia="宋体" w:hAnsi="宋体"/>
          <w:sz w:val="24"/>
          <w:szCs w:val="24"/>
        </w:rPr>
        <w:t xml:space="preserve"> </w:t>
      </w:r>
      <w:r>
        <w:rPr>
          <w:rFonts w:ascii="宋体" w:eastAsia="宋体" w:hAnsi="宋体"/>
          <w:sz w:val="24"/>
          <w:szCs w:val="24"/>
        </w:rPr>
        <w:t>日本、东南亚和印度之间的贸易枢纽</w:t>
      </w:r>
      <w:r>
        <w:rPr>
          <w:rFonts w:ascii="宋体" w:eastAsia="宋体" w:hAnsi="宋体"/>
          <w:sz w:val="24"/>
          <w:szCs w:val="24"/>
        </w:rPr>
        <w:t>”</w:t>
      </w:r>
      <w:r>
        <w:rPr>
          <w:rFonts w:ascii="Times New Roman" w:eastAsia="宋体" w:hAnsi="Times New Roman"/>
          <w:sz w:val="24"/>
          <w:szCs w:val="24"/>
          <w:vertAlign w:val="superscript"/>
        </w:rPr>
        <w:footnoteReference w:customMarkFollows="1" w:id="27"/>
        <w:t>[</w:t>
      </w:r>
      <w:r>
        <w:rPr>
          <w:rFonts w:ascii="Times New Roman" w:eastAsia="宋体" w:hAnsi="Times New Roman"/>
          <w:sz w:val="24"/>
          <w:szCs w:val="24"/>
          <w:vertAlign w:val="superscript"/>
        </w:rPr>
        <w:footnoteReference w:id="28"/>
      </w:r>
      <w:r>
        <w:rPr>
          <w:rFonts w:ascii="Times New Roman" w:eastAsia="宋体" w:hAnsi="Times New Roman"/>
          <w:sz w:val="24"/>
          <w:szCs w:val="24"/>
          <w:vertAlign w:val="superscript"/>
        </w:rPr>
        <w:t>]</w:t>
      </w:r>
      <w:r>
        <w:rPr>
          <w:rFonts w:ascii="宋体" w:eastAsia="宋体" w:hAnsi="宋体"/>
          <w:sz w:val="24"/>
          <w:szCs w:val="24"/>
        </w:rPr>
        <w:t>，</w:t>
      </w:r>
      <w:r>
        <w:rPr>
          <w:rFonts w:ascii="宋体" w:eastAsia="宋体" w:hAnsi="宋体" w:hint="eastAsia"/>
          <w:sz w:val="24"/>
          <w:szCs w:val="24"/>
        </w:rPr>
        <w:t>“它深刻改变了中国</w:t>
      </w:r>
      <w:r>
        <w:rPr>
          <w:rFonts w:ascii="Times New Roman" w:eastAsia="宋体" w:hAnsi="Times New Roman"/>
          <w:sz w:val="24"/>
          <w:szCs w:val="24"/>
        </w:rPr>
        <w:t>整个对外贸易的格局，在此后相当长的一个历史时期内，澳门成为了东西方贸易的商业中心</w:t>
      </w:r>
      <w:r>
        <w:rPr>
          <w:rFonts w:ascii="宋体" w:eastAsia="宋体" w:hAnsi="宋体"/>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29"/>
      </w:r>
      <w:r>
        <w:rPr>
          <w:rFonts w:ascii="Times New Roman" w:eastAsia="宋体" w:hAnsi="Times New Roman"/>
          <w:sz w:val="24"/>
          <w:szCs w:val="24"/>
          <w:vertAlign w:val="superscript"/>
        </w:rPr>
        <w:t>]</w:t>
      </w:r>
      <w:r>
        <w:rPr>
          <w:rFonts w:ascii="Times New Roman" w:eastAsia="宋体" w:hAnsi="Times New Roman"/>
          <w:sz w:val="24"/>
          <w:szCs w:val="24"/>
        </w:rPr>
        <w:t>。</w:t>
      </w:r>
      <w:r>
        <w:rPr>
          <w:rFonts w:ascii="Times New Roman" w:eastAsia="宋体" w:hAnsi="Times New Roman"/>
          <w:sz w:val="24"/>
          <w:szCs w:val="24"/>
        </w:rPr>
        <w:t>1590</w:t>
      </w:r>
      <w:r>
        <w:rPr>
          <w:rFonts w:ascii="Times New Roman" w:eastAsia="宋体" w:hAnsi="Times New Roman"/>
          <w:sz w:val="24"/>
          <w:szCs w:val="24"/>
        </w:rPr>
        <w:t>年至</w:t>
      </w:r>
      <w:r>
        <w:rPr>
          <w:rFonts w:ascii="Times New Roman" w:eastAsia="宋体" w:hAnsi="Times New Roman"/>
          <w:sz w:val="24"/>
          <w:szCs w:val="24"/>
        </w:rPr>
        <w:t>1610</w:t>
      </w:r>
      <w:r>
        <w:rPr>
          <w:rFonts w:ascii="Times New Roman" w:eastAsia="宋体" w:hAnsi="Times New Roman"/>
          <w:sz w:val="24"/>
          <w:szCs w:val="24"/>
        </w:rPr>
        <w:t>年期间，澳门成</w:t>
      </w:r>
      <w:r>
        <w:rPr>
          <w:rFonts w:ascii="Times New Roman" w:eastAsia="宋体" w:hAnsi="Times New Roman"/>
          <w:sz w:val="24"/>
          <w:szCs w:val="24"/>
        </w:rPr>
        <w:t>为联系日益发展的国际海上丝绸之路与明代后期中国过热的社会经济的枢纽。</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0"/>
      </w:r>
      <w:r>
        <w:rPr>
          <w:rFonts w:ascii="Times New Roman" w:eastAsia="宋体" w:hAnsi="Times New Roman"/>
          <w:sz w:val="24"/>
          <w:szCs w:val="24"/>
          <w:vertAlign w:val="superscript"/>
        </w:rPr>
        <w:t>]</w:t>
      </w:r>
    </w:p>
    <w:p w:rsidR="003A404B" w:rsidRDefault="0086304F">
      <w:pPr>
        <w:spacing w:line="440" w:lineRule="exact"/>
        <w:ind w:firstLine="435"/>
        <w:jc w:val="center"/>
        <w:rPr>
          <w:rFonts w:ascii="Times New Roman" w:eastAsia="楷体" w:hAnsi="Times New Roman"/>
          <w:b/>
          <w:sz w:val="24"/>
          <w:szCs w:val="24"/>
        </w:rPr>
      </w:pPr>
      <w:r>
        <w:rPr>
          <w:rFonts w:ascii="Times New Roman" w:eastAsia="楷体" w:hAnsi="Times New Roman"/>
          <w:b/>
          <w:sz w:val="24"/>
          <w:szCs w:val="24"/>
        </w:rPr>
        <w:t>表</w:t>
      </w:r>
      <w:r>
        <w:rPr>
          <w:rFonts w:ascii="Times New Roman" w:eastAsia="楷体" w:hAnsi="Times New Roman"/>
          <w:b/>
          <w:sz w:val="24"/>
          <w:szCs w:val="24"/>
        </w:rPr>
        <w:t>7.</w:t>
      </w:r>
      <w:r>
        <w:rPr>
          <w:rFonts w:ascii="Times New Roman" w:eastAsia="楷体" w:hAnsi="Times New Roman"/>
          <w:b/>
          <w:sz w:val="24"/>
          <w:szCs w:val="24"/>
        </w:rPr>
        <w:t>明朝中后期葡萄牙商人转运中国丝绸赴日贸易表</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31"/>
      </w:r>
      <w:r>
        <w:rPr>
          <w:rFonts w:ascii="Times New Roman" w:eastAsia="楷体" w:hAnsi="Times New Roman"/>
          <w:b/>
          <w:sz w:val="24"/>
          <w:szCs w:val="24"/>
          <w:vertAlign w:val="superscript"/>
        </w:rPr>
        <w:t>]</w:t>
      </w:r>
    </w:p>
    <w:p w:rsidR="003A404B" w:rsidRDefault="003A404B">
      <w:pPr>
        <w:spacing w:line="440" w:lineRule="exact"/>
        <w:rPr>
          <w:rFonts w:ascii="Times New Roman" w:eastAsia="宋体" w:hAnsi="Times New Roman"/>
          <w:sz w:val="24"/>
          <w:szCs w:val="24"/>
        </w:rPr>
      </w:pPr>
      <w:r w:rsidRPr="003A404B">
        <w:rPr>
          <w:rFonts w:eastAsia="Calibri"/>
          <w:noProof/>
        </w:rPr>
        <w:pict>
          <v:shapetype id="_x0000_m1027" coordsize="21600,21600" o:spt="202" path="m,l,21600r21600,l21600,xe">
            <v:stroke joinstyle="round"/>
            <v:path gradientshapeok="t" o:connecttype="rect"/>
          </v:shapetype>
        </w:pict>
      </w:r>
      <w:r w:rsidRPr="003A404B">
        <w:rPr>
          <w:rFonts w:eastAsia="Calibri"/>
          <w:noProof/>
        </w:rPr>
        <w:pict>
          <v:shape id="文本框1" o:spid="_x0000_s1026" type="#_x0000_m1027" style="position:absolute;left:0;text-align:left;margin-left:0;margin-top:1.15pt;width:326.6pt;height:119.55pt;z-index:251659776;mso-wrap-style:none;mso-wrap-distance-left:9pt;mso-wrap-distance-top:0;mso-wrap-distance-right:9pt;mso-wrap-distance-bottom:0;mso-position-horizontal:center;mso-position-horizontal-relative:margin" filled="f" stroked="f" o:insetmode="custom">
            <v:textbox style="mso-fit-shape-to-text:t" inset="0,0,.6pt,.6pt">
              <w:txbxContent>
                <w:tbl>
                  <w:tblPr>
                    <w:tblW w:w="6521" w:type="dxa"/>
                    <w:tblInd w:w="-5" w:type="dxa"/>
                    <w:tblCellMar>
                      <w:left w:w="10" w:type="dxa"/>
                      <w:right w:w="10" w:type="dxa"/>
                    </w:tblCellMar>
                    <w:tblLook w:val="0000"/>
                  </w:tblPr>
                  <w:tblGrid>
                    <w:gridCol w:w="1809"/>
                    <w:gridCol w:w="2268"/>
                    <w:gridCol w:w="2444"/>
                  </w:tblGrid>
                  <w:tr w:rsidR="003A404B">
                    <w:tblPrEx>
                      <w:tblCellMar>
                        <w:top w:w="0" w:type="dxa"/>
                        <w:bottom w:w="0" w:type="dxa"/>
                      </w:tblCellMar>
                    </w:tblPrEx>
                    <w:trPr>
                      <w:trHeight w:val="474"/>
                    </w:trPr>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商品名称</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数量（担）</w:t>
                        </w:r>
                      </w:p>
                    </w:tc>
                    <w:tc>
                      <w:tcPr>
                        <w:tcW w:w="24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销售收入（两）</w:t>
                        </w:r>
                      </w:p>
                    </w:tc>
                  </w:tr>
                  <w:tr w:rsidR="003A404B">
                    <w:tblPrEx>
                      <w:tblCellMar>
                        <w:top w:w="0" w:type="dxa"/>
                        <w:bottom w:w="0" w:type="dxa"/>
                      </w:tblCellMar>
                    </w:tblPrEx>
                    <w:trPr>
                      <w:trHeight w:val="474"/>
                    </w:trPr>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白色生丝</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500-600</w:t>
                        </w:r>
                      </w:p>
                    </w:tc>
                    <w:tc>
                      <w:tcPr>
                        <w:tcW w:w="24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79750</w:t>
                        </w:r>
                      </w:p>
                    </w:tc>
                  </w:tr>
                  <w:tr w:rsidR="003A404B">
                    <w:tblPrEx>
                      <w:tblCellMar>
                        <w:top w:w="0" w:type="dxa"/>
                        <w:bottom w:w="0" w:type="dxa"/>
                      </w:tblCellMar>
                    </w:tblPrEx>
                    <w:trPr>
                      <w:trHeight w:val="474"/>
                    </w:trPr>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特级生丝</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400-500</w:t>
                        </w:r>
                      </w:p>
                    </w:tc>
                    <w:tc>
                      <w:tcPr>
                        <w:tcW w:w="24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86250</w:t>
                        </w:r>
                      </w:p>
                    </w:tc>
                  </w:tr>
                  <w:tr w:rsidR="003A404B">
                    <w:tblPrEx>
                      <w:tblCellMar>
                        <w:top w:w="0" w:type="dxa"/>
                        <w:bottom w:w="0" w:type="dxa"/>
                      </w:tblCellMar>
                    </w:tblPrEx>
                    <w:trPr>
                      <w:trHeight w:val="474"/>
                    </w:trPr>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普通生丝</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400-500</w:t>
                        </w:r>
                      </w:p>
                    </w:tc>
                    <w:tc>
                      <w:tcPr>
                        <w:tcW w:w="24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86250</w:t>
                        </w:r>
                      </w:p>
                    </w:tc>
                  </w:tr>
                  <w:tr w:rsidR="003A404B">
                    <w:tblPrEx>
                      <w:tblCellMar>
                        <w:top w:w="0" w:type="dxa"/>
                        <w:bottom w:w="0" w:type="dxa"/>
                      </w:tblCellMar>
                    </w:tblPrEx>
                    <w:trPr>
                      <w:trHeight w:val="474"/>
                    </w:trPr>
                    <w:tc>
                      <w:tcPr>
                        <w:tcW w:w="1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丝织品</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1700-2000</w:t>
                        </w:r>
                      </w:p>
                    </w:tc>
                    <w:tc>
                      <w:tcPr>
                        <w:tcW w:w="24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jc w:val="center"/>
                          <w:rPr>
                            <w:rFonts w:ascii="Times New Roman" w:eastAsia="楷体" w:hAnsi="Times New Roman"/>
                            <w:sz w:val="24"/>
                            <w:szCs w:val="24"/>
                          </w:rPr>
                        </w:pPr>
                        <w:r>
                          <w:rPr>
                            <w:rFonts w:ascii="Times New Roman" w:eastAsia="楷体" w:hAnsi="Times New Roman"/>
                            <w:sz w:val="24"/>
                            <w:szCs w:val="24"/>
                          </w:rPr>
                          <w:t>5088</w:t>
                        </w:r>
                      </w:p>
                    </w:tc>
                  </w:tr>
                </w:tbl>
                <w:p w:rsidR="003A404B" w:rsidRDefault="003A404B"/>
              </w:txbxContent>
            </v:textbox>
            <w10:wrap type="square" anchorx="margin"/>
          </v:shape>
        </w:pict>
      </w:r>
    </w:p>
    <w:p w:rsidR="003A404B" w:rsidRDefault="003A404B">
      <w:pPr>
        <w:spacing w:line="440" w:lineRule="exact"/>
        <w:rPr>
          <w:rFonts w:ascii="Times New Roman" w:eastAsia="宋体" w:hAnsi="Times New Roman"/>
          <w:sz w:val="24"/>
          <w:szCs w:val="24"/>
        </w:rPr>
      </w:pPr>
    </w:p>
    <w:p w:rsidR="003A404B" w:rsidRDefault="003A404B">
      <w:pPr>
        <w:spacing w:line="440" w:lineRule="exact"/>
        <w:rPr>
          <w:rFonts w:ascii="Times New Roman" w:eastAsia="楷体" w:hAnsi="Times New Roman"/>
          <w:sz w:val="24"/>
          <w:szCs w:val="24"/>
        </w:rPr>
      </w:pPr>
    </w:p>
    <w:p w:rsidR="003A404B" w:rsidRDefault="003A404B">
      <w:pPr>
        <w:spacing w:line="440" w:lineRule="exact"/>
        <w:rPr>
          <w:rFonts w:ascii="Times New Roman" w:eastAsia="楷体" w:hAnsi="Times New Roman"/>
          <w:sz w:val="24"/>
          <w:szCs w:val="24"/>
        </w:rPr>
      </w:pPr>
    </w:p>
    <w:p w:rsidR="003A404B" w:rsidRDefault="003A404B">
      <w:pPr>
        <w:spacing w:line="440" w:lineRule="exact"/>
        <w:rPr>
          <w:rFonts w:ascii="Times New Roman" w:eastAsia="楷体" w:hAnsi="Times New Roman"/>
          <w:sz w:val="24"/>
          <w:szCs w:val="24"/>
        </w:rPr>
      </w:pPr>
    </w:p>
    <w:p w:rsidR="003A404B" w:rsidRDefault="003A404B">
      <w:pPr>
        <w:spacing w:line="440" w:lineRule="exact"/>
        <w:rPr>
          <w:rFonts w:ascii="Times New Roman" w:eastAsia="楷体" w:hAnsi="Times New Roman"/>
          <w:sz w:val="24"/>
          <w:szCs w:val="24"/>
        </w:rPr>
      </w:pPr>
    </w:p>
    <w:p w:rsidR="003A404B" w:rsidRDefault="0086304F">
      <w:pPr>
        <w:ind w:firstLine="482"/>
        <w:rPr>
          <w:rFonts w:ascii="黑体" w:eastAsia="黑体" w:hAnsi="黑体"/>
          <w:b/>
          <w:sz w:val="24"/>
          <w:szCs w:val="24"/>
        </w:rPr>
      </w:pPr>
      <w:bookmarkStart w:id="13" w:name="_Toc450757086"/>
      <w:bookmarkEnd w:id="13"/>
      <w:r>
        <w:rPr>
          <w:rFonts w:ascii="黑体" w:eastAsia="黑体" w:hAnsi="黑体" w:hint="eastAsia"/>
          <w:b/>
          <w:sz w:val="24"/>
          <w:szCs w:val="24"/>
        </w:rPr>
        <w:t>三、</w:t>
      </w:r>
      <w:r>
        <w:rPr>
          <w:rFonts w:ascii="黑体" w:eastAsia="黑体" w:hAnsi="黑体"/>
          <w:b/>
          <w:sz w:val="24"/>
          <w:szCs w:val="24"/>
        </w:rPr>
        <w:t xml:space="preserve"> </w:t>
      </w:r>
      <w:r>
        <w:rPr>
          <w:rFonts w:ascii="黑体" w:eastAsia="黑体" w:hAnsi="黑体"/>
          <w:b/>
          <w:sz w:val="24"/>
          <w:szCs w:val="24"/>
        </w:rPr>
        <w:t>苏州丝绸产品的国际辐射</w:t>
      </w:r>
      <w:r>
        <w:rPr>
          <w:rFonts w:ascii="黑体" w:eastAsia="黑体" w:hAnsi="黑体"/>
          <w:b/>
          <w:sz w:val="24"/>
          <w:szCs w:val="24"/>
          <w:vertAlign w:val="superscript"/>
        </w:rPr>
        <w:t>[</w:t>
      </w:r>
      <w:r>
        <w:rPr>
          <w:rFonts w:ascii="黑体" w:eastAsia="黑体" w:hAnsi="黑体"/>
          <w:b/>
          <w:sz w:val="24"/>
          <w:szCs w:val="24"/>
          <w:vertAlign w:val="superscript"/>
        </w:rPr>
        <w:footnoteReference w:id="32"/>
      </w:r>
      <w:r>
        <w:rPr>
          <w:rFonts w:ascii="黑体" w:eastAsia="黑体" w:hAnsi="黑体"/>
          <w:b/>
          <w:sz w:val="24"/>
          <w:szCs w:val="24"/>
          <w:vertAlign w:val="superscript"/>
        </w:rPr>
        <w:t>]</w:t>
      </w:r>
      <w:r>
        <w:rPr>
          <w:rFonts w:ascii="黑体" w:eastAsia="黑体" w:hAnsi="黑体"/>
          <w:b/>
          <w:sz w:val="24"/>
          <w:szCs w:val="24"/>
        </w:rPr>
        <w:t>圈</w:t>
      </w:r>
    </w:p>
    <w:p w:rsidR="003A404B" w:rsidRDefault="0086304F">
      <w:pPr>
        <w:spacing w:line="440" w:lineRule="exact"/>
        <w:ind w:firstLine="435"/>
        <w:rPr>
          <w:rFonts w:ascii="宋体" w:eastAsia="宋体" w:hAnsi="宋体"/>
          <w:sz w:val="24"/>
          <w:szCs w:val="24"/>
        </w:rPr>
      </w:pPr>
      <w:r>
        <w:rPr>
          <w:rFonts w:ascii="Times New Roman" w:eastAsia="宋体" w:hAnsi="Times New Roman"/>
          <w:sz w:val="24"/>
          <w:szCs w:val="24"/>
        </w:rPr>
        <w:t>根据吴县总商会档案《推进绸业方案》内《江苏省丝织业今昔生产情况对照</w:t>
      </w:r>
      <w:r>
        <w:rPr>
          <w:rFonts w:ascii="宋体" w:eastAsia="宋体" w:hAnsi="宋体" w:hint="eastAsia"/>
          <w:sz w:val="24"/>
          <w:szCs w:val="24"/>
        </w:rPr>
        <w:t>表》可以知苏州丝绸产品在国际上主要销往东亚、南洋、欧美三个地区，根据苏州丝绸在国际市场上的销售地区，可以将国际辐射圈分为东亚辐射圈、南洋辐射圈、欧美辐射圈三类。</w:t>
      </w:r>
    </w:p>
    <w:p w:rsidR="003A404B" w:rsidRDefault="0086304F">
      <w:pPr>
        <w:spacing w:line="440" w:lineRule="exact"/>
        <w:ind w:firstLine="482"/>
        <w:jc w:val="center"/>
        <w:rPr>
          <w:rFonts w:ascii="楷体" w:eastAsia="楷体" w:hAnsi="楷体"/>
          <w:b/>
          <w:sz w:val="24"/>
          <w:szCs w:val="24"/>
        </w:rPr>
      </w:pPr>
      <w:r>
        <w:rPr>
          <w:rFonts w:ascii="楷体" w:eastAsia="楷体" w:hAnsi="楷体" w:hint="eastAsia"/>
          <w:b/>
          <w:sz w:val="24"/>
          <w:szCs w:val="24"/>
        </w:rPr>
        <w:t>表</w:t>
      </w:r>
      <w:r>
        <w:rPr>
          <w:rFonts w:ascii="楷体" w:eastAsia="楷体" w:hAnsi="楷体" w:hint="eastAsia"/>
          <w:b/>
          <w:sz w:val="24"/>
          <w:szCs w:val="24"/>
        </w:rPr>
        <w:t>8.</w:t>
      </w:r>
      <w:r>
        <w:rPr>
          <w:rFonts w:ascii="楷体" w:eastAsia="楷体" w:hAnsi="楷体" w:hint="eastAsia"/>
          <w:b/>
          <w:sz w:val="24"/>
          <w:szCs w:val="24"/>
        </w:rPr>
        <w:t>江苏省丝织业生产以及销售区域表</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33"/>
      </w:r>
      <w:r>
        <w:rPr>
          <w:rFonts w:ascii="Times New Roman" w:eastAsia="楷体" w:hAnsi="Times New Roman"/>
          <w:b/>
          <w:sz w:val="24"/>
          <w:szCs w:val="24"/>
          <w:vertAlign w:val="superscript"/>
        </w:rPr>
        <w:t>]</w:t>
      </w:r>
    </w:p>
    <w:tbl>
      <w:tblPr>
        <w:tblW w:w="8343" w:type="dxa"/>
        <w:jc w:val="center"/>
        <w:tblCellMar>
          <w:left w:w="10" w:type="dxa"/>
          <w:right w:w="10" w:type="dxa"/>
        </w:tblCellMar>
        <w:tblLook w:val="0000"/>
      </w:tblPr>
      <w:tblGrid>
        <w:gridCol w:w="1766"/>
        <w:gridCol w:w="1881"/>
        <w:gridCol w:w="2257"/>
        <w:gridCol w:w="2439"/>
      </w:tblGrid>
      <w:tr w:rsidR="003A404B">
        <w:tblPrEx>
          <w:tblCellMar>
            <w:top w:w="0" w:type="dxa"/>
            <w:bottom w:w="0" w:type="dxa"/>
          </w:tblCellMar>
        </w:tblPrEx>
        <w:trPr>
          <w:trHeight w:val="474"/>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3A404B">
            <w:pPr>
              <w:spacing w:line="440" w:lineRule="exact"/>
              <w:ind w:firstLine="420"/>
              <w:rPr>
                <w:rFonts w:ascii="楷体" w:eastAsia="楷体" w:hAnsi="楷体"/>
                <w:szCs w:val="24"/>
              </w:rPr>
            </w:pPr>
          </w:p>
          <w:p w:rsidR="003A404B" w:rsidRDefault="0086304F">
            <w:pPr>
              <w:spacing w:line="440" w:lineRule="exact"/>
              <w:ind w:firstLine="420"/>
              <w:rPr>
                <w:rFonts w:ascii="楷体" w:eastAsia="楷体" w:hAnsi="楷体"/>
                <w:szCs w:val="24"/>
              </w:rPr>
            </w:pPr>
            <w:r>
              <w:rPr>
                <w:rFonts w:ascii="楷体" w:eastAsia="楷体" w:hAnsi="楷体" w:hint="eastAsia"/>
                <w:szCs w:val="24"/>
              </w:rPr>
              <w:t>地</w:t>
            </w:r>
            <w:r>
              <w:rPr>
                <w:rFonts w:ascii="楷体" w:eastAsia="楷体" w:hAnsi="楷体" w:hint="eastAsia"/>
                <w:szCs w:val="24"/>
              </w:rPr>
              <w:t xml:space="preserve">  </w:t>
            </w:r>
            <w:r>
              <w:rPr>
                <w:rFonts w:ascii="楷体" w:eastAsia="楷体" w:hAnsi="楷体" w:hint="eastAsia"/>
                <w:szCs w:val="24"/>
              </w:rPr>
              <w:t>区</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3A404B">
            <w:pPr>
              <w:spacing w:line="440" w:lineRule="exact"/>
              <w:ind w:firstLine="420"/>
              <w:rPr>
                <w:rFonts w:ascii="楷体" w:eastAsia="楷体" w:hAnsi="楷体"/>
                <w:szCs w:val="24"/>
              </w:rPr>
            </w:pPr>
          </w:p>
          <w:p w:rsidR="003A404B" w:rsidRDefault="0086304F">
            <w:pPr>
              <w:spacing w:line="440" w:lineRule="exact"/>
              <w:rPr>
                <w:rFonts w:ascii="楷体" w:eastAsia="楷体" w:hAnsi="楷体"/>
                <w:szCs w:val="24"/>
              </w:rPr>
            </w:pPr>
            <w:r>
              <w:rPr>
                <w:rFonts w:ascii="楷体" w:eastAsia="楷体" w:hAnsi="楷体" w:hint="eastAsia"/>
                <w:szCs w:val="24"/>
              </w:rPr>
              <w:t>机器（万台）</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3A404B">
            <w:pPr>
              <w:spacing w:line="440" w:lineRule="exact"/>
              <w:ind w:firstLine="420"/>
              <w:rPr>
                <w:rFonts w:ascii="楷体" w:eastAsia="楷体" w:hAnsi="楷体"/>
                <w:szCs w:val="24"/>
              </w:rPr>
            </w:pPr>
          </w:p>
          <w:p w:rsidR="003A404B" w:rsidRDefault="0086304F">
            <w:pPr>
              <w:spacing w:line="440" w:lineRule="exact"/>
              <w:rPr>
                <w:rFonts w:ascii="楷体" w:eastAsia="楷体" w:hAnsi="楷体"/>
                <w:szCs w:val="24"/>
              </w:rPr>
            </w:pPr>
            <w:r>
              <w:rPr>
                <w:rFonts w:ascii="楷体" w:eastAsia="楷体" w:hAnsi="楷体" w:hint="eastAsia"/>
                <w:szCs w:val="24"/>
              </w:rPr>
              <w:t>年产量（万疋）</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3A404B">
            <w:pPr>
              <w:spacing w:line="440" w:lineRule="exact"/>
              <w:ind w:firstLine="420"/>
              <w:rPr>
                <w:rFonts w:ascii="楷体" w:eastAsia="楷体" w:hAnsi="楷体"/>
                <w:szCs w:val="24"/>
              </w:rPr>
            </w:pPr>
          </w:p>
          <w:p w:rsidR="003A404B" w:rsidRDefault="0086304F">
            <w:pPr>
              <w:spacing w:line="440" w:lineRule="exact"/>
              <w:rPr>
                <w:rFonts w:ascii="楷体" w:eastAsia="楷体" w:hAnsi="楷体"/>
                <w:szCs w:val="24"/>
              </w:rPr>
            </w:pPr>
            <w:r>
              <w:rPr>
                <w:rFonts w:ascii="楷体" w:eastAsia="楷体" w:hAnsi="楷体" w:hint="eastAsia"/>
                <w:szCs w:val="24"/>
              </w:rPr>
              <w:t>销</w:t>
            </w:r>
            <w:r>
              <w:rPr>
                <w:rFonts w:ascii="楷体" w:eastAsia="楷体" w:hAnsi="楷体" w:hint="eastAsia"/>
                <w:szCs w:val="24"/>
              </w:rPr>
              <w:t xml:space="preserve">        </w:t>
            </w:r>
            <w:r>
              <w:rPr>
                <w:rFonts w:ascii="楷体" w:eastAsia="楷体" w:hAnsi="楷体" w:hint="eastAsia"/>
                <w:szCs w:val="24"/>
              </w:rPr>
              <w:t>路</w:t>
            </w:r>
          </w:p>
        </w:tc>
      </w:tr>
      <w:tr w:rsidR="003A404B">
        <w:tblPrEx>
          <w:tblCellMar>
            <w:top w:w="0" w:type="dxa"/>
            <w:bottom w:w="0" w:type="dxa"/>
          </w:tblCellMar>
        </w:tblPrEx>
        <w:trPr>
          <w:trHeight w:val="719"/>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lastRenderedPageBreak/>
              <w:t>南</w:t>
            </w:r>
            <w:r>
              <w:rPr>
                <w:rFonts w:ascii="楷体" w:eastAsia="楷体" w:hAnsi="楷体" w:hint="eastAsia"/>
                <w:szCs w:val="24"/>
              </w:rPr>
              <w:t xml:space="preserve">  </w:t>
            </w:r>
            <w:r>
              <w:rPr>
                <w:rFonts w:ascii="楷体" w:eastAsia="楷体" w:hAnsi="楷体" w:hint="eastAsia"/>
                <w:szCs w:val="24"/>
              </w:rPr>
              <w:t>京</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1.4</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33.6</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东（北）三省、四川以及其余各省</w:t>
            </w:r>
          </w:p>
        </w:tc>
      </w:tr>
      <w:tr w:rsidR="003A404B">
        <w:tblPrEx>
          <w:tblCellMar>
            <w:top w:w="0" w:type="dxa"/>
            <w:bottom w:w="0" w:type="dxa"/>
          </w:tblCellMar>
        </w:tblPrEx>
        <w:trPr>
          <w:trHeight w:val="437"/>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镇</w:t>
            </w:r>
            <w:r>
              <w:rPr>
                <w:rFonts w:ascii="楷体" w:eastAsia="楷体" w:hAnsi="楷体" w:hint="eastAsia"/>
                <w:szCs w:val="24"/>
              </w:rPr>
              <w:t xml:space="preserve">  </w:t>
            </w:r>
            <w:r>
              <w:rPr>
                <w:rFonts w:ascii="楷体" w:eastAsia="楷体" w:hAnsi="楷体" w:hint="eastAsia"/>
                <w:szCs w:val="24"/>
              </w:rPr>
              <w:t>江</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0.4</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14.4</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国内及高丽</w:t>
            </w:r>
          </w:p>
        </w:tc>
      </w:tr>
      <w:tr w:rsidR="003A404B">
        <w:tblPrEx>
          <w:tblCellMar>
            <w:top w:w="0" w:type="dxa"/>
            <w:bottom w:w="0" w:type="dxa"/>
          </w:tblCellMar>
        </w:tblPrEx>
        <w:trPr>
          <w:trHeight w:val="494"/>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丹</w:t>
            </w:r>
            <w:r>
              <w:rPr>
                <w:rFonts w:ascii="楷体" w:eastAsia="楷体" w:hAnsi="楷体" w:hint="eastAsia"/>
                <w:szCs w:val="24"/>
              </w:rPr>
              <w:t xml:space="preserve">  </w:t>
            </w:r>
            <w:r>
              <w:rPr>
                <w:rFonts w:ascii="楷体" w:eastAsia="楷体" w:hAnsi="楷体" w:hint="eastAsia"/>
                <w:szCs w:val="24"/>
              </w:rPr>
              <w:t>阳</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1.0</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48</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全国各省</w:t>
            </w:r>
          </w:p>
        </w:tc>
      </w:tr>
      <w:tr w:rsidR="003A404B">
        <w:tblPrEx>
          <w:tblCellMar>
            <w:top w:w="0" w:type="dxa"/>
            <w:bottom w:w="0" w:type="dxa"/>
          </w:tblCellMar>
        </w:tblPrEx>
        <w:trPr>
          <w:trHeight w:val="589"/>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苏</w:t>
            </w:r>
            <w:r>
              <w:rPr>
                <w:rFonts w:ascii="楷体" w:eastAsia="楷体" w:hAnsi="楷体" w:hint="eastAsia"/>
                <w:szCs w:val="24"/>
              </w:rPr>
              <w:t xml:space="preserve">  </w:t>
            </w:r>
            <w:r>
              <w:rPr>
                <w:rFonts w:ascii="楷体" w:eastAsia="楷体" w:hAnsi="楷体" w:hint="eastAsia"/>
                <w:szCs w:val="24"/>
              </w:rPr>
              <w:t>州</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1.5</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36</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全国以及日、俄、高丽、南洋</w:t>
            </w:r>
          </w:p>
        </w:tc>
      </w:tr>
      <w:tr w:rsidR="003A404B">
        <w:tblPrEx>
          <w:tblCellMar>
            <w:top w:w="0" w:type="dxa"/>
            <w:bottom w:w="0" w:type="dxa"/>
          </w:tblCellMar>
        </w:tblPrEx>
        <w:trPr>
          <w:trHeight w:val="60"/>
          <w:jc w:val="center"/>
        </w:trPr>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吴</w:t>
            </w:r>
            <w:r>
              <w:rPr>
                <w:rFonts w:ascii="楷体" w:eastAsia="楷体" w:hAnsi="楷体" w:hint="eastAsia"/>
                <w:szCs w:val="24"/>
              </w:rPr>
              <w:t xml:space="preserve">  </w:t>
            </w:r>
            <w:r>
              <w:rPr>
                <w:rFonts w:ascii="楷体" w:eastAsia="楷体" w:hAnsi="楷体" w:hint="eastAsia"/>
                <w:szCs w:val="24"/>
              </w:rPr>
              <w:t>江</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2.0</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120</w:t>
            </w:r>
          </w:p>
        </w:tc>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20"/>
              <w:rPr>
                <w:rFonts w:ascii="楷体" w:eastAsia="楷体" w:hAnsi="楷体"/>
                <w:szCs w:val="24"/>
              </w:rPr>
            </w:pPr>
            <w:r>
              <w:rPr>
                <w:rFonts w:ascii="楷体" w:eastAsia="楷体" w:hAnsi="楷体" w:hint="eastAsia"/>
                <w:szCs w:val="24"/>
              </w:rPr>
              <w:t>国内外均销</w:t>
            </w:r>
          </w:p>
        </w:tc>
      </w:tr>
    </w:tbl>
    <w:p w:rsidR="003A404B" w:rsidRDefault="0086304F">
      <w:pPr>
        <w:spacing w:line="440" w:lineRule="exact"/>
        <w:ind w:firstLine="480"/>
        <w:rPr>
          <w:rFonts w:ascii="楷体" w:eastAsia="楷体" w:hAnsi="楷体"/>
          <w:sz w:val="24"/>
          <w:szCs w:val="24"/>
        </w:rPr>
      </w:pPr>
      <w:r>
        <w:rPr>
          <w:rFonts w:ascii="楷体" w:eastAsia="楷体" w:hAnsi="楷体" w:hint="eastAsia"/>
          <w:sz w:val="24"/>
          <w:szCs w:val="24"/>
        </w:rPr>
        <w:t>注</w:t>
      </w:r>
      <w:r>
        <w:rPr>
          <w:rFonts w:ascii="楷体" w:eastAsia="楷体" w:hAnsi="楷体" w:hint="eastAsia"/>
          <w:sz w:val="24"/>
          <w:szCs w:val="24"/>
        </w:rPr>
        <w:t>:</w:t>
      </w:r>
      <w:r>
        <w:rPr>
          <w:rFonts w:ascii="楷体" w:eastAsia="楷体" w:hAnsi="楷体" w:hint="eastAsia"/>
          <w:sz w:val="24"/>
          <w:szCs w:val="24"/>
        </w:rPr>
        <w:t>吴江之绸，多为一尺二寸的门幅，比通常的二尺二寸门幅为狭，故疋数较多。</w:t>
      </w:r>
    </w:p>
    <w:p w:rsidR="003A404B" w:rsidRDefault="0086304F">
      <w:pPr>
        <w:ind w:firstLine="482"/>
        <w:rPr>
          <w:rFonts w:ascii="楷体" w:eastAsia="楷体" w:hAnsi="楷体"/>
          <w:b/>
          <w:sz w:val="24"/>
          <w:szCs w:val="24"/>
        </w:rPr>
      </w:pPr>
      <w:bookmarkStart w:id="14" w:name="_Toc450757087"/>
      <w:bookmarkEnd w:id="14"/>
      <w:r>
        <w:rPr>
          <w:rFonts w:ascii="楷体" w:eastAsia="楷体" w:hAnsi="楷体" w:hint="eastAsia"/>
          <w:b/>
          <w:sz w:val="24"/>
          <w:szCs w:val="24"/>
        </w:rPr>
        <w:t>（一）</w:t>
      </w:r>
      <w:r>
        <w:rPr>
          <w:rFonts w:ascii="楷体" w:eastAsia="楷体" w:hAnsi="楷体" w:hint="eastAsia"/>
          <w:b/>
          <w:sz w:val="24"/>
          <w:szCs w:val="24"/>
        </w:rPr>
        <w:t xml:space="preserve"> </w:t>
      </w:r>
      <w:r>
        <w:rPr>
          <w:rFonts w:ascii="楷体" w:eastAsia="楷体" w:hAnsi="楷体" w:hint="eastAsia"/>
          <w:b/>
          <w:sz w:val="24"/>
          <w:szCs w:val="24"/>
        </w:rPr>
        <w:t>东亚辐射圈</w:t>
      </w:r>
    </w:p>
    <w:p w:rsidR="003A404B" w:rsidRDefault="0086304F">
      <w:pPr>
        <w:ind w:firstLine="480"/>
        <w:rPr>
          <w:sz w:val="24"/>
          <w:szCs w:val="24"/>
        </w:rPr>
      </w:pPr>
      <w:bookmarkStart w:id="15" w:name="_Toc450757088"/>
      <w:bookmarkEnd w:id="15"/>
      <w:r>
        <w:rPr>
          <w:sz w:val="24"/>
          <w:szCs w:val="24"/>
        </w:rPr>
        <w:t>1.</w:t>
      </w:r>
      <w:r>
        <w:rPr>
          <w:sz w:val="24"/>
          <w:szCs w:val="24"/>
        </w:rPr>
        <w:t>苏州丝绸在日本</w:t>
      </w:r>
    </w:p>
    <w:p w:rsidR="003A404B" w:rsidRDefault="0086304F">
      <w:pPr>
        <w:spacing w:line="440" w:lineRule="exact"/>
        <w:ind w:firstLine="420"/>
        <w:rPr>
          <w:rFonts w:ascii="宋体" w:eastAsia="宋体" w:hAnsi="宋体"/>
          <w:sz w:val="24"/>
          <w:szCs w:val="24"/>
        </w:rPr>
      </w:pPr>
      <w:r>
        <w:rPr>
          <w:rFonts w:ascii="宋体" w:eastAsia="宋体" w:hAnsi="宋体" w:hint="eastAsia"/>
          <w:sz w:val="24"/>
          <w:szCs w:val="24"/>
        </w:rPr>
        <w:t>明清之时，日本对于中国之产品的依赖程度甚高，“大抵日本所需皆产自中国，他如饶之瓷器，湖之丝绵，漳之纱绢，松之棉布，尤为彼国所重”。故时人有言曰</w:t>
      </w:r>
      <w:r>
        <w:rPr>
          <w:rFonts w:ascii="宋体" w:eastAsia="宋体" w:hAnsi="宋体" w:hint="eastAsia"/>
          <w:sz w:val="24"/>
          <w:szCs w:val="24"/>
        </w:rPr>
        <w:t>:</w:t>
      </w:r>
      <w:r>
        <w:rPr>
          <w:rFonts w:ascii="宋体" w:eastAsia="宋体" w:hAnsi="宋体" w:hint="eastAsia"/>
          <w:sz w:val="24"/>
          <w:szCs w:val="24"/>
        </w:rPr>
        <w:t>“贩日之利，倍于吕宋”</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4"/>
      </w:r>
      <w:r>
        <w:rPr>
          <w:rFonts w:ascii="Times New Roman" w:eastAsia="宋体" w:hAnsi="Times New Roman"/>
          <w:sz w:val="24"/>
          <w:szCs w:val="24"/>
          <w:vertAlign w:val="superscript"/>
        </w:rPr>
        <w:t>]</w:t>
      </w:r>
      <w:r>
        <w:rPr>
          <w:rFonts w:ascii="宋体" w:eastAsia="宋体" w:hAnsi="宋体" w:hint="eastAsia"/>
          <w:sz w:val="24"/>
          <w:szCs w:val="24"/>
        </w:rPr>
        <w:t>，巨额利润的驱使更是使得许多商人甘愿与之贸易，以致于有“先朝禁通日本，然懂之利倍徙于西，海舶出海时，先向西洋行，行既远，乃复折而入东海，嗜利走死，习以为常，以是富甲天下</w:t>
      </w:r>
      <w:r>
        <w:rPr>
          <w:rFonts w:ascii="宋体" w:eastAsia="宋体" w:hAnsi="宋体"/>
          <w:sz w:val="24"/>
          <w:szCs w:val="24"/>
        </w:rPr>
        <w:t>”</w:t>
      </w:r>
      <w:r>
        <w:rPr>
          <w:rFonts w:ascii="宋体" w:eastAsia="宋体" w:hAnsi="宋体" w:hint="eastAsia"/>
          <w:sz w:val="24"/>
          <w:szCs w:val="24"/>
        </w:rPr>
        <w:t>。</w:t>
      </w:r>
    </w:p>
    <w:p w:rsidR="003A404B" w:rsidRDefault="0086304F">
      <w:pPr>
        <w:spacing w:line="440" w:lineRule="exact"/>
        <w:ind w:firstLine="420"/>
        <w:rPr>
          <w:rFonts w:ascii="宋体" w:eastAsia="宋体" w:hAnsi="宋体"/>
          <w:sz w:val="24"/>
          <w:szCs w:val="24"/>
        </w:rPr>
      </w:pPr>
      <w:r>
        <w:rPr>
          <w:rFonts w:ascii="宋体" w:eastAsia="宋体" w:hAnsi="宋体"/>
          <w:sz w:val="24"/>
          <w:szCs w:val="24"/>
        </w:rPr>
        <w:t>葡萄牙耶稣会会员罗德里格斯曾在日本传教，在他的日记里</w:t>
      </w:r>
      <w:r>
        <w:rPr>
          <w:rFonts w:ascii="宋体" w:eastAsia="宋体" w:hAnsi="宋体"/>
          <w:sz w:val="24"/>
          <w:szCs w:val="24"/>
        </w:rPr>
        <w:t>记载描绘了</w:t>
      </w:r>
      <w:r>
        <w:rPr>
          <w:rFonts w:ascii="宋体" w:eastAsia="宋体" w:hAnsi="宋体" w:hint="eastAsia"/>
          <w:sz w:val="24"/>
          <w:szCs w:val="24"/>
        </w:rPr>
        <w:t>苏州丝绸在日本市场的受欢的情况</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sz w:val="24"/>
          <w:szCs w:val="24"/>
        </w:rPr>
        <w:t>在古代，甚至直到我们来到日本的时期，丝绸的使用是罕见的，而且由于丝绸的匮乏，普遍人不使用它，士绅也不穿，领主即使穿也不是经常的</w:t>
      </w:r>
      <w:r>
        <w:rPr>
          <w:rFonts w:ascii="宋体" w:eastAsia="宋体" w:hAnsi="宋体" w:hint="eastAsia"/>
          <w:sz w:val="24"/>
          <w:szCs w:val="24"/>
        </w:rPr>
        <w:t>……</w:t>
      </w:r>
      <w:r>
        <w:rPr>
          <w:rFonts w:ascii="宋体" w:eastAsia="宋体" w:hAnsi="宋体"/>
          <w:sz w:val="24"/>
          <w:szCs w:val="24"/>
        </w:rPr>
        <w:t>但是自从丰臣秀吉时代以来，整个王国实现了全面的和平，贸易得到如此的增长，以至于全国都穿上了丝袍，甚至农民和他们的妻子都有丝肩带，他们中境况较好者甚至有丝袍</w:t>
      </w:r>
      <w:r>
        <w:rPr>
          <w:rFonts w:ascii="宋体" w:eastAsia="宋体" w:hAnsi="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5"/>
      </w:r>
      <w:r>
        <w:rPr>
          <w:rFonts w:ascii="Times New Roman" w:eastAsia="宋体" w:hAnsi="Times New Roman"/>
          <w:sz w:val="24"/>
          <w:szCs w:val="24"/>
          <w:vertAlign w:val="superscript"/>
        </w:rPr>
        <w:t>]</w:t>
      </w:r>
      <w:r>
        <w:rPr>
          <w:rFonts w:ascii="宋体" w:eastAsia="宋体" w:hAnsi="宋体" w:hint="eastAsia"/>
          <w:sz w:val="24"/>
          <w:szCs w:val="24"/>
        </w:rPr>
        <w:t>。</w:t>
      </w:r>
    </w:p>
    <w:p w:rsidR="003A404B" w:rsidRDefault="0086304F">
      <w:pPr>
        <w:spacing w:line="440" w:lineRule="exact"/>
        <w:rPr>
          <w:rFonts w:ascii="宋体" w:eastAsia="宋体" w:hAnsi="宋体"/>
          <w:sz w:val="24"/>
          <w:szCs w:val="24"/>
        </w:rPr>
      </w:pPr>
      <w:r>
        <w:rPr>
          <w:rFonts w:ascii="等线" w:eastAsia="宋体" w:hAnsi="等线" w:hint="eastAsia"/>
          <w:sz w:val="24"/>
          <w:szCs w:val="24"/>
        </w:rPr>
        <w:t xml:space="preserve">    </w:t>
      </w:r>
      <w:r>
        <w:rPr>
          <w:rFonts w:ascii="宋体" w:eastAsia="宋体" w:hAnsi="宋体" w:hint="eastAsia"/>
          <w:sz w:val="24"/>
          <w:szCs w:val="24"/>
        </w:rPr>
        <w:t>同属东亚的</w:t>
      </w:r>
      <w:r>
        <w:rPr>
          <w:rFonts w:ascii="宋体" w:eastAsia="宋体" w:hAnsi="宋体"/>
          <w:sz w:val="24"/>
          <w:szCs w:val="24"/>
        </w:rPr>
        <w:t>日本是中国生丝和丝织品的主要海外市场，</w:t>
      </w:r>
      <w:r>
        <w:rPr>
          <w:rFonts w:ascii="宋体" w:eastAsia="宋体" w:hAnsi="宋体" w:hint="eastAsia"/>
          <w:sz w:val="24"/>
          <w:szCs w:val="24"/>
        </w:rPr>
        <w:t>明人</w:t>
      </w:r>
      <w:r>
        <w:rPr>
          <w:rFonts w:ascii="宋体" w:eastAsia="宋体" w:hAnsi="宋体"/>
          <w:sz w:val="24"/>
          <w:szCs w:val="24"/>
        </w:rPr>
        <w:t>徐光启</w:t>
      </w:r>
      <w:r>
        <w:rPr>
          <w:rFonts w:ascii="宋体" w:eastAsia="宋体" w:hAnsi="宋体" w:hint="eastAsia"/>
          <w:sz w:val="24"/>
          <w:szCs w:val="24"/>
        </w:rPr>
        <w:t>曾经</w:t>
      </w:r>
      <w:r>
        <w:rPr>
          <w:rFonts w:ascii="宋体" w:eastAsia="宋体" w:hAnsi="宋体"/>
          <w:sz w:val="24"/>
          <w:szCs w:val="24"/>
        </w:rPr>
        <w:t>说</w:t>
      </w:r>
      <w:r>
        <w:rPr>
          <w:rFonts w:ascii="宋体" w:eastAsia="宋体" w:hAnsi="宋体" w:hint="eastAsia"/>
          <w:sz w:val="24"/>
          <w:szCs w:val="24"/>
        </w:rPr>
        <w:t>道</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sz w:val="24"/>
          <w:szCs w:val="24"/>
        </w:rPr>
        <w:t>彼中百货，取资于我，最多者无若丝</w:t>
      </w:r>
      <w:r>
        <w:rPr>
          <w:rFonts w:ascii="宋体" w:eastAsia="宋体" w:hAnsi="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6"/>
      </w:r>
      <w:r>
        <w:rPr>
          <w:rFonts w:ascii="Times New Roman" w:eastAsia="宋体" w:hAnsi="Times New Roman"/>
          <w:sz w:val="24"/>
          <w:szCs w:val="24"/>
          <w:vertAlign w:val="superscript"/>
        </w:rPr>
        <w:t>]</w:t>
      </w:r>
      <w:r>
        <w:rPr>
          <w:rFonts w:ascii="Times New Roman" w:eastAsia="宋体" w:hAnsi="Times New Roman"/>
          <w:sz w:val="24"/>
          <w:szCs w:val="24"/>
        </w:rPr>
        <w:t>。</w:t>
      </w:r>
      <w:r>
        <w:rPr>
          <w:rFonts w:ascii="宋体" w:eastAsia="宋体" w:hAnsi="宋体" w:hint="eastAsia"/>
          <w:sz w:val="24"/>
          <w:szCs w:val="24"/>
        </w:rPr>
        <w:t>“</w:t>
      </w:r>
      <w:r>
        <w:rPr>
          <w:rFonts w:ascii="宋体" w:eastAsia="宋体" w:hAnsi="宋体"/>
          <w:sz w:val="24"/>
          <w:szCs w:val="24"/>
        </w:rPr>
        <w:t>从</w:t>
      </w:r>
      <w:r>
        <w:rPr>
          <w:rFonts w:ascii="宋体" w:eastAsia="宋体" w:hAnsi="宋体"/>
          <w:sz w:val="24"/>
          <w:szCs w:val="24"/>
        </w:rPr>
        <w:t>16</w:t>
      </w:r>
      <w:r>
        <w:rPr>
          <w:rFonts w:ascii="宋体" w:eastAsia="宋体" w:hAnsi="宋体"/>
          <w:sz w:val="24"/>
          <w:szCs w:val="24"/>
        </w:rPr>
        <w:t>世纪后期到</w:t>
      </w:r>
      <w:r>
        <w:rPr>
          <w:rFonts w:ascii="宋体" w:eastAsia="宋体" w:hAnsi="宋体"/>
          <w:sz w:val="24"/>
          <w:szCs w:val="24"/>
        </w:rPr>
        <w:t>1630</w:t>
      </w:r>
      <w:r>
        <w:rPr>
          <w:rFonts w:ascii="宋体" w:eastAsia="宋体" w:hAnsi="宋体"/>
          <w:sz w:val="24"/>
          <w:szCs w:val="24"/>
        </w:rPr>
        <w:t>年代早期，日本人每年进口的生丝，其中大部分来自中国，估计从</w:t>
      </w:r>
      <w:r>
        <w:rPr>
          <w:rFonts w:ascii="宋体" w:eastAsia="宋体" w:hAnsi="宋体"/>
          <w:sz w:val="24"/>
          <w:szCs w:val="24"/>
        </w:rPr>
        <w:t>6</w:t>
      </w:r>
      <w:r>
        <w:rPr>
          <w:rFonts w:ascii="宋体" w:eastAsia="宋体" w:hAnsi="宋体"/>
          <w:sz w:val="24"/>
          <w:szCs w:val="24"/>
        </w:rPr>
        <w:t>万公斤增至</w:t>
      </w:r>
      <w:r>
        <w:rPr>
          <w:rFonts w:ascii="宋体" w:eastAsia="宋体" w:hAnsi="宋体"/>
          <w:sz w:val="24"/>
          <w:szCs w:val="24"/>
        </w:rPr>
        <w:t>28</w:t>
      </w:r>
      <w:r>
        <w:rPr>
          <w:rFonts w:ascii="宋体" w:eastAsia="宋体" w:hAnsi="宋体"/>
          <w:sz w:val="24"/>
          <w:szCs w:val="24"/>
        </w:rPr>
        <w:t>万公斤。</w:t>
      </w:r>
      <w:r>
        <w:rPr>
          <w:rFonts w:ascii="宋体" w:eastAsia="宋体" w:hAnsi="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7"/>
      </w:r>
      <w:r>
        <w:rPr>
          <w:rFonts w:ascii="Times New Roman" w:eastAsia="宋体" w:hAnsi="Times New Roman"/>
          <w:sz w:val="24"/>
          <w:szCs w:val="24"/>
          <w:vertAlign w:val="superscript"/>
        </w:rPr>
        <w:t>]</w:t>
      </w:r>
      <w:r>
        <w:rPr>
          <w:rFonts w:ascii="宋体" w:eastAsia="宋体" w:hAnsi="宋体" w:hint="eastAsia"/>
          <w:sz w:val="24"/>
          <w:szCs w:val="24"/>
        </w:rPr>
        <w:t>“每百斤值银五六百两，取去者其价十倍”</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8"/>
      </w:r>
      <w:r>
        <w:rPr>
          <w:rFonts w:ascii="Times New Roman" w:eastAsia="宋体" w:hAnsi="Times New Roman"/>
          <w:sz w:val="24"/>
          <w:szCs w:val="24"/>
          <w:vertAlign w:val="superscript"/>
        </w:rPr>
        <w:t>]</w:t>
      </w:r>
      <w:r>
        <w:rPr>
          <w:rFonts w:ascii="宋体" w:eastAsia="宋体" w:hAnsi="宋体" w:hint="eastAsia"/>
          <w:sz w:val="24"/>
          <w:szCs w:val="24"/>
        </w:rPr>
        <w:t>。</w:t>
      </w:r>
      <w:r>
        <w:rPr>
          <w:rFonts w:ascii="宋体" w:eastAsia="宋体" w:hAnsi="宋体"/>
          <w:sz w:val="24"/>
          <w:szCs w:val="24"/>
        </w:rPr>
        <w:t>苏州民间商贩经</w:t>
      </w:r>
      <w:r>
        <w:rPr>
          <w:rFonts w:ascii="宋体" w:eastAsia="宋体" w:hAnsi="宋体" w:hint="eastAsia"/>
          <w:sz w:val="24"/>
          <w:szCs w:val="24"/>
        </w:rPr>
        <w:t>常不顾政府禁令，</w:t>
      </w:r>
      <w:r>
        <w:rPr>
          <w:rFonts w:ascii="宋体" w:eastAsia="宋体" w:hAnsi="宋体"/>
          <w:sz w:val="24"/>
          <w:szCs w:val="24"/>
        </w:rPr>
        <w:t>经常载纺丝、绫丝、</w:t>
      </w:r>
      <w:r>
        <w:rPr>
          <w:rFonts w:ascii="宋体" w:eastAsia="宋体" w:hAnsi="宋体" w:hint="eastAsia"/>
          <w:sz w:val="24"/>
          <w:szCs w:val="24"/>
        </w:rPr>
        <w:t>䌷丝等货物前往日本与之贸易。日本人松浦章《中国商船的航海日志》一书载</w:t>
      </w:r>
      <w:r>
        <w:rPr>
          <w:rFonts w:ascii="宋体" w:eastAsia="宋体" w:hAnsi="宋体" w:hint="eastAsia"/>
          <w:sz w:val="24"/>
          <w:szCs w:val="24"/>
        </w:rPr>
        <w:t>:</w:t>
      </w:r>
      <w:r>
        <w:rPr>
          <w:rFonts w:ascii="宋体" w:eastAsia="宋体" w:hAnsi="宋体" w:hint="eastAsia"/>
          <w:sz w:val="24"/>
          <w:szCs w:val="24"/>
        </w:rPr>
        <w:t>“日本嘉永五年正月初六，清咸丰二年一月二十六日，由苏州起航的丰</w:t>
      </w:r>
      <w:r>
        <w:rPr>
          <w:rFonts w:ascii="宋体" w:eastAsia="宋体" w:hAnsi="宋体" w:hint="eastAsia"/>
          <w:sz w:val="24"/>
          <w:szCs w:val="24"/>
        </w:rPr>
        <w:lastRenderedPageBreak/>
        <w:t>利号商船抵达日本长崎港口，丰利号商船从苏州带去的主要货物有大呢、羽毛、绸、绉、京布以及中药材”</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39"/>
      </w:r>
      <w:r>
        <w:rPr>
          <w:rFonts w:ascii="Times New Roman" w:eastAsia="宋体" w:hAnsi="Times New Roman"/>
          <w:sz w:val="24"/>
          <w:szCs w:val="24"/>
          <w:vertAlign w:val="superscript"/>
        </w:rPr>
        <w:t>]</w:t>
      </w:r>
      <w:r>
        <w:rPr>
          <w:rFonts w:ascii="宋体" w:eastAsia="宋体" w:hAnsi="宋体"/>
          <w:sz w:val="24"/>
          <w:szCs w:val="24"/>
        </w:rPr>
        <w:t>。</w:t>
      </w:r>
      <w:r>
        <w:rPr>
          <w:rFonts w:ascii="宋体" w:eastAsia="宋体" w:hAnsi="宋体" w:hint="eastAsia"/>
          <w:sz w:val="24"/>
          <w:szCs w:val="24"/>
        </w:rPr>
        <w:t>发展到后来，市场不断扩大，苏州商人则开展获利更为丰厚的“资本输出”，例</w:t>
      </w:r>
      <w:r>
        <w:rPr>
          <w:rFonts w:ascii="宋体" w:eastAsia="宋体" w:hAnsi="宋体" w:hint="eastAsia"/>
          <w:sz w:val="24"/>
          <w:szCs w:val="24"/>
        </w:rPr>
        <w:t>如清代咸丰年间，经营纱缎的苏州商人，还到日本、朝鲜“自行设庄营业”，仅在日本每年销售纱缎“有二万匹之多”，至清朝末年，因时局所迫，难受日本加征关税之盘剥，设在日本的苏州商号才不得不倒闭歇业回国。</w:t>
      </w:r>
    </w:p>
    <w:p w:rsidR="003A404B" w:rsidRDefault="0086304F">
      <w:pPr>
        <w:ind w:firstLine="480"/>
        <w:rPr>
          <w:sz w:val="24"/>
          <w:szCs w:val="24"/>
        </w:rPr>
      </w:pPr>
      <w:bookmarkStart w:id="17" w:name="_Toc450757089"/>
      <w:bookmarkEnd w:id="17"/>
      <w:r>
        <w:rPr>
          <w:sz w:val="24"/>
          <w:szCs w:val="24"/>
        </w:rPr>
        <w:t>2.</w:t>
      </w:r>
      <w:r>
        <w:rPr>
          <w:sz w:val="24"/>
          <w:szCs w:val="24"/>
        </w:rPr>
        <w:t>苏州丝绸在朝鲜</w:t>
      </w:r>
    </w:p>
    <w:p w:rsidR="003A404B" w:rsidRDefault="0086304F">
      <w:pPr>
        <w:spacing w:line="440" w:lineRule="exact"/>
        <w:ind w:firstLine="420"/>
        <w:rPr>
          <w:rFonts w:eastAsia="宋体"/>
          <w:sz w:val="24"/>
          <w:szCs w:val="24"/>
        </w:rPr>
      </w:pPr>
      <w:r>
        <w:rPr>
          <w:rFonts w:eastAsia="宋体" w:hint="eastAsia"/>
          <w:sz w:val="24"/>
          <w:szCs w:val="24"/>
        </w:rPr>
        <w:t>明清两代，朝鲜作为中国的藩属国，与中国之贸易可谓十分密切。朝鲜贫瘠，与之相比，中国则是物产丰富，对此，朝鲜使臣在《燕行录》中感慨道</w:t>
      </w:r>
      <w:r>
        <w:rPr>
          <w:rFonts w:ascii="宋体" w:eastAsia="宋体" w:hAnsi="宋体" w:hint="eastAsia"/>
          <w:sz w:val="24"/>
          <w:szCs w:val="24"/>
        </w:rPr>
        <w:t>:</w:t>
      </w:r>
      <w:r>
        <w:rPr>
          <w:rFonts w:eastAsia="宋体" w:hint="eastAsia"/>
          <w:sz w:val="24"/>
          <w:szCs w:val="24"/>
        </w:rPr>
        <w:t>“邹平县虽是山东最为残破的一个县，而物品之丰盛页远盛于朝鲜王京”</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0"/>
      </w:r>
      <w:r>
        <w:rPr>
          <w:rFonts w:ascii="Times New Roman" w:eastAsia="宋体" w:hAnsi="Times New Roman"/>
          <w:sz w:val="24"/>
          <w:szCs w:val="24"/>
          <w:vertAlign w:val="superscript"/>
        </w:rPr>
        <w:t>]</w:t>
      </w:r>
      <w:r>
        <w:rPr>
          <w:rFonts w:eastAsia="宋体" w:hint="eastAsia"/>
          <w:sz w:val="24"/>
          <w:szCs w:val="24"/>
        </w:rPr>
        <w:t>。朝鲜人对中国物品之喜爱更是无以复加</w:t>
      </w:r>
      <w:r>
        <w:rPr>
          <w:rFonts w:ascii="宋体" w:eastAsia="宋体" w:hAnsi="宋体" w:hint="eastAsia"/>
          <w:sz w:val="24"/>
          <w:szCs w:val="24"/>
        </w:rPr>
        <w:t>:</w:t>
      </w:r>
      <w:r>
        <w:rPr>
          <w:rFonts w:eastAsia="宋体" w:hint="eastAsia"/>
          <w:sz w:val="24"/>
          <w:szCs w:val="24"/>
        </w:rPr>
        <w:t>“服饰竞用唐物，上下无别”</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1"/>
      </w:r>
      <w:r>
        <w:rPr>
          <w:rFonts w:ascii="Times New Roman" w:eastAsia="宋体" w:hAnsi="Times New Roman"/>
          <w:sz w:val="24"/>
          <w:szCs w:val="24"/>
          <w:vertAlign w:val="superscript"/>
        </w:rPr>
        <w:t>]</w:t>
      </w:r>
      <w:r>
        <w:rPr>
          <w:rFonts w:eastAsia="宋体" w:hint="eastAsia"/>
          <w:sz w:val="24"/>
          <w:szCs w:val="24"/>
        </w:rPr>
        <w:t>。</w:t>
      </w:r>
    </w:p>
    <w:p w:rsidR="003A404B" w:rsidRDefault="0086304F">
      <w:pPr>
        <w:spacing w:line="440" w:lineRule="exact"/>
        <w:ind w:firstLine="480"/>
        <w:rPr>
          <w:rFonts w:eastAsia="宋体"/>
          <w:sz w:val="24"/>
          <w:szCs w:val="24"/>
        </w:rPr>
      </w:pPr>
      <w:r>
        <w:rPr>
          <w:rFonts w:eastAsia="宋体" w:hint="eastAsia"/>
          <w:sz w:val="24"/>
          <w:szCs w:val="24"/>
        </w:rPr>
        <w:t>从明清之际，苏州商人</w:t>
      </w:r>
      <w:r>
        <w:rPr>
          <w:rFonts w:eastAsia="宋体" w:hint="eastAsia"/>
          <w:sz w:val="24"/>
          <w:szCs w:val="24"/>
        </w:rPr>
        <w:t>对外贸易的市场主要是日本、朝鲜，而销售的产品也当以丝绸为主，有记载道称朝鲜“</w:t>
      </w:r>
      <w:r>
        <w:rPr>
          <w:rFonts w:eastAsia="宋体"/>
          <w:sz w:val="24"/>
          <w:szCs w:val="24"/>
        </w:rPr>
        <w:t>对中国丝织品素表欢迎，其输入品从前为苏州之宫纱、官纱、亮纱、纺绸、素罗、板绫、库缎等，每年约需数万匹。</w:t>
      </w:r>
      <w:r>
        <w:rPr>
          <w:rFonts w:eastAsia="宋体" w:hint="eastAsia"/>
          <w:sz w:val="24"/>
          <w:szCs w:val="24"/>
        </w:rPr>
        <w:t>”每年销往朝鲜的苏州丝绸达万匹，可知苏州丝绸在朝鲜市场之广阔“向为中国大宗贸易，每岁产额几千万元，工商之赖以生活者几千万人，其对外贸易较大者向有二种，一行销高丽、安东等处者，名高丽纱缎，一行销南洋群岛各处者，各曰阔货”</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2"/>
      </w:r>
      <w:r>
        <w:rPr>
          <w:rFonts w:ascii="Times New Roman" w:eastAsia="宋体" w:hAnsi="Times New Roman"/>
          <w:sz w:val="24"/>
          <w:szCs w:val="24"/>
          <w:vertAlign w:val="superscript"/>
        </w:rPr>
        <w:t>]</w:t>
      </w:r>
      <w:r>
        <w:rPr>
          <w:rFonts w:eastAsia="宋体" w:hint="eastAsia"/>
          <w:sz w:val="24"/>
          <w:szCs w:val="24"/>
        </w:rPr>
        <w:t>。对于结婚成家这种大事，更是要使用中国之物方显隆重“至于婚可，非异土之物拟不成礼”</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3"/>
      </w:r>
      <w:r>
        <w:rPr>
          <w:rFonts w:ascii="Times New Roman" w:eastAsia="宋体" w:hAnsi="Times New Roman"/>
          <w:sz w:val="24"/>
          <w:szCs w:val="24"/>
          <w:vertAlign w:val="superscript"/>
        </w:rPr>
        <w:t>]</w:t>
      </w:r>
      <w:r>
        <w:rPr>
          <w:rFonts w:eastAsia="宋体" w:hint="eastAsia"/>
          <w:sz w:val="24"/>
          <w:szCs w:val="24"/>
        </w:rPr>
        <w:t>。</w:t>
      </w:r>
    </w:p>
    <w:p w:rsidR="003A404B" w:rsidRDefault="0086304F">
      <w:pPr>
        <w:ind w:firstLine="482"/>
        <w:rPr>
          <w:rFonts w:ascii="楷体" w:eastAsia="楷体" w:hAnsi="楷体"/>
          <w:b/>
          <w:sz w:val="24"/>
          <w:szCs w:val="24"/>
        </w:rPr>
      </w:pPr>
      <w:bookmarkStart w:id="18" w:name="_Toc450757090"/>
      <w:bookmarkEnd w:id="18"/>
      <w:r>
        <w:rPr>
          <w:rFonts w:ascii="楷体" w:eastAsia="楷体" w:hAnsi="楷体" w:hint="eastAsia"/>
          <w:b/>
          <w:sz w:val="24"/>
          <w:szCs w:val="24"/>
        </w:rPr>
        <w:t>（二）</w:t>
      </w:r>
      <w:r>
        <w:rPr>
          <w:rFonts w:ascii="楷体" w:eastAsia="楷体" w:hAnsi="楷体" w:hint="eastAsia"/>
          <w:b/>
          <w:sz w:val="24"/>
          <w:szCs w:val="24"/>
        </w:rPr>
        <w:t xml:space="preserve"> </w:t>
      </w:r>
      <w:r>
        <w:rPr>
          <w:rFonts w:ascii="楷体" w:eastAsia="楷体" w:hAnsi="楷体" w:hint="eastAsia"/>
          <w:b/>
          <w:sz w:val="24"/>
          <w:szCs w:val="24"/>
        </w:rPr>
        <w:t>南洋辐射圈</w:t>
      </w:r>
    </w:p>
    <w:p w:rsidR="003A404B" w:rsidRDefault="0086304F">
      <w:pPr>
        <w:spacing w:line="440" w:lineRule="exact"/>
        <w:ind w:firstLine="480"/>
        <w:rPr>
          <w:rFonts w:ascii="等线" w:eastAsia="宋体" w:hAnsi="等线" w:hint="eastAsia"/>
          <w:sz w:val="24"/>
          <w:szCs w:val="24"/>
        </w:rPr>
      </w:pPr>
      <w:r>
        <w:rPr>
          <w:rFonts w:ascii="等线" w:eastAsia="宋体" w:hAnsi="等线" w:hint="eastAsia"/>
          <w:sz w:val="24"/>
          <w:szCs w:val="24"/>
        </w:rPr>
        <w:t>南洋之名，乃是明、清时期中国对东南亚一带之称呼，本就是以中国为中心的一个概念，而这个中心则是通过商贸交往来形成的。</w:t>
      </w:r>
      <w:r>
        <w:rPr>
          <w:rFonts w:eastAsia="宋体" w:hint="eastAsia"/>
          <w:sz w:val="24"/>
          <w:szCs w:val="24"/>
        </w:rPr>
        <w:t>“凡南北舟车，外洋商贩，莫不毕集于此，南洋各国，皆好中国绫罗杂缯，服之以为华好。”</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4"/>
      </w:r>
      <w:r>
        <w:rPr>
          <w:rFonts w:ascii="Times New Roman" w:eastAsia="宋体" w:hAnsi="Times New Roman"/>
          <w:sz w:val="24"/>
          <w:szCs w:val="24"/>
          <w:vertAlign w:val="superscript"/>
        </w:rPr>
        <w:t>]</w:t>
      </w:r>
      <w:r>
        <w:rPr>
          <w:rFonts w:ascii="等线" w:eastAsia="宋体" w:hAnsi="等线" w:hint="eastAsia"/>
          <w:sz w:val="24"/>
          <w:szCs w:val="24"/>
        </w:rPr>
        <w:t>台湾学者全汉升认为明代中国与菲律宾之间的贸易产品，以粮食、军需品和丝绸产品三类为主。苏州丝绸在南洋地区的辐射影响体现在苏州丝绸的的出口量上，虽然对于苏州丝绸具体的出口额我们难以得知，但可以根据中菲贸易中的船只往来数与白银流通量窥探一二。</w:t>
      </w:r>
    </w:p>
    <w:p w:rsidR="003A404B" w:rsidRDefault="0086304F">
      <w:pPr>
        <w:spacing w:line="440" w:lineRule="exact"/>
        <w:ind w:firstLine="482"/>
        <w:rPr>
          <w:rFonts w:ascii="Times New Roman" w:eastAsia="楷体" w:hAnsi="Times New Roman"/>
          <w:b/>
          <w:sz w:val="24"/>
          <w:szCs w:val="24"/>
        </w:rPr>
      </w:pPr>
      <w:r>
        <w:rPr>
          <w:rFonts w:ascii="楷体" w:eastAsia="楷体" w:hAnsi="楷体" w:hint="eastAsia"/>
          <w:b/>
          <w:sz w:val="24"/>
          <w:szCs w:val="24"/>
        </w:rPr>
        <w:t>表</w:t>
      </w:r>
      <w:r>
        <w:rPr>
          <w:rFonts w:ascii="楷体" w:eastAsia="楷体" w:hAnsi="楷体" w:hint="eastAsia"/>
          <w:b/>
          <w:sz w:val="24"/>
          <w:szCs w:val="24"/>
        </w:rPr>
        <w:t>9.</w:t>
      </w:r>
      <w:r>
        <w:rPr>
          <w:rFonts w:ascii="楷体" w:eastAsia="楷体" w:hAnsi="楷体"/>
          <w:b/>
          <w:sz w:val="24"/>
          <w:szCs w:val="24"/>
        </w:rPr>
        <w:t>1570</w:t>
      </w:r>
      <w:r>
        <w:rPr>
          <w:rFonts w:ascii="楷体" w:eastAsia="楷体" w:hAnsi="楷体"/>
          <w:b/>
          <w:sz w:val="24"/>
          <w:szCs w:val="24"/>
        </w:rPr>
        <w:t>一</w:t>
      </w:r>
      <w:r>
        <w:rPr>
          <w:rFonts w:ascii="楷体" w:eastAsia="楷体" w:hAnsi="楷体"/>
          <w:b/>
          <w:sz w:val="24"/>
          <w:szCs w:val="24"/>
        </w:rPr>
        <w:t>1649</w:t>
      </w:r>
      <w:r>
        <w:rPr>
          <w:rFonts w:ascii="楷体" w:eastAsia="楷体" w:hAnsi="楷体"/>
          <w:b/>
          <w:sz w:val="24"/>
          <w:szCs w:val="24"/>
        </w:rPr>
        <w:t>年抵达</w:t>
      </w:r>
      <w:r>
        <w:rPr>
          <w:rFonts w:ascii="楷体" w:eastAsia="楷体" w:hAnsi="楷体" w:hint="eastAsia"/>
          <w:b/>
          <w:sz w:val="24"/>
          <w:szCs w:val="24"/>
        </w:rPr>
        <w:t>菲律宾</w:t>
      </w:r>
      <w:r>
        <w:rPr>
          <w:rFonts w:ascii="楷体" w:eastAsia="楷体" w:hAnsi="楷体"/>
          <w:b/>
          <w:sz w:val="24"/>
          <w:szCs w:val="24"/>
        </w:rPr>
        <w:t>的中国船数</w:t>
      </w:r>
      <w:r>
        <w:rPr>
          <w:rFonts w:ascii="楷体" w:eastAsia="楷体" w:hAnsi="楷体" w:hint="eastAsia"/>
          <w:b/>
          <w:sz w:val="24"/>
          <w:szCs w:val="24"/>
        </w:rPr>
        <w:t>和流入中国的</w:t>
      </w:r>
      <w:r>
        <w:rPr>
          <w:rFonts w:ascii="楷体" w:eastAsia="楷体" w:hAnsi="楷体"/>
          <w:b/>
          <w:sz w:val="24"/>
          <w:szCs w:val="24"/>
        </w:rPr>
        <w:t>白银数量</w:t>
      </w:r>
      <w:r>
        <w:rPr>
          <w:rFonts w:ascii="楷体" w:eastAsia="楷体" w:hAnsi="楷体"/>
          <w:b/>
          <w:sz w:val="24"/>
          <w:szCs w:val="24"/>
          <w:vertAlign w:val="superscript"/>
        </w:rPr>
        <w:t>[</w:t>
      </w:r>
      <w:r>
        <w:rPr>
          <w:rFonts w:ascii="楷体" w:eastAsia="楷体" w:hAnsi="楷体"/>
          <w:b/>
          <w:sz w:val="24"/>
          <w:szCs w:val="24"/>
          <w:vertAlign w:val="superscript"/>
        </w:rPr>
        <w:footnoteReference w:id="45"/>
      </w:r>
      <w:r>
        <w:rPr>
          <w:rFonts w:ascii="楷体" w:eastAsia="楷体" w:hAnsi="楷体"/>
          <w:b/>
          <w:sz w:val="24"/>
          <w:szCs w:val="24"/>
          <w:vertAlign w:val="superscript"/>
        </w:rPr>
        <w:t>]</w:t>
      </w:r>
    </w:p>
    <w:tbl>
      <w:tblPr>
        <w:tblW w:w="6869" w:type="dxa"/>
        <w:jc w:val="center"/>
        <w:tblCellMar>
          <w:left w:w="10" w:type="dxa"/>
          <w:right w:w="10" w:type="dxa"/>
        </w:tblCellMar>
        <w:tblLook w:val="0000"/>
      </w:tblPr>
      <w:tblGrid>
        <w:gridCol w:w="1624"/>
        <w:gridCol w:w="2410"/>
        <w:gridCol w:w="2835"/>
      </w:tblGrid>
      <w:tr w:rsidR="003A404B">
        <w:tblPrEx>
          <w:tblCellMar>
            <w:top w:w="0" w:type="dxa"/>
            <w:bottom w:w="0" w:type="dxa"/>
          </w:tblCellMar>
        </w:tblPrEx>
        <w:trPr>
          <w:trHeight w:val="450"/>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ascii="楷体" w:eastAsia="楷体" w:hAnsi="楷体"/>
                <w:sz w:val="24"/>
                <w:szCs w:val="24"/>
              </w:rPr>
            </w:pPr>
            <w:r>
              <w:rPr>
                <w:rFonts w:ascii="楷体" w:eastAsia="楷体" w:hAnsi="楷体" w:hint="eastAsia"/>
                <w:sz w:val="24"/>
                <w:szCs w:val="24"/>
              </w:rPr>
              <w:t>年代</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ascii="楷体" w:eastAsia="楷体" w:hAnsi="楷体"/>
                <w:sz w:val="24"/>
                <w:szCs w:val="24"/>
              </w:rPr>
            </w:pPr>
            <w:r>
              <w:rPr>
                <w:rFonts w:ascii="楷体" w:eastAsia="楷体" w:hAnsi="楷体" w:hint="eastAsia"/>
                <w:sz w:val="24"/>
                <w:szCs w:val="24"/>
              </w:rPr>
              <w:t>船只数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流入中国的白银（万</w:t>
            </w:r>
            <w:r>
              <w:rPr>
                <w:rFonts w:ascii="楷体" w:eastAsia="楷体" w:hAnsi="楷体" w:hint="eastAsia"/>
                <w:sz w:val="24"/>
                <w:szCs w:val="24"/>
              </w:rPr>
              <w:lastRenderedPageBreak/>
              <w:t>两）</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sz w:val="24"/>
                <w:szCs w:val="24"/>
              </w:rPr>
              <w:lastRenderedPageBreak/>
              <w:t>1570-1579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7.5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28.5</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1580-1589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23.4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88.9</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1590-1599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18.5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70.3</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1600-1609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27.4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104.1</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1610-1619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27.3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103.7</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1620-1629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23.7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90.1</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1630-1639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36.8</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139.8</w:t>
            </w:r>
          </w:p>
        </w:tc>
      </w:tr>
      <w:tr w:rsidR="003A404B">
        <w:tblPrEx>
          <w:tblCellMar>
            <w:top w:w="0" w:type="dxa"/>
            <w:bottom w:w="0" w:type="dxa"/>
          </w:tblCellMar>
        </w:tblPrEx>
        <w:trPr>
          <w:trHeight w:val="495"/>
          <w:jc w:val="center"/>
        </w:trPr>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rPr>
                <w:rFonts w:eastAsia="宋体"/>
                <w:sz w:val="24"/>
                <w:szCs w:val="24"/>
              </w:rPr>
            </w:pPr>
            <w:r>
              <w:rPr>
                <w:rFonts w:eastAsia="宋体" w:hint="eastAsia"/>
                <w:sz w:val="24"/>
                <w:szCs w:val="24"/>
              </w:rPr>
              <w:t>1640-1649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18.1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04B" w:rsidRDefault="0086304F">
            <w:pPr>
              <w:spacing w:line="440" w:lineRule="exact"/>
              <w:ind w:firstLine="480"/>
              <w:rPr>
                <w:rFonts w:eastAsia="宋体"/>
                <w:sz w:val="24"/>
                <w:szCs w:val="24"/>
              </w:rPr>
            </w:pPr>
            <w:r>
              <w:rPr>
                <w:rFonts w:eastAsia="宋体"/>
                <w:sz w:val="24"/>
                <w:szCs w:val="24"/>
              </w:rPr>
              <w:t>68.8</w:t>
            </w:r>
          </w:p>
        </w:tc>
      </w:tr>
    </w:tbl>
    <w:p w:rsidR="003A404B" w:rsidRDefault="0086304F">
      <w:pPr>
        <w:spacing w:line="440" w:lineRule="exact"/>
        <w:ind w:firstLine="480"/>
        <w:rPr>
          <w:rFonts w:ascii="等线" w:eastAsia="宋体" w:hAnsi="等线" w:hint="eastAsia"/>
          <w:sz w:val="24"/>
          <w:szCs w:val="24"/>
        </w:rPr>
      </w:pPr>
      <w:r>
        <w:rPr>
          <w:rFonts w:ascii="等线" w:eastAsia="宋体" w:hAnsi="等线" w:hint="eastAsia"/>
          <w:sz w:val="24"/>
          <w:szCs w:val="24"/>
        </w:rPr>
        <w:t>依据全汉升的观点，</w:t>
      </w:r>
      <w:r>
        <w:rPr>
          <w:rFonts w:eastAsia="宋体" w:hint="eastAsia"/>
          <w:sz w:val="24"/>
          <w:szCs w:val="24"/>
        </w:rPr>
        <w:t>他认为中国输往菲律宾的货物中，绝大多数为丝绸，“</w:t>
      </w:r>
      <w:r>
        <w:rPr>
          <w:rFonts w:eastAsia="宋体"/>
          <w:sz w:val="24"/>
          <w:szCs w:val="24"/>
        </w:rPr>
        <w:t>在</w:t>
      </w:r>
      <w:r>
        <w:rPr>
          <w:rFonts w:eastAsia="宋体"/>
          <w:sz w:val="24"/>
          <w:szCs w:val="24"/>
        </w:rPr>
        <w:t>1588</w:t>
      </w:r>
      <w:r>
        <w:rPr>
          <w:rFonts w:eastAsia="宋体" w:hint="eastAsia"/>
          <w:sz w:val="24"/>
          <w:szCs w:val="24"/>
        </w:rPr>
        <w:t>年和之前</w:t>
      </w:r>
      <w:r>
        <w:rPr>
          <w:rFonts w:eastAsia="宋体"/>
          <w:sz w:val="24"/>
          <w:szCs w:val="24"/>
        </w:rPr>
        <w:t>，中国输入马尼拉的货物，以价值论，约有</w:t>
      </w:r>
      <w:r>
        <w:rPr>
          <w:rFonts w:eastAsia="宋体"/>
          <w:sz w:val="24"/>
          <w:szCs w:val="24"/>
        </w:rPr>
        <w:t>9</w:t>
      </w:r>
      <w:r>
        <w:rPr>
          <w:rFonts w:eastAsia="宋体"/>
          <w:sz w:val="24"/>
          <w:szCs w:val="24"/>
        </w:rPr>
        <w:t>成以上为丝绸</w:t>
      </w:r>
      <w:r>
        <w:rPr>
          <w:rFonts w:eastAsia="宋体" w:hint="eastAsia"/>
          <w:sz w:val="24"/>
          <w:szCs w:val="24"/>
        </w:rPr>
        <w:t>”。“</w:t>
      </w:r>
      <w:r>
        <w:rPr>
          <w:rFonts w:eastAsia="宋体" w:hint="eastAsia"/>
          <w:sz w:val="24"/>
          <w:szCs w:val="24"/>
        </w:rPr>
        <w:t>1605</w:t>
      </w:r>
      <w:r>
        <w:rPr>
          <w:rFonts w:eastAsia="宋体" w:hint="eastAsia"/>
          <w:sz w:val="24"/>
          <w:szCs w:val="24"/>
        </w:rPr>
        <w:t>年期间，中国商品平均每年输往菲律宾的商品金额为</w:t>
      </w:r>
      <w:r>
        <w:rPr>
          <w:rFonts w:eastAsia="宋体" w:hint="eastAsia"/>
          <w:sz w:val="24"/>
          <w:szCs w:val="24"/>
        </w:rPr>
        <w:t>115</w:t>
      </w:r>
      <w:r>
        <w:rPr>
          <w:rFonts w:eastAsia="宋体" w:hint="eastAsia"/>
          <w:sz w:val="24"/>
          <w:szCs w:val="24"/>
        </w:rPr>
        <w:t>万两，丝货因之为</w:t>
      </w:r>
      <w:r>
        <w:rPr>
          <w:rFonts w:eastAsia="宋体" w:hint="eastAsia"/>
          <w:sz w:val="24"/>
          <w:szCs w:val="24"/>
        </w:rPr>
        <w:t>103</w:t>
      </w:r>
      <w:r>
        <w:rPr>
          <w:rFonts w:eastAsia="宋体" w:hint="eastAsia"/>
          <w:sz w:val="24"/>
          <w:szCs w:val="24"/>
        </w:rPr>
        <w:t>万两</w:t>
      </w:r>
      <w:r>
        <w:rPr>
          <w:rFonts w:eastAsia="宋体"/>
          <w:sz w:val="24"/>
          <w:szCs w:val="24"/>
        </w:rPr>
        <w:t>。</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6"/>
      </w:r>
      <w:r>
        <w:rPr>
          <w:rFonts w:ascii="Times New Roman" w:eastAsia="宋体" w:hAnsi="Times New Roman"/>
          <w:sz w:val="24"/>
          <w:szCs w:val="24"/>
          <w:vertAlign w:val="superscript"/>
        </w:rPr>
        <w:t>]</w:t>
      </w:r>
      <w:r>
        <w:rPr>
          <w:rFonts w:ascii="等线" w:eastAsia="宋体" w:hAnsi="等线" w:hint="eastAsia"/>
          <w:sz w:val="24"/>
          <w:szCs w:val="24"/>
        </w:rPr>
        <w:t>苏州丝绸在菲律宾售价虽高，但也千金难求，“</w:t>
      </w:r>
      <w:r>
        <w:rPr>
          <w:rFonts w:ascii="等线" w:eastAsia="宋体" w:hAnsi="等线"/>
          <w:sz w:val="24"/>
          <w:szCs w:val="24"/>
        </w:rPr>
        <w:t>中国湖丝百斤，值银百两者，至彼得价二倍</w:t>
      </w:r>
      <w:r>
        <w:rPr>
          <w:rFonts w:ascii="等线" w:eastAsia="宋体" w:hAnsi="等线"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7"/>
      </w:r>
      <w:r>
        <w:rPr>
          <w:rFonts w:ascii="Times New Roman" w:eastAsia="宋体" w:hAnsi="Times New Roman"/>
          <w:sz w:val="24"/>
          <w:szCs w:val="24"/>
          <w:vertAlign w:val="superscript"/>
        </w:rPr>
        <w:t>]</w:t>
      </w:r>
      <w:r>
        <w:rPr>
          <w:rFonts w:ascii="等线" w:eastAsia="宋体" w:hAnsi="等线" w:hint="eastAsia"/>
          <w:sz w:val="24"/>
          <w:szCs w:val="24"/>
        </w:rPr>
        <w:t>。</w:t>
      </w:r>
    </w:p>
    <w:p w:rsidR="003A404B" w:rsidRDefault="0086304F">
      <w:pPr>
        <w:spacing w:line="440" w:lineRule="exact"/>
        <w:ind w:firstLine="480"/>
        <w:rPr>
          <w:rFonts w:ascii="等线" w:eastAsia="宋体" w:hAnsi="等线" w:hint="eastAsia"/>
          <w:sz w:val="24"/>
          <w:szCs w:val="24"/>
        </w:rPr>
      </w:pPr>
      <w:r>
        <w:rPr>
          <w:rFonts w:ascii="等线" w:eastAsia="宋体" w:hAnsi="等线" w:hint="eastAsia"/>
          <w:sz w:val="24"/>
          <w:szCs w:val="24"/>
        </w:rPr>
        <w:t>南洋其他诸国与中国的丝绸贸易大多是通过朝贡贸易或郑和下西洋时所开创的官方之间的贸易来实现的。</w:t>
      </w:r>
    </w:p>
    <w:p w:rsidR="003A404B" w:rsidRDefault="0086304F">
      <w:pPr>
        <w:spacing w:line="440" w:lineRule="exact"/>
        <w:ind w:firstLine="482"/>
        <w:jc w:val="center"/>
        <w:rPr>
          <w:rFonts w:ascii="Times New Roman" w:eastAsia="楷体" w:hAnsi="Times New Roman"/>
          <w:b/>
          <w:sz w:val="24"/>
          <w:szCs w:val="24"/>
        </w:rPr>
      </w:pPr>
      <w:r>
        <w:rPr>
          <w:rFonts w:ascii="楷体" w:eastAsia="楷体" w:hAnsi="楷体" w:hint="eastAsia"/>
          <w:b/>
          <w:sz w:val="24"/>
          <w:szCs w:val="24"/>
        </w:rPr>
        <w:t>表</w:t>
      </w:r>
      <w:r>
        <w:rPr>
          <w:rFonts w:ascii="楷体" w:eastAsia="楷体" w:hAnsi="楷体" w:hint="eastAsia"/>
          <w:b/>
          <w:sz w:val="24"/>
          <w:szCs w:val="24"/>
        </w:rPr>
        <w:t xml:space="preserve">10. </w:t>
      </w:r>
      <w:r>
        <w:rPr>
          <w:rFonts w:ascii="楷体" w:eastAsia="楷体" w:hAnsi="楷体" w:hint="eastAsia"/>
          <w:b/>
          <w:sz w:val="24"/>
          <w:szCs w:val="24"/>
        </w:rPr>
        <w:t>明代输入南洋诸国丝绸产品统计表</w:t>
      </w:r>
      <w:r>
        <w:rPr>
          <w:rFonts w:ascii="Times New Roman" w:eastAsia="楷体" w:hAnsi="Times New Roman"/>
          <w:b/>
          <w:sz w:val="24"/>
          <w:szCs w:val="24"/>
          <w:vertAlign w:val="superscript"/>
        </w:rPr>
        <w:t>[</w:t>
      </w:r>
      <w:r>
        <w:rPr>
          <w:rFonts w:ascii="Times New Roman" w:eastAsia="楷体" w:hAnsi="Times New Roman"/>
          <w:b/>
          <w:sz w:val="24"/>
          <w:szCs w:val="24"/>
          <w:vertAlign w:val="superscript"/>
        </w:rPr>
        <w:footnoteReference w:id="48"/>
      </w:r>
      <w:r>
        <w:rPr>
          <w:rFonts w:ascii="Times New Roman" w:eastAsia="楷体" w:hAnsi="Times New Roman"/>
          <w:b/>
          <w:sz w:val="24"/>
          <w:szCs w:val="24"/>
          <w:vertAlign w:val="superscript"/>
        </w:rPr>
        <w:t>]</w:t>
      </w:r>
    </w:p>
    <w:tbl>
      <w:tblPr>
        <w:tblW w:w="7655" w:type="dxa"/>
        <w:tblInd w:w="675" w:type="dxa"/>
        <w:tblCellMar>
          <w:left w:w="10" w:type="dxa"/>
          <w:right w:w="10" w:type="dxa"/>
        </w:tblCellMar>
        <w:tblLook w:val="0000"/>
      </w:tblPr>
      <w:tblGrid>
        <w:gridCol w:w="1701"/>
        <w:gridCol w:w="2835"/>
        <w:gridCol w:w="3119"/>
      </w:tblGrid>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明代时期国名</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今属国家</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丝绸产品种类</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占城</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越南</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绫丝、绫绢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真腊</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柬埔寨</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锦、缎、丝布</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暹罗</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泰国</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色绢、色缎</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交栏山</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五色布绢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旧港</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五色布绢、色缎</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重迦罗</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花绢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满剌加</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马来西亚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色绢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lastRenderedPageBreak/>
              <w:t>麻逸冻</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菲律宾</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五色布绢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彭坑</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马来西亚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色绢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阿鲁国</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色缎、色绢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苏门答剌</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色绢</w:t>
            </w:r>
          </w:p>
        </w:tc>
      </w:tr>
      <w:tr w:rsidR="003A404B">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花面国</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印度尼西亚</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04B" w:rsidRDefault="0086304F">
            <w:pPr>
              <w:spacing w:line="440" w:lineRule="exact"/>
              <w:rPr>
                <w:rFonts w:ascii="楷体" w:eastAsia="楷体" w:hAnsi="楷体"/>
                <w:sz w:val="24"/>
                <w:szCs w:val="24"/>
              </w:rPr>
            </w:pPr>
            <w:r>
              <w:rPr>
                <w:rFonts w:ascii="楷体" w:eastAsia="楷体" w:hAnsi="楷体" w:hint="eastAsia"/>
                <w:sz w:val="24"/>
                <w:szCs w:val="24"/>
              </w:rPr>
              <w:t>缎、帛</w:t>
            </w:r>
          </w:p>
        </w:tc>
      </w:tr>
    </w:tbl>
    <w:p w:rsidR="003A404B" w:rsidRDefault="0086304F">
      <w:pPr>
        <w:ind w:firstLine="241"/>
        <w:rPr>
          <w:rFonts w:ascii="楷体" w:eastAsia="楷体" w:hAnsi="楷体"/>
          <w:b/>
          <w:sz w:val="24"/>
          <w:szCs w:val="24"/>
        </w:rPr>
      </w:pPr>
      <w:bookmarkStart w:id="19" w:name="_Toc450757091"/>
      <w:bookmarkEnd w:id="19"/>
      <w:r>
        <w:rPr>
          <w:rFonts w:ascii="楷体" w:eastAsia="楷体" w:hAnsi="楷体" w:hint="eastAsia"/>
          <w:b/>
          <w:sz w:val="24"/>
          <w:szCs w:val="24"/>
        </w:rPr>
        <w:t>（三）</w:t>
      </w:r>
      <w:r>
        <w:rPr>
          <w:rFonts w:ascii="楷体" w:eastAsia="楷体" w:hAnsi="楷体" w:hint="eastAsia"/>
          <w:b/>
          <w:sz w:val="24"/>
          <w:szCs w:val="24"/>
        </w:rPr>
        <w:t xml:space="preserve"> </w:t>
      </w:r>
      <w:r>
        <w:rPr>
          <w:rFonts w:ascii="楷体" w:eastAsia="楷体" w:hAnsi="楷体" w:hint="eastAsia"/>
          <w:b/>
          <w:sz w:val="24"/>
          <w:szCs w:val="24"/>
        </w:rPr>
        <w:t>欧美辐射圈</w:t>
      </w:r>
    </w:p>
    <w:p w:rsidR="003A404B" w:rsidRDefault="0086304F">
      <w:pPr>
        <w:spacing w:line="440" w:lineRule="exact"/>
        <w:ind w:firstLine="435"/>
        <w:rPr>
          <w:rFonts w:ascii="等线" w:eastAsia="宋体" w:hAnsi="等线" w:hint="eastAsia"/>
          <w:sz w:val="24"/>
          <w:szCs w:val="24"/>
        </w:rPr>
      </w:pPr>
      <w:r>
        <w:rPr>
          <w:rFonts w:ascii="等线" w:eastAsia="宋体" w:hAnsi="等线" w:hint="eastAsia"/>
          <w:sz w:val="24"/>
          <w:szCs w:val="24"/>
        </w:rPr>
        <w:t>丝绸辐射圈产生的主要影响主要体现在商业和文化两个方面，其辐射的模式常常是以商业为目的，但是在商业贸易中，贸易国或地区的文化也被潜移默化影响了。</w:t>
      </w:r>
    </w:p>
    <w:p w:rsidR="003A404B" w:rsidRDefault="0086304F">
      <w:pPr>
        <w:ind w:firstLine="480"/>
        <w:rPr>
          <w:sz w:val="24"/>
          <w:szCs w:val="24"/>
        </w:rPr>
      </w:pPr>
      <w:bookmarkStart w:id="20" w:name="_Toc450757092"/>
      <w:bookmarkEnd w:id="20"/>
      <w:r>
        <w:rPr>
          <w:sz w:val="24"/>
          <w:szCs w:val="24"/>
        </w:rPr>
        <w:t>1.</w:t>
      </w:r>
      <w:r>
        <w:rPr>
          <w:sz w:val="24"/>
          <w:szCs w:val="24"/>
        </w:rPr>
        <w:t>对欧洲的影响</w:t>
      </w:r>
    </w:p>
    <w:p w:rsidR="003A404B" w:rsidRDefault="0086304F">
      <w:pPr>
        <w:spacing w:line="440" w:lineRule="exact"/>
        <w:ind w:firstLine="480"/>
        <w:rPr>
          <w:rFonts w:eastAsia="宋体"/>
          <w:sz w:val="24"/>
          <w:szCs w:val="24"/>
        </w:rPr>
      </w:pPr>
      <w:r>
        <w:rPr>
          <w:rFonts w:eastAsia="宋体" w:hint="eastAsia"/>
          <w:sz w:val="24"/>
          <w:szCs w:val="24"/>
        </w:rPr>
        <w:t>在欧美辐射圈里受到冲击最大的当属的西班牙，再给予其商业性沉重打击的同时，也为其殖民统治的瓦解打下了经济基础。西班牙丝织品本来在国际市场也占有一席之位，可是随着价廉物美的中国丝织品的冲击，西班牙丝织品一时无人问津，西班牙殖民政府一度颁行禁止其控制的地区与中国进行丝绸贸易的政策，但是利益的刺激令其政策如同虚设。后来为了平衡贸易，西班牙只能向中国输出白银，据记载</w:t>
      </w:r>
      <w:r>
        <w:rPr>
          <w:rFonts w:eastAsia="宋体" w:hint="eastAsia"/>
          <w:sz w:val="24"/>
          <w:szCs w:val="24"/>
        </w:rPr>
        <w:t>1565-1820</w:t>
      </w:r>
      <w:r>
        <w:rPr>
          <w:rFonts w:eastAsia="宋体" w:hint="eastAsia"/>
          <w:sz w:val="24"/>
          <w:szCs w:val="24"/>
        </w:rPr>
        <w:t>年间，西班牙从墨西哥攫取了大约白银四亿比索，通大部分通过马尼拉输入了中国。但是这种平衡举措治标不治本，当丝绸被输送到西班牙的殖民地拉美地</w:t>
      </w:r>
      <w:r>
        <w:rPr>
          <w:rFonts w:eastAsia="宋体" w:hint="eastAsia"/>
          <w:sz w:val="24"/>
          <w:szCs w:val="24"/>
        </w:rPr>
        <w:t>区时，中国丝绸凭借其价廉物美之优势，与西班牙丝绸展开丝绸商业大战，最终以中国丝绸产品获胜，西班牙在拉美的主导性产业——丝织业趋于瓦解，有学者认为这场中国丝绸获胜的商业大战“加速了西班牙经济的衰落</w:t>
      </w:r>
      <w:r>
        <w:rPr>
          <w:rFonts w:eastAsia="宋体"/>
          <w:sz w:val="24"/>
          <w:szCs w:val="24"/>
        </w:rPr>
        <w:t>，促进了拉美民族资本主义的萌芽和发</w:t>
      </w:r>
      <w:r>
        <w:rPr>
          <w:rFonts w:eastAsia="宋体" w:hint="eastAsia"/>
          <w:sz w:val="24"/>
          <w:szCs w:val="24"/>
        </w:rPr>
        <w:t>展</w:t>
      </w:r>
      <w:r>
        <w:rPr>
          <w:rFonts w:eastAsia="宋体"/>
          <w:sz w:val="24"/>
          <w:szCs w:val="24"/>
        </w:rPr>
        <w:t>，为</w:t>
      </w:r>
      <w:r>
        <w:rPr>
          <w:rFonts w:eastAsia="宋体"/>
          <w:sz w:val="24"/>
          <w:szCs w:val="24"/>
        </w:rPr>
        <w:t xml:space="preserve">19 </w:t>
      </w:r>
      <w:r>
        <w:rPr>
          <w:rFonts w:eastAsia="宋体"/>
          <w:sz w:val="24"/>
          <w:szCs w:val="24"/>
        </w:rPr>
        <w:t>世纪的拉美独立战争奠定了物质基</w:t>
      </w:r>
      <w:r>
        <w:rPr>
          <w:rFonts w:eastAsia="宋体" w:hint="eastAsia"/>
          <w:sz w:val="24"/>
          <w:szCs w:val="24"/>
        </w:rPr>
        <w:t>础”</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49"/>
      </w:r>
      <w:r>
        <w:rPr>
          <w:rFonts w:ascii="Times New Roman" w:eastAsia="宋体" w:hAnsi="Times New Roman"/>
          <w:sz w:val="24"/>
          <w:szCs w:val="24"/>
          <w:vertAlign w:val="superscript"/>
        </w:rPr>
        <w:t>]</w:t>
      </w:r>
      <w:r>
        <w:rPr>
          <w:rFonts w:eastAsia="宋体" w:hint="eastAsia"/>
          <w:sz w:val="24"/>
          <w:szCs w:val="24"/>
        </w:rPr>
        <w:t>。</w:t>
      </w:r>
    </w:p>
    <w:p w:rsidR="003A404B" w:rsidRDefault="0086304F">
      <w:pPr>
        <w:spacing w:line="440" w:lineRule="exact"/>
        <w:ind w:firstLine="480"/>
        <w:rPr>
          <w:rFonts w:eastAsia="宋体"/>
          <w:sz w:val="24"/>
          <w:szCs w:val="24"/>
        </w:rPr>
      </w:pPr>
      <w:r>
        <w:rPr>
          <w:rFonts w:eastAsia="宋体" w:hint="eastAsia"/>
          <w:sz w:val="24"/>
          <w:szCs w:val="24"/>
        </w:rPr>
        <w:t>苏州丝绸对于欧洲地区的另一个巨大辐射影响体现在对欧洲社会转型方面。</w:t>
      </w:r>
      <w:r>
        <w:rPr>
          <w:rFonts w:eastAsia="宋体" w:hint="eastAsia"/>
          <w:sz w:val="24"/>
          <w:szCs w:val="24"/>
        </w:rPr>
        <w:t>16</w:t>
      </w:r>
      <w:r>
        <w:rPr>
          <w:rFonts w:eastAsia="宋体" w:hint="eastAsia"/>
          <w:sz w:val="24"/>
          <w:szCs w:val="24"/>
        </w:rPr>
        <w:t>世纪欧洲发生了著名的“商业革命”和“价格革命”，就两起革命而言，其与西班牙、葡萄牙两国联系十分密切，有学者认为两起革命发生的原因在于来自美洲的大量金银涌入欧洲</w:t>
      </w:r>
      <w:r>
        <w:rPr>
          <w:rFonts w:eastAsia="宋体" w:hint="eastAsia"/>
          <w:sz w:val="24"/>
          <w:szCs w:val="24"/>
        </w:rPr>
        <w:t>，引起货币贬值物价上涨。也有学者认为自然经济向商品经济的过渡引起的社会结构变化，西欧由农本转向重商才是两起革命的真正动因。</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50"/>
      </w:r>
      <w:r>
        <w:rPr>
          <w:rFonts w:ascii="Times New Roman" w:eastAsia="宋体" w:hAnsi="Times New Roman"/>
          <w:sz w:val="24"/>
          <w:szCs w:val="24"/>
          <w:vertAlign w:val="superscript"/>
        </w:rPr>
        <w:t>]</w:t>
      </w:r>
      <w:r>
        <w:rPr>
          <w:rFonts w:eastAsia="宋体" w:hint="eastAsia"/>
          <w:sz w:val="24"/>
          <w:szCs w:val="24"/>
        </w:rPr>
        <w:t>笔者以为西欧商品经济在</w:t>
      </w:r>
      <w:r>
        <w:rPr>
          <w:rFonts w:eastAsia="宋体" w:hint="eastAsia"/>
          <w:sz w:val="24"/>
          <w:szCs w:val="24"/>
        </w:rPr>
        <w:t>16</w:t>
      </w:r>
      <w:r>
        <w:rPr>
          <w:rFonts w:eastAsia="宋体" w:hint="eastAsia"/>
          <w:sz w:val="24"/>
          <w:szCs w:val="24"/>
        </w:rPr>
        <w:t>世纪的跨越式发展，离不开新航路开辟后急速扩大的海外贸易，而西、葡两国当时海外贸易的重点区域在以中国为核心的东亚和新拓展的殖民地——拉美，而与这些地区的贸易又以丝绸贸易为主。可以说</w:t>
      </w:r>
      <w:r>
        <w:rPr>
          <w:rFonts w:eastAsia="宋体" w:hint="eastAsia"/>
          <w:sz w:val="24"/>
          <w:szCs w:val="24"/>
        </w:rPr>
        <w:t>16</w:t>
      </w:r>
      <w:r>
        <w:rPr>
          <w:rFonts w:eastAsia="宋体" w:hint="eastAsia"/>
          <w:sz w:val="24"/>
          <w:szCs w:val="24"/>
        </w:rPr>
        <w:t>世纪的西班牙、葡萄牙两国在丝绸为主的海外贸易中，商品经济获得巨大发展，进而将的社会经济变革蔓延</w:t>
      </w:r>
      <w:r>
        <w:rPr>
          <w:rFonts w:eastAsia="宋体" w:hint="eastAsia"/>
          <w:sz w:val="24"/>
          <w:szCs w:val="24"/>
        </w:rPr>
        <w:lastRenderedPageBreak/>
        <w:t>到西欧其它地区，两起革命由此产生，进而推动了欧洲的社会和时代的转型变革。</w:t>
      </w:r>
    </w:p>
    <w:p w:rsidR="003A404B" w:rsidRDefault="0086304F">
      <w:pPr>
        <w:ind w:firstLine="480"/>
        <w:rPr>
          <w:sz w:val="24"/>
          <w:szCs w:val="24"/>
        </w:rPr>
      </w:pPr>
      <w:bookmarkStart w:id="21" w:name="_Toc450757093"/>
      <w:bookmarkEnd w:id="21"/>
      <w:r>
        <w:rPr>
          <w:sz w:val="24"/>
          <w:szCs w:val="24"/>
        </w:rPr>
        <w:t>2.</w:t>
      </w:r>
      <w:r>
        <w:rPr>
          <w:sz w:val="24"/>
          <w:szCs w:val="24"/>
        </w:rPr>
        <w:t>对拉</w:t>
      </w:r>
      <w:r>
        <w:rPr>
          <w:sz w:val="24"/>
          <w:szCs w:val="24"/>
        </w:rPr>
        <w:t>美的影响</w:t>
      </w:r>
    </w:p>
    <w:p w:rsidR="003A404B" w:rsidRDefault="0086304F">
      <w:pPr>
        <w:spacing w:line="440" w:lineRule="exact"/>
        <w:ind w:firstLine="480"/>
        <w:rPr>
          <w:rFonts w:eastAsia="宋体"/>
          <w:sz w:val="24"/>
          <w:szCs w:val="24"/>
        </w:rPr>
      </w:pPr>
      <w:r>
        <w:rPr>
          <w:rFonts w:eastAsia="宋体" w:hint="eastAsia"/>
          <w:sz w:val="24"/>
          <w:szCs w:val="24"/>
        </w:rPr>
        <w:t>在新航路开辟后，西、葡殖民势力染指拉美地区，随着西、葡东进，逐渐渗透进东南亚地区，西班牙所占据的菲律宾群岛成为东西方商业贸易的中转站，将欧洲、美洲、亚洲通过商业贸易联结在一起，世界市场的轮廓逐渐完善。随着商业贸易的往来，中国的丝绸产品也不断运抵拉美地区，在国际贸易中形成了著名的“太平洋海上丝绸之路”，以致于当时“</w:t>
      </w:r>
      <w:r>
        <w:rPr>
          <w:rFonts w:eastAsia="宋体"/>
          <w:sz w:val="24"/>
          <w:szCs w:val="24"/>
        </w:rPr>
        <w:t>沿南美洲海岸，无处不有中国丝织品的踪迹</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51"/>
      </w:r>
      <w:r>
        <w:rPr>
          <w:rFonts w:ascii="Times New Roman" w:eastAsia="宋体" w:hAnsi="Times New Roman"/>
          <w:sz w:val="24"/>
          <w:szCs w:val="24"/>
          <w:vertAlign w:val="superscript"/>
        </w:rPr>
        <w:t>]</w:t>
      </w:r>
      <w:r>
        <w:rPr>
          <w:rFonts w:eastAsia="宋体" w:hint="eastAsia"/>
          <w:sz w:val="24"/>
          <w:szCs w:val="24"/>
        </w:rPr>
        <w:t>，可见中国丝绸在拉美占据了广大的市场。绚丽多彩的中国丝绸更是被拉美人民称之为“春天”，可见人们对其喜爱之情。</w:t>
      </w:r>
    </w:p>
    <w:p w:rsidR="003A404B" w:rsidRDefault="0086304F">
      <w:pPr>
        <w:spacing w:line="440" w:lineRule="exact"/>
        <w:ind w:firstLine="480"/>
        <w:rPr>
          <w:rFonts w:eastAsia="宋体"/>
          <w:sz w:val="24"/>
          <w:szCs w:val="24"/>
        </w:rPr>
      </w:pPr>
      <w:r>
        <w:rPr>
          <w:rFonts w:eastAsia="宋体" w:hint="eastAsia"/>
          <w:sz w:val="24"/>
          <w:szCs w:val="24"/>
        </w:rPr>
        <w:t>中国丝绸对于拉美地区的辐射影响，</w:t>
      </w:r>
      <w:r>
        <w:rPr>
          <w:rFonts w:eastAsia="宋体" w:hint="eastAsia"/>
          <w:sz w:val="24"/>
          <w:szCs w:val="24"/>
        </w:rPr>
        <w:t>更多的体现在文化上，丝绸的输入极大地变革了拉美人民的服饰文化，拉美地区由于开发较晚生产力水平发展较低，又加之西葡殖民势力的残酷压榨盘剥，许多拉美人民苦于无衣可穿，当价廉物美的中国丝绸传入之后，有人称道</w:t>
      </w:r>
      <w:r>
        <w:rPr>
          <w:rFonts w:eastAsia="宋体" w:hint="eastAsia"/>
          <w:sz w:val="24"/>
          <w:szCs w:val="24"/>
        </w:rPr>
        <w:t>:</w:t>
      </w:r>
      <w:r>
        <w:rPr>
          <w:rFonts w:eastAsia="宋体" w:hint="eastAsia"/>
          <w:sz w:val="24"/>
          <w:szCs w:val="24"/>
        </w:rPr>
        <w:t>“</w:t>
      </w:r>
      <w:r>
        <w:rPr>
          <w:rFonts w:eastAsia="宋体"/>
          <w:sz w:val="24"/>
          <w:szCs w:val="24"/>
        </w:rPr>
        <w:t>不论男人和女人，</w:t>
      </w:r>
      <w:r>
        <w:rPr>
          <w:rFonts w:eastAsia="宋体" w:hint="eastAsia"/>
          <w:sz w:val="24"/>
          <w:szCs w:val="24"/>
        </w:rPr>
        <w:t>都穿得十分讲究</w:t>
      </w:r>
      <w:r>
        <w:rPr>
          <w:rFonts w:eastAsia="宋体"/>
          <w:sz w:val="24"/>
          <w:szCs w:val="24"/>
        </w:rPr>
        <w:t>，丝绸的衣料比呢料和布料</w:t>
      </w:r>
      <w:r>
        <w:rPr>
          <w:rFonts w:eastAsia="宋体" w:hint="eastAsia"/>
          <w:sz w:val="24"/>
          <w:szCs w:val="24"/>
        </w:rPr>
        <w:t>用得更多</w:t>
      </w:r>
      <w:r>
        <w:rPr>
          <w:rFonts w:eastAsia="宋体"/>
          <w:sz w:val="24"/>
          <w:szCs w:val="24"/>
        </w:rPr>
        <w:t>，甚至连下层居民也穿丝绸</w:t>
      </w:r>
      <w:r>
        <w:rPr>
          <w:rFonts w:eastAsia="宋体" w:hint="eastAsia"/>
          <w:sz w:val="24"/>
          <w:szCs w:val="24"/>
        </w:rPr>
        <w:t>”</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52"/>
      </w:r>
      <w:r>
        <w:rPr>
          <w:rFonts w:ascii="Times New Roman" w:eastAsia="宋体" w:hAnsi="Times New Roman"/>
          <w:sz w:val="24"/>
          <w:szCs w:val="24"/>
          <w:vertAlign w:val="superscript"/>
        </w:rPr>
        <w:t>]</w:t>
      </w:r>
      <w:r>
        <w:rPr>
          <w:rFonts w:eastAsia="宋体"/>
          <w:sz w:val="24"/>
          <w:szCs w:val="24"/>
        </w:rPr>
        <w:t>。</w:t>
      </w:r>
    </w:p>
    <w:p w:rsidR="003A404B" w:rsidRDefault="0086304F">
      <w:pPr>
        <w:spacing w:line="440" w:lineRule="exact"/>
        <w:ind w:firstLine="480"/>
        <w:rPr>
          <w:rFonts w:eastAsia="宋体"/>
          <w:sz w:val="24"/>
          <w:szCs w:val="24"/>
        </w:rPr>
      </w:pPr>
      <w:r>
        <w:rPr>
          <w:rFonts w:eastAsia="宋体" w:hint="eastAsia"/>
          <w:sz w:val="24"/>
          <w:szCs w:val="24"/>
        </w:rPr>
        <w:t>随着殖民侵略活动，西班牙、葡萄牙将天主教宗教信仰也移植到了拉美地区，天主教势力至今在拉美地区仍然很强，天主教作为基督教的一个保守流派，其十分推崇与遵循宗教礼仪与祈祷习俗，其十分注重教堂陈设与宗教威严，是故宗教教</w:t>
      </w:r>
      <w:r>
        <w:rPr>
          <w:rFonts w:eastAsia="宋体" w:hint="eastAsia"/>
          <w:sz w:val="24"/>
          <w:szCs w:val="24"/>
        </w:rPr>
        <w:t>堂经常布置的十分华丽，在布置教堂方面，物美价廉的中国的丝绸起到了无与伦比的作用，当中国丝绸与宗教信仰相结合，被置于与上帝共同受到敬仰的位置时，拉美人民已经将中国丝绸视作神物，在拉美人民的心理留下了不可磨灭的印记。</w:t>
      </w:r>
    </w:p>
    <w:p w:rsidR="003A404B" w:rsidRDefault="0086304F">
      <w:pPr>
        <w:spacing w:line="440" w:lineRule="exact"/>
        <w:ind w:firstLine="480"/>
        <w:rPr>
          <w:rFonts w:eastAsia="宋体"/>
          <w:sz w:val="24"/>
          <w:szCs w:val="24"/>
        </w:rPr>
      </w:pPr>
      <w:r>
        <w:rPr>
          <w:rFonts w:eastAsia="宋体" w:hint="eastAsia"/>
          <w:sz w:val="24"/>
          <w:szCs w:val="24"/>
        </w:rPr>
        <w:t>除了文化方面的辐射外，对拉美地区的商业辐射影响也十分深刻，中国丝绸的盛行刺激了拉美丝织工业的发展。中国输送到拉美地区的丝绸产品，碍于空间与时间的限制，并不能满足需求量极大的拉美市场，在此情况下，拉美民族丝绸工业应运而生，他们通过太平洋丝绸之路从中国购买大量生丝原料仿照中国丝绸进行生产，以致于“当时</w:t>
      </w:r>
      <w:r>
        <w:rPr>
          <w:rFonts w:eastAsia="宋体" w:hint="eastAsia"/>
          <w:sz w:val="24"/>
          <w:szCs w:val="24"/>
        </w:rPr>
        <w:t>墨西哥用中国生丝织成的锦缎可与欧洲制作的任何产品媲美”</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ootnoteReference w:id="53"/>
      </w:r>
      <w:r>
        <w:rPr>
          <w:rFonts w:ascii="Times New Roman" w:eastAsia="宋体" w:hAnsi="Times New Roman"/>
          <w:sz w:val="24"/>
          <w:szCs w:val="24"/>
          <w:vertAlign w:val="superscript"/>
        </w:rPr>
        <w:t>]</w:t>
      </w:r>
      <w:r>
        <w:rPr>
          <w:rFonts w:eastAsia="宋体" w:hint="eastAsia"/>
          <w:sz w:val="24"/>
          <w:szCs w:val="24"/>
        </w:rPr>
        <w:t>。拉美丝绸工业的大发展为拉美资本主义萌芽奠定了基础，最早从事丝绸工业的一批人也逐渐成为最早的具有资产阶级性质的群体，这为后来</w:t>
      </w:r>
      <w:r>
        <w:rPr>
          <w:rFonts w:eastAsia="宋体" w:hint="eastAsia"/>
          <w:sz w:val="24"/>
          <w:szCs w:val="24"/>
        </w:rPr>
        <w:t>19</w:t>
      </w:r>
      <w:r>
        <w:rPr>
          <w:rFonts w:eastAsia="宋体" w:hint="eastAsia"/>
          <w:sz w:val="24"/>
          <w:szCs w:val="24"/>
        </w:rPr>
        <w:t>世纪的拉美独立运动奠定了经济基础。</w:t>
      </w:r>
    </w:p>
    <w:p w:rsidR="003A404B" w:rsidRDefault="0086304F">
      <w:pPr>
        <w:ind w:firstLine="482"/>
        <w:rPr>
          <w:rFonts w:ascii="黑体" w:eastAsia="黑体" w:hAnsi="黑体"/>
          <w:b/>
          <w:sz w:val="24"/>
          <w:szCs w:val="24"/>
        </w:rPr>
      </w:pPr>
      <w:bookmarkStart w:id="22" w:name="_Toc450757094"/>
      <w:bookmarkEnd w:id="22"/>
      <w:r>
        <w:rPr>
          <w:rFonts w:ascii="黑体" w:eastAsia="黑体" w:hAnsi="黑体" w:hint="eastAsia"/>
          <w:b/>
          <w:sz w:val="24"/>
          <w:szCs w:val="24"/>
        </w:rPr>
        <w:lastRenderedPageBreak/>
        <w:t>结语</w:t>
      </w:r>
    </w:p>
    <w:p w:rsidR="003A404B" w:rsidRDefault="0086304F">
      <w:pPr>
        <w:spacing w:line="440" w:lineRule="exact"/>
        <w:ind w:firstLine="435"/>
        <w:rPr>
          <w:rFonts w:ascii="宋体" w:eastAsia="宋体" w:hAnsi="宋体"/>
          <w:sz w:val="24"/>
          <w:szCs w:val="24"/>
        </w:rPr>
      </w:pPr>
      <w:r>
        <w:rPr>
          <w:rFonts w:ascii="宋体" w:eastAsia="宋体" w:hAnsi="宋体" w:hint="eastAsia"/>
          <w:sz w:val="24"/>
          <w:szCs w:val="24"/>
        </w:rPr>
        <w:t>苏州丝绸以产品为载体通过海外贸易逐渐在全球形成东亚、南洋、欧美三个辐射圈，通过辐射圈对贸易国或地区产生了积极的或经济或文化方面的影响，为世界多元文化的交流与融合和社会时代的进步与转型作出了突出贡献。</w:t>
      </w:r>
    </w:p>
    <w:p w:rsidR="003A404B" w:rsidRDefault="0086304F">
      <w:pPr>
        <w:spacing w:line="440" w:lineRule="exact"/>
        <w:ind w:firstLine="435"/>
        <w:rPr>
          <w:rFonts w:ascii="Times-Roman" w:eastAsia="宋体" w:hAnsi="Times-Roman" w:cs="Times-Roman" w:hint="eastAsia"/>
          <w:sz w:val="24"/>
          <w:szCs w:val="24"/>
          <w:vertAlign w:val="superscript"/>
        </w:rPr>
      </w:pPr>
      <w:r>
        <w:rPr>
          <w:rFonts w:ascii="宋体" w:eastAsia="宋体" w:hAnsi="宋体" w:hint="eastAsia"/>
          <w:sz w:val="24"/>
          <w:szCs w:val="24"/>
        </w:rPr>
        <w:t>从历史与现实相结合来看，研究明清时期苏州丝绸的海外贸易，从苏州一地之视角切入，在了解苏州“海上丝绸之路”悠久历史的同时，更能挖掘出“海上丝路”形成的共同价值基础，为“</w:t>
      </w:r>
      <w:r>
        <w:rPr>
          <w:rFonts w:ascii="宋体" w:eastAsia="宋体" w:hAnsi="宋体" w:hint="eastAsia"/>
          <w:sz w:val="24"/>
          <w:szCs w:val="24"/>
        </w:rPr>
        <w:t>21</w:t>
      </w:r>
      <w:r>
        <w:rPr>
          <w:rFonts w:ascii="宋体" w:eastAsia="宋体" w:hAnsi="宋体" w:hint="eastAsia"/>
          <w:sz w:val="24"/>
          <w:szCs w:val="24"/>
        </w:rPr>
        <w:t>世纪海上丝绸之路”的建设创造出圆融、共赢、合作的机会和条件，为中国当前进一步深化的经济建设与改革拓展全新的空间，也为中国的发展创造一个和平安定的周边环境。同时</w:t>
      </w:r>
      <w:r>
        <w:rPr>
          <w:rFonts w:ascii="Times-Roman" w:eastAsia="宋体" w:hAnsi="Times-Roman" w:cs="Times-Roman" w:hint="eastAsia"/>
          <w:sz w:val="24"/>
          <w:szCs w:val="24"/>
        </w:rPr>
        <w:t>中国的丝绸之路的愿景将有助于实现“中华民族的伟大复兴”和“中国梦”。</w:t>
      </w:r>
      <w:bookmarkStart w:id="23" w:name="_Toc450757095"/>
      <w:bookmarkEnd w:id="23"/>
    </w:p>
    <w:p w:rsidR="003A404B" w:rsidRDefault="003A404B">
      <w:pPr>
        <w:spacing w:line="440" w:lineRule="exact"/>
        <w:rPr>
          <w:rFonts w:ascii="宋体" w:eastAsia="宋体" w:hAnsi="宋体"/>
          <w:sz w:val="24"/>
          <w:szCs w:val="24"/>
        </w:rPr>
      </w:pPr>
    </w:p>
    <w:p w:rsidR="003A404B" w:rsidRDefault="003A404B">
      <w:pPr>
        <w:spacing w:line="440" w:lineRule="exact"/>
        <w:ind w:firstLine="435"/>
        <w:rPr>
          <w:rFonts w:ascii="宋体" w:eastAsia="宋体" w:hAnsi="宋体"/>
          <w:sz w:val="24"/>
          <w:szCs w:val="24"/>
        </w:rPr>
      </w:pPr>
    </w:p>
    <w:p w:rsidR="003A404B" w:rsidRDefault="003A404B">
      <w:pPr>
        <w:spacing w:line="440" w:lineRule="exact"/>
        <w:jc w:val="left"/>
        <w:rPr>
          <w:sz w:val="24"/>
          <w:szCs w:val="24"/>
        </w:rPr>
      </w:pPr>
    </w:p>
    <w:sectPr w:rsidR="003A404B" w:rsidSect="003A404B">
      <w:footerReference w:type="default" r:id="rId10"/>
      <w:endnotePr>
        <w:numFmt w:val="decimal"/>
      </w:endnotePr>
      <w:pgSz w:w="11906" w:h="16838"/>
      <w:pgMar w:top="1701" w:right="1531" w:bottom="1701" w:left="1531" w:header="72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4F" w:rsidRDefault="0086304F" w:rsidP="003A404B">
      <w:r>
        <w:separator/>
      </w:r>
    </w:p>
  </w:endnote>
  <w:endnote w:type="continuationSeparator" w:id="0">
    <w:p w:rsidR="0086304F" w:rsidRDefault="0086304F" w:rsidP="003A40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等线">
    <w:altName w:val="方正兰亭超细黑简体"/>
    <w:charset w:val="86"/>
    <w:family w:val="auto"/>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4B" w:rsidRDefault="003A404B">
    <w:pPr>
      <w:jc w:val="center"/>
    </w:pPr>
    <w:r>
      <w:fldChar w:fldCharType="begin"/>
    </w:r>
    <w:r w:rsidR="0086304F">
      <w:instrText xml:space="preserve"> PAGE \* Arabic </w:instrText>
    </w:r>
    <w:r>
      <w:fldChar w:fldCharType="separate"/>
    </w:r>
    <w:r w:rsidR="009C6402">
      <w:rPr>
        <w:noProof/>
      </w:rPr>
      <w:t>1</w:t>
    </w:r>
    <w:r>
      <w:fldChar w:fldCharType="end"/>
    </w:r>
  </w:p>
  <w:p w:rsidR="003A404B" w:rsidRDefault="003A40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4F" w:rsidRDefault="0086304F" w:rsidP="003A404B">
      <w:r>
        <w:separator/>
      </w:r>
    </w:p>
  </w:footnote>
  <w:footnote w:type="continuationSeparator" w:id="0">
    <w:p w:rsidR="0086304F" w:rsidRDefault="0086304F" w:rsidP="003A404B">
      <w:r>
        <w:continuationSeparator/>
      </w:r>
    </w:p>
  </w:footnote>
  <w:footnote w:id="1">
    <w:p w:rsidR="003A404B" w:rsidRDefault="0086304F">
      <w:pPr>
        <w:rPr>
          <w:sz w:val="20"/>
        </w:rPr>
      </w:pPr>
      <w:r>
        <w:t xml:space="preserve"> </w:t>
      </w:r>
      <w:r>
        <w:rPr>
          <w:sz w:val="20"/>
        </w:rPr>
        <w:t xml:space="preserve"> </w:t>
      </w:r>
      <w:r>
        <w:rPr>
          <w:sz w:val="20"/>
        </w:rPr>
        <w:t>作者简介：敬淼春</w:t>
      </w:r>
      <w:r>
        <w:rPr>
          <w:sz w:val="20"/>
        </w:rPr>
        <w:t>(1992—)</w:t>
      </w:r>
      <w:r>
        <w:rPr>
          <w:sz w:val="20"/>
        </w:rPr>
        <w:t>，四川广元人，男，苏州大学历史系研究生。研究方向：明清史。</w:t>
      </w:r>
    </w:p>
  </w:footnote>
  <w:footnote w:id="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（唐）魏徵</w:t>
      </w:r>
      <w:r>
        <w:rPr>
          <w:rFonts w:ascii="Times New Roman" w:hAnsi="Times New Roman"/>
        </w:rPr>
        <w:t>.</w:t>
      </w:r>
      <w:r>
        <w:rPr>
          <w:rFonts w:ascii="Times New Roman" w:hAnsi="Times New Roman"/>
        </w:rPr>
        <w:t>隋书卷三十一</w:t>
      </w:r>
      <w:r>
        <w:rPr>
          <w:rFonts w:ascii="Times New Roman" w:hAnsi="Times New Roman"/>
        </w:rPr>
        <w:t>.</w:t>
      </w:r>
      <w:r>
        <w:rPr>
          <w:rFonts w:ascii="Times New Roman" w:hAnsi="Times New Roman"/>
        </w:rPr>
        <w:t>地理志</w:t>
      </w:r>
      <w:r>
        <w:rPr>
          <w:rFonts w:ascii="Times New Roman" w:hAnsi="Times New Roman"/>
        </w:rPr>
        <w:t>(</w:t>
      </w:r>
      <w:r>
        <w:rPr>
          <w:rFonts w:ascii="Times New Roman" w:hAnsi="Times New Roman"/>
        </w:rPr>
        <w:t>下</w:t>
      </w:r>
      <w:r>
        <w:rPr>
          <w:rFonts w:ascii="Times New Roman" w:hAnsi="Times New Roman"/>
        </w:rPr>
        <w:t>)</w:t>
      </w:r>
      <w:r>
        <w:rPr>
          <w:rFonts w:ascii="Times New Roman" w:hAnsi="Times New Roman"/>
        </w:rPr>
        <w:t>二十六</w:t>
      </w:r>
      <w:r>
        <w:rPr>
          <w:rFonts w:ascii="Times New Roman" w:hAnsi="Times New Roman"/>
        </w:rPr>
        <w:t>[M].</w:t>
      </w:r>
      <w:r>
        <w:rPr>
          <w:rFonts w:ascii="Times New Roman" w:hAnsi="Times New Roman"/>
        </w:rPr>
        <w:t>北京：中华书局，</w:t>
      </w:r>
      <w:r>
        <w:rPr>
          <w:rFonts w:ascii="Times New Roman" w:hAnsi="Times New Roman"/>
        </w:rPr>
        <w:t>2000</w:t>
      </w:r>
      <w:r>
        <w:rPr>
          <w:rFonts w:ascii="Times New Roman" w:hAnsi="Times New Roman"/>
        </w:rPr>
        <w:t>：</w:t>
      </w:r>
      <w:r>
        <w:rPr>
          <w:rFonts w:ascii="Times New Roman" w:hAnsi="Times New Roman"/>
        </w:rPr>
        <w:t>603.</w:t>
      </w:r>
    </w:p>
  </w:footnote>
  <w:footnote w:id="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范金民</w:t>
      </w:r>
      <w:r>
        <w:rPr>
          <w:rFonts w:ascii="Times New Roman" w:hAnsi="Times New Roman"/>
        </w:rPr>
        <w:t>.“</w:t>
      </w:r>
      <w:r>
        <w:rPr>
          <w:rFonts w:ascii="Times New Roman" w:hAnsi="Times New Roman"/>
        </w:rPr>
        <w:t>苏样苏意</w:t>
      </w:r>
      <w:r>
        <w:rPr>
          <w:rFonts w:ascii="Times New Roman" w:hAnsi="Times New Roman"/>
        </w:rPr>
        <w:t>”.</w:t>
      </w:r>
      <w:r>
        <w:rPr>
          <w:rFonts w:ascii="Times New Roman" w:hAnsi="Times New Roman"/>
        </w:rPr>
        <w:t>明清苏州领潮流</w:t>
      </w:r>
      <w:r>
        <w:rPr>
          <w:rFonts w:ascii="Times New Roman" w:hAnsi="Times New Roman"/>
        </w:rPr>
        <w:t>[J].</w:t>
      </w:r>
      <w:r>
        <w:rPr>
          <w:rFonts w:ascii="Times New Roman" w:hAnsi="Times New Roman"/>
        </w:rPr>
        <w:t>南京大学学报，</w:t>
      </w:r>
      <w:r>
        <w:rPr>
          <w:rFonts w:ascii="Times New Roman" w:hAnsi="Times New Roman"/>
        </w:rPr>
        <w:t>2013</w:t>
      </w:r>
      <w:r>
        <w:rPr>
          <w:rFonts w:ascii="Times New Roman" w:hAnsi="Times New Roman"/>
        </w:rPr>
        <w:t>（</w:t>
      </w:r>
      <w:r>
        <w:rPr>
          <w:rFonts w:ascii="Times New Roman" w:hAnsi="Times New Roman"/>
        </w:rPr>
        <w:t>4)</w:t>
      </w:r>
      <w:r>
        <w:rPr>
          <w:rFonts w:ascii="Times New Roman" w:hAnsi="Times New Roman" w:hint="eastAsia"/>
        </w:rPr>
        <w:t>.</w:t>
      </w:r>
    </w:p>
  </w:footnote>
  <w:footnote w:id="4">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余同元</w:t>
      </w:r>
      <w:r>
        <w:rPr>
          <w:rFonts w:ascii="Times New Roman" w:hAnsi="Times New Roman"/>
        </w:rPr>
        <w:t>.</w:t>
      </w:r>
      <w:r>
        <w:rPr>
          <w:rFonts w:ascii="Times New Roman" w:hAnsi="Times New Roman"/>
        </w:rPr>
        <w:t>苏州文艺评论</w:t>
      </w:r>
      <w:r>
        <w:rPr>
          <w:rFonts w:ascii="Times New Roman" w:hAnsi="Times New Roman"/>
        </w:rPr>
        <w:t>2013</w:t>
      </w:r>
      <w:r>
        <w:rPr>
          <w:rFonts w:ascii="Times New Roman" w:hAnsi="Times New Roman"/>
        </w:rPr>
        <w:t>辑</w:t>
      </w:r>
      <w:r>
        <w:rPr>
          <w:rFonts w:ascii="Times New Roman" w:hAnsi="Times New Roman"/>
        </w:rPr>
        <w:t>[M].</w:t>
      </w:r>
      <w:r>
        <w:rPr>
          <w:rFonts w:ascii="Times New Roman" w:hAnsi="Times New Roman"/>
        </w:rPr>
        <w:t>南京：江苏教育出版社，</w:t>
      </w:r>
      <w:r>
        <w:rPr>
          <w:rFonts w:ascii="Times New Roman" w:hAnsi="Times New Roman"/>
        </w:rPr>
        <w:t>2014</w:t>
      </w:r>
      <w:r>
        <w:rPr>
          <w:rFonts w:ascii="Times New Roman" w:hAnsi="Times New Roman"/>
        </w:rPr>
        <w:t>：</w:t>
      </w:r>
      <w:r>
        <w:rPr>
          <w:rFonts w:ascii="Times New Roman" w:hAnsi="Times New Roman"/>
        </w:rPr>
        <w:t xml:space="preserve">25-40. </w:t>
      </w:r>
    </w:p>
  </w:footnote>
  <w:footnote w:id="5">
    <w:p w:rsidR="003A404B" w:rsidRDefault="0086304F">
      <w:pPr>
        <w:spacing w:line="440" w:lineRule="exact"/>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footnoteRef/>
      </w:r>
      <w:r>
        <w:rPr>
          <w:rFonts w:ascii="Times New Roman" w:hAnsi="Times New Roman"/>
          <w:sz w:val="18"/>
          <w:szCs w:val="18"/>
        </w:rPr>
        <w:t>]</w:t>
      </w:r>
      <w:r>
        <w:rPr>
          <w:rFonts w:ascii="Times New Roman" w:hAnsi="Times New Roman"/>
          <w:sz w:val="18"/>
          <w:szCs w:val="18"/>
        </w:rPr>
        <w:t>（明）张翰</w:t>
      </w:r>
      <w:r>
        <w:rPr>
          <w:rFonts w:ascii="Times New Roman" w:hAnsi="Times New Roman"/>
          <w:sz w:val="18"/>
          <w:szCs w:val="18"/>
        </w:rPr>
        <w:t>.</w:t>
      </w:r>
      <w:r>
        <w:rPr>
          <w:rFonts w:ascii="Times New Roman" w:hAnsi="Times New Roman"/>
          <w:sz w:val="18"/>
          <w:szCs w:val="18"/>
        </w:rPr>
        <w:t>松窗梦语卷四</w:t>
      </w:r>
      <w:r>
        <w:rPr>
          <w:rFonts w:ascii="Times New Roman" w:hAnsi="Times New Roman"/>
          <w:sz w:val="18"/>
          <w:szCs w:val="18"/>
        </w:rPr>
        <w:t>.</w:t>
      </w:r>
      <w:r>
        <w:rPr>
          <w:rFonts w:ascii="Times New Roman" w:hAnsi="Times New Roman"/>
          <w:sz w:val="18"/>
          <w:szCs w:val="18"/>
        </w:rPr>
        <w:t>商贾记</w:t>
      </w:r>
      <w:r>
        <w:rPr>
          <w:rFonts w:ascii="Times New Roman" w:hAnsi="Times New Roman"/>
          <w:sz w:val="18"/>
          <w:szCs w:val="18"/>
        </w:rPr>
        <w:t>[M].</w:t>
      </w:r>
      <w:r>
        <w:rPr>
          <w:rFonts w:ascii="Times New Roman" w:hAnsi="Times New Roman"/>
          <w:sz w:val="18"/>
          <w:szCs w:val="18"/>
        </w:rPr>
        <w:t>上海：上海古籍出版社，</w:t>
      </w:r>
      <w:r>
        <w:rPr>
          <w:rFonts w:ascii="Times New Roman" w:hAnsi="Times New Roman"/>
          <w:sz w:val="18"/>
          <w:szCs w:val="18"/>
        </w:rPr>
        <w:t xml:space="preserve">1986 </w:t>
      </w:r>
      <w:r>
        <w:rPr>
          <w:rFonts w:ascii="Times New Roman" w:hAnsi="Times New Roman"/>
          <w:sz w:val="18"/>
          <w:szCs w:val="18"/>
        </w:rPr>
        <w:t>：</w:t>
      </w:r>
      <w:r>
        <w:rPr>
          <w:rFonts w:ascii="Times New Roman" w:hAnsi="Times New Roman"/>
          <w:sz w:val="18"/>
          <w:szCs w:val="18"/>
        </w:rPr>
        <w:t xml:space="preserve">58. </w:t>
      </w:r>
    </w:p>
  </w:footnote>
  <w:footnote w:id="6">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嘉靖吴邑志卷十四</w:t>
      </w:r>
      <w:r>
        <w:rPr>
          <w:rFonts w:ascii="Times New Roman" w:hAnsi="Times New Roman"/>
        </w:rPr>
        <w:t>.</w:t>
      </w:r>
      <w:r>
        <w:rPr>
          <w:rFonts w:ascii="Times New Roman" w:hAnsi="Times New Roman"/>
        </w:rPr>
        <w:t>济南：齐鲁书社，</w:t>
      </w:r>
      <w:r>
        <w:rPr>
          <w:rFonts w:ascii="Times New Roman" w:hAnsi="Times New Roman"/>
        </w:rPr>
        <w:t>1996</w:t>
      </w:r>
      <w:r>
        <w:rPr>
          <w:rFonts w:ascii="Times New Roman" w:hAnsi="Times New Roman"/>
        </w:rPr>
        <w:t>：</w:t>
      </w:r>
      <w:r>
        <w:rPr>
          <w:rFonts w:ascii="Times New Roman" w:hAnsi="Times New Roman"/>
        </w:rPr>
        <w:t>376.</w:t>
      </w:r>
    </w:p>
  </w:footnote>
  <w:footnote w:id="7">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（明）张翰</w:t>
      </w:r>
      <w:r>
        <w:rPr>
          <w:rFonts w:ascii="Times New Roman" w:hAnsi="Times New Roman"/>
        </w:rPr>
        <w:t>.</w:t>
      </w:r>
      <w:r>
        <w:rPr>
          <w:rFonts w:ascii="Times New Roman" w:hAnsi="Times New Roman"/>
        </w:rPr>
        <w:t>松窗梦语卷四</w:t>
      </w:r>
      <w:r>
        <w:rPr>
          <w:rFonts w:ascii="Times New Roman" w:hAnsi="Times New Roman"/>
        </w:rPr>
        <w:t>.</w:t>
      </w:r>
      <w:r>
        <w:rPr>
          <w:rFonts w:ascii="Times New Roman" w:hAnsi="Times New Roman"/>
        </w:rPr>
        <w:t>百工记</w:t>
      </w:r>
      <w:r>
        <w:rPr>
          <w:rFonts w:ascii="Times New Roman" w:hAnsi="Times New Roman"/>
        </w:rPr>
        <w:t>[M].</w:t>
      </w:r>
      <w:r>
        <w:rPr>
          <w:rFonts w:ascii="Times New Roman" w:hAnsi="Times New Roman"/>
        </w:rPr>
        <w:t>上海：上海古籍出版社，</w:t>
      </w:r>
      <w:r>
        <w:rPr>
          <w:rFonts w:ascii="Times New Roman" w:hAnsi="Times New Roman"/>
        </w:rPr>
        <w:t>1986</w:t>
      </w:r>
      <w:r>
        <w:rPr>
          <w:rFonts w:ascii="Times New Roman" w:hAnsi="Times New Roman"/>
        </w:rPr>
        <w:t>：</w:t>
      </w:r>
      <w:r>
        <w:rPr>
          <w:rFonts w:ascii="Times New Roman" w:hAnsi="Times New Roman"/>
        </w:rPr>
        <w:t>70 .</w:t>
      </w:r>
    </w:p>
  </w:footnote>
  <w:footnote w:id="8">
    <w:p w:rsidR="003A404B" w:rsidRDefault="0086304F">
      <w:pPr>
        <w:spacing w:line="24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苏州市地方志编纂委员会</w:t>
      </w:r>
      <w:r>
        <w:rPr>
          <w:rFonts w:ascii="Times New Roman" w:hAnsi="Times New Roman"/>
          <w:sz w:val="18"/>
          <w:szCs w:val="18"/>
        </w:rPr>
        <w:t>.</w:t>
      </w:r>
      <w:r>
        <w:rPr>
          <w:rFonts w:ascii="Times New Roman" w:hAnsi="Times New Roman"/>
          <w:sz w:val="18"/>
          <w:szCs w:val="18"/>
        </w:rPr>
        <w:t>苏州市志第二册</w:t>
      </w:r>
      <w:r>
        <w:rPr>
          <w:rFonts w:ascii="Times New Roman" w:hAnsi="Times New Roman"/>
          <w:sz w:val="18"/>
          <w:szCs w:val="18"/>
        </w:rPr>
        <w:t>.</w:t>
      </w:r>
      <w:r>
        <w:rPr>
          <w:rFonts w:ascii="Times New Roman" w:hAnsi="Times New Roman"/>
          <w:sz w:val="18"/>
          <w:szCs w:val="18"/>
        </w:rPr>
        <w:t>第十七卷工艺美术</w:t>
      </w:r>
      <w:r>
        <w:rPr>
          <w:rFonts w:ascii="Times New Roman" w:hAnsi="Times New Roman"/>
          <w:sz w:val="18"/>
          <w:szCs w:val="18"/>
        </w:rPr>
        <w:t>[G].</w:t>
      </w:r>
      <w:r>
        <w:rPr>
          <w:rFonts w:ascii="Times New Roman" w:hAnsi="Times New Roman"/>
          <w:sz w:val="18"/>
          <w:szCs w:val="18"/>
        </w:rPr>
        <w:t>南京：江苏人民出版社，</w:t>
      </w:r>
      <w:r>
        <w:rPr>
          <w:rFonts w:ascii="Times New Roman" w:hAnsi="Times New Roman"/>
          <w:sz w:val="18"/>
          <w:szCs w:val="18"/>
        </w:rPr>
        <w:t>1995</w:t>
      </w:r>
      <w:r>
        <w:rPr>
          <w:rFonts w:ascii="Times New Roman" w:hAnsi="Times New Roman"/>
          <w:sz w:val="18"/>
          <w:szCs w:val="18"/>
        </w:rPr>
        <w:t>：</w:t>
      </w:r>
      <w:r>
        <w:rPr>
          <w:rFonts w:ascii="Times New Roman" w:hAnsi="Times New Roman"/>
          <w:sz w:val="18"/>
          <w:szCs w:val="18"/>
        </w:rPr>
        <w:t xml:space="preserve">144. </w:t>
      </w:r>
    </w:p>
  </w:footnote>
  <w:footnote w:id="9">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（明）宋应星</w:t>
      </w:r>
      <w:r>
        <w:rPr>
          <w:rFonts w:ascii="Times New Roman" w:hAnsi="Times New Roman"/>
        </w:rPr>
        <w:t>.</w:t>
      </w:r>
      <w:r>
        <w:rPr>
          <w:rFonts w:ascii="Times New Roman" w:hAnsi="Times New Roman"/>
        </w:rPr>
        <w:t>天工开物卷下</w:t>
      </w:r>
      <w:r>
        <w:rPr>
          <w:rFonts w:ascii="Times New Roman" w:hAnsi="Times New Roman"/>
        </w:rPr>
        <w:t>.</w:t>
      </w:r>
      <w:r>
        <w:rPr>
          <w:rFonts w:ascii="Times New Roman" w:hAnsi="Times New Roman"/>
        </w:rPr>
        <w:t>珠玉第十八</w:t>
      </w:r>
      <w:r>
        <w:rPr>
          <w:rFonts w:ascii="Times New Roman" w:hAnsi="Times New Roman"/>
        </w:rPr>
        <w:t>·</w:t>
      </w:r>
      <w:r>
        <w:rPr>
          <w:rFonts w:ascii="Times New Roman" w:hAnsi="Times New Roman"/>
        </w:rPr>
        <w:t>玉</w:t>
      </w:r>
      <w:r>
        <w:rPr>
          <w:rFonts w:ascii="Times New Roman" w:hAnsi="Times New Roman"/>
        </w:rPr>
        <w:t>[M].</w:t>
      </w:r>
      <w:r>
        <w:rPr>
          <w:rFonts w:ascii="Times New Roman" w:hAnsi="Times New Roman"/>
        </w:rPr>
        <w:t>潘吉星译注，上海：上海古籍出版社，</w:t>
      </w:r>
      <w:r>
        <w:rPr>
          <w:rFonts w:ascii="Times New Roman" w:hAnsi="Times New Roman"/>
        </w:rPr>
        <w:t>1993</w:t>
      </w:r>
      <w:r>
        <w:rPr>
          <w:rFonts w:ascii="Times New Roman" w:hAnsi="Times New Roman"/>
        </w:rPr>
        <w:t>：</w:t>
      </w:r>
      <w:r>
        <w:rPr>
          <w:rFonts w:ascii="Times New Roman" w:hAnsi="Times New Roman"/>
        </w:rPr>
        <w:t xml:space="preserve">314. </w:t>
      </w:r>
    </w:p>
  </w:footnote>
  <w:footnote w:id="10">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（清）严均可</w:t>
      </w:r>
      <w:r>
        <w:rPr>
          <w:rFonts w:ascii="Times New Roman" w:hAnsi="Times New Roman"/>
        </w:rPr>
        <w:t>.</w:t>
      </w:r>
      <w:r>
        <w:rPr>
          <w:rFonts w:ascii="Times New Roman" w:hAnsi="Times New Roman"/>
        </w:rPr>
        <w:t>全晋文</w:t>
      </w:r>
      <w:r>
        <w:rPr>
          <w:rFonts w:ascii="Times New Roman" w:hAnsi="Times New Roman"/>
        </w:rPr>
        <w:t>[M].</w:t>
      </w:r>
      <w:r>
        <w:rPr>
          <w:rFonts w:ascii="Times New Roman" w:hAnsi="Times New Roman"/>
        </w:rPr>
        <w:t>北京：商务印书馆，</w:t>
      </w:r>
      <w:r>
        <w:rPr>
          <w:rFonts w:ascii="Times New Roman" w:hAnsi="Times New Roman"/>
        </w:rPr>
        <w:t>1999</w:t>
      </w:r>
      <w:r>
        <w:rPr>
          <w:rFonts w:ascii="Times New Roman" w:hAnsi="Times New Roman"/>
        </w:rPr>
        <w:t>：</w:t>
      </w:r>
      <w:r>
        <w:rPr>
          <w:rFonts w:ascii="Times New Roman" w:hAnsi="Times New Roman"/>
        </w:rPr>
        <w:t>775.</w:t>
      </w:r>
    </w:p>
  </w:footnote>
  <w:footnote w:id="11">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（梁）沈约</w:t>
      </w:r>
      <w:r>
        <w:rPr>
          <w:rFonts w:ascii="Times New Roman" w:hAnsi="Times New Roman"/>
        </w:rPr>
        <w:t>.</w:t>
      </w:r>
      <w:r>
        <w:rPr>
          <w:rFonts w:ascii="Times New Roman" w:hAnsi="Times New Roman"/>
        </w:rPr>
        <w:t>宋书卷十四</w:t>
      </w:r>
      <w:r>
        <w:rPr>
          <w:rFonts w:ascii="Times New Roman" w:hAnsi="Times New Roman"/>
        </w:rPr>
        <w:t>.</w:t>
      </w:r>
      <w:r>
        <w:rPr>
          <w:rFonts w:ascii="Times New Roman" w:hAnsi="Times New Roman"/>
        </w:rPr>
        <w:t>孔季恭等传</w:t>
      </w:r>
      <w:r>
        <w:rPr>
          <w:rFonts w:ascii="Times New Roman" w:hAnsi="Times New Roman"/>
        </w:rPr>
        <w:t>[M].</w:t>
      </w:r>
      <w:r>
        <w:rPr>
          <w:rFonts w:ascii="Times New Roman" w:hAnsi="Times New Roman"/>
        </w:rPr>
        <w:t>北京：中华书局，</w:t>
      </w:r>
      <w:r>
        <w:rPr>
          <w:rFonts w:ascii="Times New Roman" w:hAnsi="Times New Roman"/>
        </w:rPr>
        <w:t>1974</w:t>
      </w:r>
      <w:r>
        <w:rPr>
          <w:rFonts w:ascii="Times New Roman" w:hAnsi="Times New Roman"/>
        </w:rPr>
        <w:t>：</w:t>
      </w:r>
      <w:r>
        <w:rPr>
          <w:rFonts w:ascii="Times New Roman" w:hAnsi="Times New Roman"/>
        </w:rPr>
        <w:t>1533.</w:t>
      </w:r>
    </w:p>
  </w:footnote>
  <w:footnote w:id="1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（清）张廷玉等撰</w:t>
      </w:r>
      <w:r>
        <w:rPr>
          <w:rFonts w:ascii="Times New Roman" w:hAnsi="Times New Roman"/>
        </w:rPr>
        <w:t>.</w:t>
      </w:r>
      <w:r>
        <w:rPr>
          <w:rFonts w:ascii="Times New Roman" w:hAnsi="Times New Roman"/>
        </w:rPr>
        <w:t>明史卷七十八</w:t>
      </w:r>
      <w:r>
        <w:rPr>
          <w:rFonts w:ascii="Times New Roman" w:hAnsi="Times New Roman"/>
        </w:rPr>
        <w:t>.</w:t>
      </w:r>
      <w:r>
        <w:rPr>
          <w:rFonts w:ascii="Times New Roman" w:hAnsi="Times New Roman"/>
        </w:rPr>
        <w:t>食货二</w:t>
      </w:r>
      <w:r>
        <w:rPr>
          <w:rFonts w:ascii="Times New Roman" w:hAnsi="Times New Roman"/>
        </w:rPr>
        <w:t xml:space="preserve"> [M].</w:t>
      </w:r>
      <w:r>
        <w:rPr>
          <w:rFonts w:ascii="Times New Roman" w:hAnsi="Times New Roman"/>
        </w:rPr>
        <w:t>北京：中华书局，</w:t>
      </w:r>
      <w:r>
        <w:rPr>
          <w:rFonts w:ascii="Times New Roman" w:hAnsi="Times New Roman"/>
        </w:rPr>
        <w:t>1974</w:t>
      </w:r>
      <w:r>
        <w:rPr>
          <w:rFonts w:ascii="Times New Roman" w:hAnsi="Times New Roman"/>
        </w:rPr>
        <w:t>：</w:t>
      </w:r>
      <w:r>
        <w:rPr>
          <w:rFonts w:ascii="Times New Roman" w:hAnsi="Times New Roman"/>
        </w:rPr>
        <w:t>1900.</w:t>
      </w:r>
    </w:p>
  </w:footnote>
  <w:footnote w:id="1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石琪主编</w:t>
      </w:r>
      <w:r>
        <w:rPr>
          <w:rFonts w:ascii="Times New Roman" w:hAnsi="Times New Roman"/>
        </w:rPr>
        <w:t>.</w:t>
      </w:r>
      <w:r>
        <w:rPr>
          <w:rFonts w:ascii="Times New Roman" w:hAnsi="Times New Roman"/>
        </w:rPr>
        <w:t>吴文化与苏州</w:t>
      </w:r>
      <w:r>
        <w:rPr>
          <w:rFonts w:ascii="Times New Roman" w:hAnsi="Times New Roman"/>
        </w:rPr>
        <w:t>[M].</w:t>
      </w:r>
      <w:r>
        <w:rPr>
          <w:rFonts w:ascii="Times New Roman" w:hAnsi="Times New Roman"/>
        </w:rPr>
        <w:t>上海：同济大学出版社，</w:t>
      </w:r>
      <w:r>
        <w:rPr>
          <w:rFonts w:ascii="Times New Roman" w:hAnsi="Times New Roman"/>
        </w:rPr>
        <w:t>1992</w:t>
      </w:r>
      <w:r>
        <w:rPr>
          <w:rFonts w:ascii="Times New Roman" w:hAnsi="Times New Roman"/>
        </w:rPr>
        <w:t>：</w:t>
      </w:r>
      <w:r>
        <w:rPr>
          <w:rFonts w:ascii="Times New Roman" w:hAnsi="Times New Roman"/>
        </w:rPr>
        <w:t>55.</w:t>
      </w:r>
    </w:p>
  </w:footnote>
  <w:footnote w:id="14">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【英】崔瑞德</w:t>
      </w:r>
      <w:r>
        <w:rPr>
          <w:rFonts w:ascii="Times New Roman" w:hAnsi="Times New Roman"/>
        </w:rPr>
        <w:t>,</w:t>
      </w:r>
      <w:r>
        <w:rPr>
          <w:rFonts w:ascii="Times New Roman" w:hAnsi="Times New Roman"/>
        </w:rPr>
        <w:t>剑桥中国明代史</w:t>
      </w:r>
      <w:r>
        <w:rPr>
          <w:rFonts w:ascii="Times New Roman" w:hAnsi="Times New Roman"/>
        </w:rPr>
        <w:t>(1368-1644)</w:t>
      </w:r>
      <w:r>
        <w:rPr>
          <w:rFonts w:ascii="Times New Roman" w:hAnsi="Times New Roman"/>
        </w:rPr>
        <w:t>（下卷）</w:t>
      </w:r>
      <w:r>
        <w:rPr>
          <w:rFonts w:ascii="Times New Roman" w:hAnsi="Times New Roman"/>
        </w:rPr>
        <w:t>[M].</w:t>
      </w:r>
      <w:r>
        <w:rPr>
          <w:rFonts w:ascii="Times New Roman" w:hAnsi="Times New Roman"/>
        </w:rPr>
        <w:t>北京：中国社会科学出版社，</w:t>
      </w:r>
      <w:r>
        <w:rPr>
          <w:rFonts w:ascii="Times New Roman" w:hAnsi="Times New Roman"/>
        </w:rPr>
        <w:t>2006</w:t>
      </w:r>
      <w:r>
        <w:rPr>
          <w:rFonts w:ascii="Times New Roman" w:hAnsi="Times New Roman"/>
        </w:rPr>
        <w:t>：</w:t>
      </w:r>
      <w:r>
        <w:rPr>
          <w:rFonts w:ascii="Times New Roman" w:hAnsi="Times New Roman"/>
        </w:rPr>
        <w:t xml:space="preserve">388. </w:t>
      </w:r>
    </w:p>
  </w:footnote>
  <w:footnote w:id="15">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（汉）司马迁</w:t>
      </w:r>
      <w:r>
        <w:rPr>
          <w:rFonts w:ascii="Times New Roman" w:hAnsi="Times New Roman"/>
        </w:rPr>
        <w:t>.</w:t>
      </w:r>
      <w:r>
        <w:rPr>
          <w:rFonts w:ascii="Times New Roman" w:hAnsi="Times New Roman"/>
        </w:rPr>
        <w:t>史记卷二十九</w:t>
      </w:r>
      <w:r>
        <w:rPr>
          <w:rFonts w:ascii="Times New Roman" w:hAnsi="Times New Roman"/>
        </w:rPr>
        <w:t>.</w:t>
      </w:r>
      <w:r>
        <w:rPr>
          <w:rFonts w:ascii="Times New Roman" w:hAnsi="Times New Roman"/>
        </w:rPr>
        <w:t>河渠书第七</w:t>
      </w:r>
      <w:r>
        <w:rPr>
          <w:rFonts w:ascii="Times New Roman" w:hAnsi="Times New Roman"/>
        </w:rPr>
        <w:t>[M].</w:t>
      </w:r>
      <w:r>
        <w:rPr>
          <w:rFonts w:ascii="Times New Roman" w:hAnsi="Times New Roman"/>
        </w:rPr>
        <w:t>北京：中华书局点校本，</w:t>
      </w:r>
      <w:r>
        <w:rPr>
          <w:rFonts w:ascii="Times New Roman" w:hAnsi="Times New Roman"/>
        </w:rPr>
        <w:t>1959</w:t>
      </w:r>
      <w:r>
        <w:rPr>
          <w:rFonts w:ascii="Times New Roman" w:hAnsi="Times New Roman"/>
        </w:rPr>
        <w:t>：</w:t>
      </w:r>
      <w:r>
        <w:rPr>
          <w:rFonts w:ascii="Times New Roman" w:hAnsi="Times New Roman"/>
        </w:rPr>
        <w:t>1407.</w:t>
      </w:r>
    </w:p>
  </w:footnote>
  <w:footnote w:id="16">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苏州历史博物馆等编</w:t>
      </w:r>
      <w:r>
        <w:rPr>
          <w:rFonts w:ascii="Times New Roman" w:hAnsi="Times New Roman"/>
        </w:rPr>
        <w:t>.</w:t>
      </w:r>
      <w:r>
        <w:rPr>
          <w:rFonts w:ascii="Times New Roman" w:hAnsi="Times New Roman"/>
        </w:rPr>
        <w:t>陕西会馆碑记</w:t>
      </w:r>
      <w:r>
        <w:rPr>
          <w:rFonts w:ascii="Times New Roman" w:hAnsi="Times New Roman"/>
        </w:rPr>
        <w:t>.</w:t>
      </w:r>
      <w:r>
        <w:rPr>
          <w:rFonts w:ascii="Times New Roman" w:hAnsi="Times New Roman"/>
        </w:rPr>
        <w:t>明清苏州工商业碑刻集</w:t>
      </w:r>
      <w:r>
        <w:rPr>
          <w:rFonts w:ascii="Times New Roman" w:hAnsi="Times New Roman"/>
        </w:rPr>
        <w:t>[G].</w:t>
      </w:r>
      <w:r>
        <w:rPr>
          <w:rFonts w:ascii="Times New Roman" w:hAnsi="Times New Roman"/>
        </w:rPr>
        <w:t>南京：江苏人民出版社，</w:t>
      </w:r>
      <w:r>
        <w:rPr>
          <w:rFonts w:ascii="Times New Roman" w:hAnsi="Times New Roman"/>
        </w:rPr>
        <w:t>1981</w:t>
      </w:r>
      <w:r>
        <w:rPr>
          <w:rFonts w:ascii="Times New Roman" w:hAnsi="Times New Roman"/>
        </w:rPr>
        <w:t>：</w:t>
      </w:r>
      <w:r>
        <w:rPr>
          <w:rFonts w:ascii="Times New Roman" w:hAnsi="Times New Roman"/>
        </w:rPr>
        <w:t>331.</w:t>
      </w:r>
    </w:p>
  </w:footnote>
  <w:footnote w:id="17">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资料来源</w:t>
      </w:r>
      <w:r>
        <w:rPr>
          <w:rFonts w:ascii="Times New Roman" w:hAnsi="Times New Roman"/>
        </w:rPr>
        <w:t>.</w:t>
      </w:r>
      <w:r>
        <w:rPr>
          <w:rFonts w:ascii="Times New Roman" w:hAnsi="Times New Roman"/>
        </w:rPr>
        <w:t>李隆生</w:t>
      </w:r>
      <w:r>
        <w:rPr>
          <w:rFonts w:ascii="Times New Roman" w:hAnsi="Times New Roman"/>
        </w:rPr>
        <w:t>.</w:t>
      </w:r>
      <w:r>
        <w:rPr>
          <w:rFonts w:ascii="Times New Roman" w:hAnsi="Times New Roman"/>
        </w:rPr>
        <w:t>明后期海外贸易的探讨</w:t>
      </w:r>
      <w:r>
        <w:rPr>
          <w:rFonts w:ascii="Times New Roman" w:hAnsi="Times New Roman"/>
        </w:rPr>
        <w:t>[D].</w:t>
      </w:r>
      <w:r>
        <w:rPr>
          <w:rFonts w:ascii="Times New Roman" w:hAnsi="Times New Roman"/>
        </w:rPr>
        <w:t>上海：复旦大学博士论文，</w:t>
      </w:r>
      <w:r>
        <w:rPr>
          <w:rFonts w:ascii="Times New Roman" w:hAnsi="Times New Roman"/>
        </w:rPr>
        <w:t>2004</w:t>
      </w:r>
      <w:r>
        <w:rPr>
          <w:rFonts w:ascii="Times New Roman" w:hAnsi="Times New Roman"/>
        </w:rPr>
        <w:t>：</w:t>
      </w:r>
      <w:r>
        <w:rPr>
          <w:rFonts w:ascii="Times New Roman" w:hAnsi="Times New Roman"/>
        </w:rPr>
        <w:t>116-117..</w:t>
      </w:r>
    </w:p>
  </w:footnote>
  <w:footnote w:id="18">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余同元</w:t>
      </w:r>
      <w:r>
        <w:rPr>
          <w:rFonts w:ascii="Times New Roman" w:hAnsi="Times New Roman"/>
        </w:rPr>
        <w:t>.</w:t>
      </w:r>
      <w:r>
        <w:rPr>
          <w:rFonts w:ascii="Times New Roman" w:hAnsi="Times New Roman"/>
        </w:rPr>
        <w:t>明清江南战略地位与地缘结构的变化</w:t>
      </w:r>
      <w:r>
        <w:rPr>
          <w:rFonts w:ascii="Times New Roman" w:hAnsi="Times New Roman"/>
        </w:rPr>
        <w:t>——</w:t>
      </w:r>
      <w:r>
        <w:rPr>
          <w:rFonts w:ascii="Times New Roman" w:hAnsi="Times New Roman"/>
        </w:rPr>
        <w:t>兼论文化江南的空间范围</w:t>
      </w:r>
      <w:r>
        <w:rPr>
          <w:rFonts w:ascii="Times New Roman" w:hAnsi="Times New Roman"/>
        </w:rPr>
        <w:t>[J].</w:t>
      </w:r>
      <w:r>
        <w:rPr>
          <w:rFonts w:ascii="Times New Roman" w:hAnsi="Times New Roman"/>
        </w:rPr>
        <w:t>江南大学学报（人文社会科学版），</w:t>
      </w:r>
      <w:r>
        <w:rPr>
          <w:rFonts w:ascii="Times New Roman" w:hAnsi="Times New Roman"/>
        </w:rPr>
        <w:t>2013</w:t>
      </w:r>
      <w:r>
        <w:rPr>
          <w:rFonts w:ascii="Times New Roman" w:hAnsi="Times New Roman"/>
        </w:rPr>
        <w:t>，</w:t>
      </w:r>
      <w:r>
        <w:rPr>
          <w:rFonts w:ascii="Times New Roman" w:hAnsi="Times New Roman"/>
        </w:rPr>
        <w:t>12</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w:t>
      </w:r>
    </w:p>
  </w:footnote>
  <w:footnote w:id="19">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【英】崔瑞德，【美】牟复礼</w:t>
      </w:r>
      <w:r>
        <w:rPr>
          <w:rFonts w:ascii="Times New Roman" w:hAnsi="Times New Roman"/>
        </w:rPr>
        <w:t>.</w:t>
      </w:r>
      <w:r>
        <w:rPr>
          <w:rFonts w:ascii="Times New Roman" w:hAnsi="Times New Roman"/>
        </w:rPr>
        <w:t>剑桥中国明代史</w:t>
      </w:r>
      <w:r>
        <w:rPr>
          <w:rFonts w:ascii="Times New Roman" w:hAnsi="Times New Roman"/>
        </w:rPr>
        <w:t>(1368-1644)(</w:t>
      </w:r>
      <w:r>
        <w:rPr>
          <w:rFonts w:ascii="Times New Roman" w:hAnsi="Times New Roman"/>
        </w:rPr>
        <w:t>下卷）</w:t>
      </w:r>
      <w:r>
        <w:rPr>
          <w:rFonts w:ascii="Times New Roman" w:hAnsi="Times New Roman"/>
        </w:rPr>
        <w:t>[M].</w:t>
      </w:r>
      <w:r>
        <w:rPr>
          <w:rFonts w:ascii="Times New Roman" w:hAnsi="Times New Roman"/>
        </w:rPr>
        <w:t>北京：中国社会科学出版社，</w:t>
      </w:r>
      <w:r>
        <w:rPr>
          <w:rFonts w:ascii="Times New Roman" w:hAnsi="Times New Roman"/>
        </w:rPr>
        <w:t>2006</w:t>
      </w:r>
      <w:r>
        <w:rPr>
          <w:rFonts w:ascii="Times New Roman" w:hAnsi="Times New Roman"/>
        </w:rPr>
        <w:t>：</w:t>
      </w:r>
      <w:r>
        <w:rPr>
          <w:rFonts w:ascii="Times New Roman" w:hAnsi="Times New Roman"/>
        </w:rPr>
        <w:t>307.</w:t>
      </w:r>
    </w:p>
  </w:footnote>
  <w:footnote w:id="20">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林仁川</w:t>
      </w:r>
      <w:r>
        <w:rPr>
          <w:rFonts w:ascii="Times New Roman" w:hAnsi="Times New Roman"/>
        </w:rPr>
        <w:t>.</w:t>
      </w:r>
      <w:r>
        <w:rPr>
          <w:rFonts w:ascii="Times New Roman" w:hAnsi="Times New Roman"/>
        </w:rPr>
        <w:t>明末清初私人海外贸易</w:t>
      </w:r>
      <w:r>
        <w:rPr>
          <w:rFonts w:ascii="Times New Roman" w:hAnsi="Times New Roman"/>
        </w:rPr>
        <w:t>[M].</w:t>
      </w:r>
      <w:r>
        <w:rPr>
          <w:rFonts w:ascii="Times New Roman" w:hAnsi="Times New Roman"/>
        </w:rPr>
        <w:t>上海：华东师范大学出版社，</w:t>
      </w:r>
      <w:r>
        <w:rPr>
          <w:rFonts w:ascii="Times New Roman" w:hAnsi="Times New Roman"/>
        </w:rPr>
        <w:t>1987</w:t>
      </w:r>
      <w:r>
        <w:rPr>
          <w:rFonts w:ascii="Times New Roman" w:hAnsi="Times New Roman"/>
        </w:rPr>
        <w:t>：</w:t>
      </w:r>
      <w:r>
        <w:rPr>
          <w:rFonts w:ascii="Times New Roman" w:hAnsi="Times New Roman"/>
        </w:rPr>
        <w:t>267-27</w:t>
      </w:r>
      <w:r>
        <w:rPr>
          <w:rFonts w:ascii="Times New Roman" w:hAnsi="Times New Roman"/>
        </w:rPr>
        <w:t>2.</w:t>
      </w:r>
    </w:p>
  </w:footnote>
  <w:footnote w:id="21">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w:t>
      </w:r>
      <w:r>
        <w:rPr>
          <w:rFonts w:ascii="Times New Roman" w:hAnsi="Times New Roman"/>
        </w:rPr>
        <w:t>【意大利】利玛窦</w:t>
      </w:r>
      <w:r>
        <w:rPr>
          <w:rFonts w:ascii="Times New Roman" w:hAnsi="Times New Roman"/>
        </w:rPr>
        <w:t>.</w:t>
      </w:r>
      <w:r>
        <w:rPr>
          <w:rFonts w:ascii="Times New Roman" w:hAnsi="Times New Roman"/>
        </w:rPr>
        <w:t>利玛窦中国札记第四卷</w:t>
      </w:r>
      <w:r>
        <w:rPr>
          <w:rFonts w:ascii="Times New Roman" w:hAnsi="Times New Roman"/>
        </w:rPr>
        <w:t>.</w:t>
      </w:r>
      <w:r>
        <w:rPr>
          <w:rFonts w:ascii="Times New Roman" w:hAnsi="Times New Roman"/>
        </w:rPr>
        <w:t>第四章</w:t>
      </w:r>
      <w:r>
        <w:rPr>
          <w:rFonts w:ascii="Times New Roman" w:hAnsi="Times New Roman"/>
        </w:rPr>
        <w:t>[M].</w:t>
      </w:r>
      <w:r>
        <w:rPr>
          <w:rFonts w:ascii="Times New Roman" w:hAnsi="Times New Roman"/>
        </w:rPr>
        <w:t>何高济等译，南宁：广西师范大学出版社，</w:t>
      </w:r>
      <w:r>
        <w:rPr>
          <w:rFonts w:ascii="Times New Roman" w:hAnsi="Times New Roman"/>
        </w:rPr>
        <w:t>2001</w:t>
      </w:r>
      <w:r>
        <w:rPr>
          <w:rFonts w:ascii="Times New Roman" w:hAnsi="Times New Roman"/>
        </w:rPr>
        <w:t>：</w:t>
      </w:r>
      <w:r>
        <w:rPr>
          <w:rFonts w:ascii="Times New Roman" w:hAnsi="Times New Roman"/>
        </w:rPr>
        <w:t>238.</w:t>
      </w:r>
    </w:p>
  </w:footnote>
  <w:footnote w:id="2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资料来源</w:t>
      </w:r>
      <w:r>
        <w:rPr>
          <w:rFonts w:ascii="Times New Roman" w:hAnsi="Times New Roman"/>
        </w:rPr>
        <w:t>.</w:t>
      </w:r>
      <w:r>
        <w:rPr>
          <w:rFonts w:ascii="Times New Roman" w:hAnsi="Times New Roman"/>
        </w:rPr>
        <w:t>刘序枫</w:t>
      </w:r>
      <w:r>
        <w:rPr>
          <w:rFonts w:ascii="Times New Roman" w:hAnsi="Times New Roman"/>
        </w:rPr>
        <w:t>.</w:t>
      </w:r>
      <w:r>
        <w:rPr>
          <w:rFonts w:ascii="Times New Roman" w:hAnsi="Times New Roman"/>
        </w:rPr>
        <w:t>明末清初的中日贸易与日本华侨社会</w:t>
      </w:r>
      <w:r>
        <w:rPr>
          <w:rFonts w:ascii="Times New Roman" w:hAnsi="Times New Roman"/>
        </w:rPr>
        <w:t>[J].</w:t>
      </w:r>
      <w:r>
        <w:rPr>
          <w:rFonts w:ascii="Times New Roman" w:hAnsi="Times New Roman"/>
        </w:rPr>
        <w:t>人文及社会科学集刊，</w:t>
      </w:r>
      <w:r>
        <w:rPr>
          <w:rFonts w:ascii="Times New Roman" w:hAnsi="Times New Roman"/>
        </w:rPr>
        <w:t>2000</w:t>
      </w:r>
      <w:r>
        <w:rPr>
          <w:rFonts w:ascii="Times New Roman" w:hAnsi="Times New Roman"/>
        </w:rPr>
        <w:t>，</w:t>
      </w:r>
      <w:r>
        <w:rPr>
          <w:rFonts w:ascii="Times New Roman" w:hAnsi="Times New Roman"/>
        </w:rPr>
        <w:t>11</w:t>
      </w: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w:t>
      </w:r>
    </w:p>
  </w:footnote>
  <w:footnote w:id="2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张铠</w:t>
      </w:r>
      <w:r>
        <w:rPr>
          <w:rFonts w:ascii="Times New Roman" w:hAnsi="Times New Roman"/>
        </w:rPr>
        <w:t>.</w:t>
      </w:r>
      <w:r>
        <w:rPr>
          <w:rFonts w:ascii="Times New Roman" w:hAnsi="Times New Roman"/>
        </w:rPr>
        <w:t>明清时代中国丝绸在拉丁美洲的传播</w:t>
      </w:r>
      <w:r>
        <w:rPr>
          <w:rFonts w:ascii="Times New Roman" w:hAnsi="Times New Roman"/>
        </w:rPr>
        <w:t>[J].</w:t>
      </w:r>
      <w:r>
        <w:rPr>
          <w:rFonts w:ascii="Times New Roman" w:hAnsi="Times New Roman"/>
        </w:rPr>
        <w:t>世界历史，</w:t>
      </w:r>
      <w:r>
        <w:rPr>
          <w:rFonts w:ascii="Times New Roman" w:hAnsi="Times New Roman"/>
        </w:rPr>
        <w:t>1981</w:t>
      </w:r>
      <w:r>
        <w:rPr>
          <w:rFonts w:ascii="Times New Roman" w:hAnsi="Times New Roman"/>
        </w:rPr>
        <w:t>（</w:t>
      </w:r>
      <w:r>
        <w:rPr>
          <w:rFonts w:ascii="Times New Roman" w:hAnsi="Times New Roman"/>
        </w:rPr>
        <w:t>6</w:t>
      </w:r>
      <w:r>
        <w:rPr>
          <w:rFonts w:ascii="Times New Roman" w:hAnsi="Times New Roman"/>
        </w:rPr>
        <w:t>）</w:t>
      </w:r>
      <w:r>
        <w:rPr>
          <w:rFonts w:ascii="Times New Roman" w:hAnsi="Times New Roman"/>
        </w:rPr>
        <w:t>.</w:t>
      </w:r>
    </w:p>
  </w:footnote>
  <w:footnote w:id="24">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张铠</w:t>
      </w:r>
      <w:r>
        <w:rPr>
          <w:rFonts w:ascii="Times New Roman" w:hAnsi="Times New Roman"/>
        </w:rPr>
        <w:t>.</w:t>
      </w:r>
      <w:r>
        <w:rPr>
          <w:rFonts w:ascii="Times New Roman" w:hAnsi="Times New Roman"/>
        </w:rPr>
        <w:t>明清时代中国丝绸在拉丁美洲的传播</w:t>
      </w:r>
      <w:r>
        <w:rPr>
          <w:rFonts w:ascii="Times New Roman" w:hAnsi="Times New Roman"/>
        </w:rPr>
        <w:t>[J].</w:t>
      </w:r>
      <w:r>
        <w:rPr>
          <w:rFonts w:ascii="Times New Roman" w:hAnsi="Times New Roman"/>
        </w:rPr>
        <w:t>世界历史，</w:t>
      </w:r>
      <w:r>
        <w:rPr>
          <w:rFonts w:ascii="Times New Roman" w:hAnsi="Times New Roman"/>
        </w:rPr>
        <w:t>1981(6).</w:t>
      </w:r>
    </w:p>
  </w:footnote>
  <w:footnote w:id="25">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资料来源</w:t>
      </w:r>
      <w:r>
        <w:rPr>
          <w:rFonts w:ascii="Times New Roman" w:hAnsi="Times New Roman"/>
        </w:rPr>
        <w:t>.</w:t>
      </w:r>
      <w:r>
        <w:rPr>
          <w:rFonts w:ascii="Times New Roman" w:hAnsi="Times New Roman"/>
        </w:rPr>
        <w:t>根据刘文龙马尼拉帆船贸易</w:t>
      </w:r>
      <w:r>
        <w:rPr>
          <w:rFonts w:ascii="Times New Roman" w:hAnsi="Times New Roman"/>
        </w:rPr>
        <w:t>——</w:t>
      </w:r>
      <w:r>
        <w:rPr>
          <w:rFonts w:ascii="Times New Roman" w:hAnsi="Times New Roman"/>
        </w:rPr>
        <w:t>太平洋丝绸之路</w:t>
      </w:r>
      <w:r>
        <w:rPr>
          <w:rFonts w:ascii="Times New Roman" w:hAnsi="Times New Roman"/>
        </w:rPr>
        <w:t>[J].</w:t>
      </w:r>
      <w:r>
        <w:rPr>
          <w:rFonts w:ascii="Times New Roman" w:hAnsi="Times New Roman"/>
        </w:rPr>
        <w:t>复旦大学学报（社会科学版），</w:t>
      </w:r>
      <w:r>
        <w:rPr>
          <w:rFonts w:ascii="Times New Roman" w:hAnsi="Times New Roman"/>
        </w:rPr>
        <w:t>1994(5).</w:t>
      </w:r>
    </w:p>
  </w:footnote>
  <w:footnote w:id="26">
    <w:p w:rsidR="003A404B" w:rsidRDefault="0086304F">
      <w:pPr>
        <w:spacing w:line="240" w:lineRule="exact"/>
        <w:rPr>
          <w:rFonts w:ascii="Times New Roman" w:hAnsi="Times New Roman"/>
        </w:rPr>
      </w:pPr>
      <w:r>
        <w:rPr>
          <w:rFonts w:ascii="Times New Roman" w:hAnsi="Times New Roman"/>
          <w:vertAlign w:val="superscript"/>
        </w:rPr>
        <w:t>[</w:t>
      </w:r>
      <w:r>
        <w:rPr>
          <w:rFonts w:ascii="Times New Roman" w:hAnsi="Times New Roman"/>
          <w:vertAlign w:val="superscript"/>
        </w:rPr>
        <w:footnoteRef/>
      </w:r>
      <w:r>
        <w:rPr>
          <w:rFonts w:ascii="Times New Roman" w:hAnsi="Times New Roman"/>
          <w:vertAlign w:val="superscript"/>
        </w:rPr>
        <w:t>]</w:t>
      </w:r>
      <w:r>
        <w:rPr>
          <w:rFonts w:ascii="Times New Roman" w:hAnsi="Times New Roman"/>
        </w:rPr>
        <w:t xml:space="preserve"> </w:t>
      </w:r>
      <w:r>
        <w:rPr>
          <w:rFonts w:ascii="Times New Roman" w:hAnsi="Times New Roman"/>
        </w:rPr>
        <w:t>邵莹</w:t>
      </w:r>
      <w:r>
        <w:rPr>
          <w:rFonts w:ascii="Times New Roman" w:hAnsi="Times New Roman"/>
        </w:rPr>
        <w:t>.</w:t>
      </w:r>
      <w:r>
        <w:rPr>
          <w:rFonts w:ascii="Times New Roman" w:hAnsi="Times New Roman"/>
        </w:rPr>
        <w:t>湖丝外贸与江南市镇的近代变迁</w:t>
      </w:r>
      <w:r>
        <w:rPr>
          <w:rFonts w:ascii="Times New Roman" w:hAnsi="Times New Roman"/>
        </w:rPr>
        <w:t>——</w:t>
      </w:r>
      <w:r>
        <w:rPr>
          <w:rFonts w:ascii="Times New Roman" w:hAnsi="Times New Roman"/>
        </w:rPr>
        <w:t>以南浔镇为中心的考察</w:t>
      </w:r>
      <w:r>
        <w:rPr>
          <w:rFonts w:ascii="Times New Roman" w:hAnsi="Times New Roman"/>
        </w:rPr>
        <w:t>[J].</w:t>
      </w:r>
      <w:r>
        <w:rPr>
          <w:rFonts w:ascii="Times New Roman" w:hAnsi="Times New Roman"/>
        </w:rPr>
        <w:t>浙江学刊，</w:t>
      </w:r>
      <w:r>
        <w:rPr>
          <w:rFonts w:ascii="Times New Roman" w:hAnsi="Times New Roman"/>
        </w:rPr>
        <w:t>2012(1).</w:t>
      </w:r>
    </w:p>
  </w:footnote>
  <w:footnote w:id="27">
    <w:p w:rsidR="003A404B" w:rsidRDefault="003A404B">
      <w:pPr>
        <w:spacing w:line="240" w:lineRule="exact"/>
        <w:rPr>
          <w:rFonts w:ascii="Times New Roman" w:hAnsi="Times New Roman"/>
        </w:rPr>
      </w:pPr>
    </w:p>
  </w:footnote>
  <w:footnote w:id="28">
    <w:p w:rsidR="003A404B" w:rsidRDefault="003A404B">
      <w:pPr>
        <w:spacing w:line="240" w:lineRule="exact"/>
        <w:rPr>
          <w:rFonts w:ascii="Times New Roman" w:hAnsi="Times New Roman"/>
        </w:rPr>
      </w:pPr>
    </w:p>
  </w:footnote>
  <w:footnote w:id="29">
    <w:p w:rsidR="003A404B" w:rsidRDefault="0086304F">
      <w:pPr>
        <w:spacing w:line="240" w:lineRule="exact"/>
        <w:rPr>
          <w:rFonts w:ascii="Times New Roman" w:hAnsi="Times New Roman"/>
        </w:rPr>
      </w:pPr>
      <w:r>
        <w:rPr>
          <w:rFonts w:ascii="Times New Roman" w:hAnsi="Times New Roman"/>
          <w:vertAlign w:val="superscript"/>
        </w:rPr>
        <w:t>[</w:t>
      </w:r>
      <w:r>
        <w:rPr>
          <w:rFonts w:ascii="Times New Roman" w:hAnsi="Times New Roman"/>
          <w:vertAlign w:val="superscript"/>
        </w:rPr>
        <w:footnoteRef/>
      </w:r>
      <w:r>
        <w:rPr>
          <w:rFonts w:ascii="Times New Roman" w:hAnsi="Times New Roman"/>
          <w:vertAlign w:val="superscript"/>
        </w:rPr>
        <w:t>]</w:t>
      </w:r>
      <w:r>
        <w:rPr>
          <w:rFonts w:ascii="Times New Roman" w:hAnsi="Times New Roman"/>
        </w:rPr>
        <w:t xml:space="preserve"> </w:t>
      </w:r>
      <w:r>
        <w:rPr>
          <w:rFonts w:ascii="Times New Roman" w:hAnsi="Times New Roman"/>
        </w:rPr>
        <w:t>晁中辰</w:t>
      </w:r>
      <w:r>
        <w:rPr>
          <w:rFonts w:ascii="Times New Roman" w:hAnsi="Times New Roman"/>
        </w:rPr>
        <w:t>.</w:t>
      </w:r>
      <w:r>
        <w:rPr>
          <w:rFonts w:ascii="Times New Roman" w:hAnsi="Times New Roman"/>
        </w:rPr>
        <w:t>明代海外贸易研究</w:t>
      </w:r>
      <w:r>
        <w:rPr>
          <w:rFonts w:ascii="Times New Roman" w:hAnsi="Times New Roman"/>
        </w:rPr>
        <w:t>[M].</w:t>
      </w:r>
      <w:r>
        <w:rPr>
          <w:rFonts w:ascii="Times New Roman" w:hAnsi="Times New Roman"/>
        </w:rPr>
        <w:t>北京：故宫出版社，</w:t>
      </w:r>
      <w:r>
        <w:rPr>
          <w:rFonts w:ascii="Times New Roman" w:hAnsi="Times New Roman"/>
        </w:rPr>
        <w:t>2012</w:t>
      </w:r>
      <w:r>
        <w:rPr>
          <w:rFonts w:ascii="Times New Roman" w:hAnsi="Times New Roman"/>
        </w:rPr>
        <w:t>：</w:t>
      </w:r>
      <w:r>
        <w:rPr>
          <w:rFonts w:ascii="Times New Roman" w:hAnsi="Times New Roman"/>
        </w:rPr>
        <w:t>237.</w:t>
      </w:r>
    </w:p>
  </w:footnote>
  <w:footnote w:id="30">
    <w:p w:rsidR="003A404B" w:rsidRDefault="003A404B">
      <w:pPr>
        <w:spacing w:line="240" w:lineRule="exact"/>
        <w:rPr>
          <w:rFonts w:ascii="Times New Roman" w:hAnsi="Times New Roman"/>
        </w:rPr>
      </w:pPr>
    </w:p>
  </w:footnote>
  <w:footnote w:id="31">
    <w:p w:rsidR="003A404B" w:rsidRDefault="0086304F">
      <w:pPr>
        <w:spacing w:line="240" w:lineRule="exact"/>
        <w:rPr>
          <w:rFonts w:ascii="Times New Roman" w:hAnsi="Times New Roman"/>
        </w:rPr>
      </w:pPr>
      <w:r>
        <w:rPr>
          <w:rFonts w:ascii="Times New Roman" w:hAnsi="Times New Roman"/>
          <w:vertAlign w:val="superscript"/>
        </w:rPr>
        <w:t>[</w:t>
      </w: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资料来源</w:t>
      </w:r>
      <w:r>
        <w:rPr>
          <w:rFonts w:ascii="Times New Roman" w:hAnsi="Times New Roman"/>
        </w:rPr>
        <w:t>.</w:t>
      </w:r>
      <w:r>
        <w:rPr>
          <w:rFonts w:ascii="Times New Roman" w:hAnsi="Times New Roman"/>
        </w:rPr>
        <w:t>李隆生</w:t>
      </w:r>
      <w:r>
        <w:rPr>
          <w:rFonts w:ascii="Times New Roman" w:hAnsi="Times New Roman"/>
        </w:rPr>
        <w:t>.</w:t>
      </w:r>
      <w:r>
        <w:rPr>
          <w:rFonts w:ascii="Times New Roman" w:hAnsi="Times New Roman"/>
        </w:rPr>
        <w:t>明后期海外贸易的探讨</w:t>
      </w:r>
      <w:r>
        <w:rPr>
          <w:rFonts w:ascii="Times New Roman" w:hAnsi="Times New Roman"/>
        </w:rPr>
        <w:t>[D].</w:t>
      </w:r>
      <w:r>
        <w:rPr>
          <w:rFonts w:ascii="Times New Roman" w:hAnsi="Times New Roman"/>
        </w:rPr>
        <w:t>上海：复旦大学博士论文，</w:t>
      </w:r>
      <w:r>
        <w:rPr>
          <w:rFonts w:ascii="Times New Roman" w:hAnsi="Times New Roman"/>
        </w:rPr>
        <w:t>2004</w:t>
      </w:r>
      <w:r>
        <w:rPr>
          <w:rFonts w:ascii="Times New Roman" w:hAnsi="Times New Roman"/>
        </w:rPr>
        <w:t>：</w:t>
      </w:r>
      <w:r>
        <w:rPr>
          <w:rFonts w:ascii="Times New Roman" w:hAnsi="Times New Roman"/>
        </w:rPr>
        <w:t>67.</w:t>
      </w:r>
    </w:p>
  </w:footnote>
  <w:footnote w:id="3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对于辐射的定义有三种：</w:t>
      </w:r>
      <w:r>
        <w:rPr>
          <w:rFonts w:ascii="Times New Roman" w:hAnsi="Times New Roman"/>
        </w:rPr>
        <w:t>1.</w:t>
      </w:r>
      <w:r>
        <w:rPr>
          <w:rFonts w:ascii="Times New Roman" w:hAnsi="Times New Roman"/>
        </w:rPr>
        <w:t>从中心向各个方向沿着直线伸展出去；</w:t>
      </w:r>
      <w:r>
        <w:rPr>
          <w:rFonts w:ascii="Times New Roman" w:hAnsi="Times New Roman"/>
        </w:rPr>
        <w:t>2.</w:t>
      </w:r>
      <w:r>
        <w:rPr>
          <w:rFonts w:ascii="Times New Roman" w:hAnsi="Times New Roman"/>
        </w:rPr>
        <w:t>指热辐射光线</w:t>
      </w:r>
      <w:r>
        <w:rPr>
          <w:rFonts w:ascii="Times New Roman" w:hAnsi="Times New Roman"/>
        </w:rPr>
        <w:t>.</w:t>
      </w:r>
      <w:r>
        <w:rPr>
          <w:rFonts w:ascii="Times New Roman" w:hAnsi="Times New Roman"/>
        </w:rPr>
        <w:t>无线电波等电磁波的传播也叫辐射；</w:t>
      </w:r>
      <w:r>
        <w:rPr>
          <w:rFonts w:ascii="Times New Roman" w:hAnsi="Times New Roman"/>
        </w:rPr>
        <w:t>3</w:t>
      </w:r>
      <w:r>
        <w:rPr>
          <w:rFonts w:ascii="Times New Roman" w:hAnsi="Times New Roman"/>
        </w:rPr>
        <w:t>对周边事物产生的一定影响</w:t>
      </w:r>
      <w:r>
        <w:rPr>
          <w:rFonts w:ascii="Times New Roman" w:hAnsi="Times New Roman"/>
        </w:rPr>
        <w:t>.</w:t>
      </w:r>
      <w:r>
        <w:rPr>
          <w:rFonts w:ascii="Times New Roman" w:hAnsi="Times New Roman"/>
        </w:rPr>
        <w:t>本文采用第三种定义</w:t>
      </w:r>
      <w:r>
        <w:rPr>
          <w:rFonts w:ascii="Times New Roman" w:hAnsi="Times New Roman"/>
        </w:rPr>
        <w:t>.</w:t>
      </w:r>
    </w:p>
  </w:footnote>
  <w:footnote w:id="3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苏州市地方志编纂委员会</w:t>
      </w:r>
      <w:r>
        <w:rPr>
          <w:rFonts w:ascii="Times New Roman" w:hAnsi="Times New Roman"/>
        </w:rPr>
        <w:t>.</w:t>
      </w:r>
      <w:r>
        <w:rPr>
          <w:rFonts w:ascii="Times New Roman" w:hAnsi="Times New Roman"/>
        </w:rPr>
        <w:t>苏州市志第二册</w:t>
      </w:r>
      <w:r>
        <w:rPr>
          <w:rFonts w:ascii="Times New Roman" w:hAnsi="Times New Roman"/>
        </w:rPr>
        <w:t>.</w:t>
      </w:r>
      <w:r>
        <w:rPr>
          <w:rFonts w:ascii="Times New Roman" w:hAnsi="Times New Roman"/>
        </w:rPr>
        <w:t>第十五卷丝绸工业</w:t>
      </w:r>
      <w:r>
        <w:rPr>
          <w:rFonts w:ascii="Times New Roman" w:hAnsi="Times New Roman"/>
        </w:rPr>
        <w:t>[G].</w:t>
      </w:r>
      <w:r>
        <w:rPr>
          <w:rFonts w:ascii="Times New Roman" w:hAnsi="Times New Roman"/>
        </w:rPr>
        <w:t>南京：江苏人民出版社，</w:t>
      </w:r>
      <w:r>
        <w:rPr>
          <w:rFonts w:ascii="Times New Roman" w:hAnsi="Times New Roman"/>
        </w:rPr>
        <w:t>1995</w:t>
      </w:r>
      <w:r>
        <w:rPr>
          <w:rFonts w:ascii="Times New Roman" w:hAnsi="Times New Roman"/>
        </w:rPr>
        <w:t>：</w:t>
      </w:r>
      <w:r>
        <w:rPr>
          <w:rFonts w:ascii="Times New Roman" w:hAnsi="Times New Roman"/>
        </w:rPr>
        <w:t xml:space="preserve">61. </w:t>
      </w:r>
    </w:p>
  </w:footnote>
  <w:footnote w:id="34">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晁中辰</w:t>
      </w:r>
      <w:r>
        <w:rPr>
          <w:rFonts w:ascii="Times New Roman" w:hAnsi="Times New Roman"/>
        </w:rPr>
        <w:t>.</w:t>
      </w:r>
      <w:r>
        <w:rPr>
          <w:rFonts w:ascii="Times New Roman" w:hAnsi="Times New Roman"/>
        </w:rPr>
        <w:t>明后期白银的大量内流及其影响</w:t>
      </w:r>
      <w:r>
        <w:rPr>
          <w:rFonts w:ascii="Times New Roman" w:hAnsi="Times New Roman"/>
        </w:rPr>
        <w:t>[J].</w:t>
      </w:r>
      <w:r>
        <w:rPr>
          <w:rFonts w:ascii="Times New Roman" w:hAnsi="Times New Roman"/>
        </w:rPr>
        <w:t>史学月刊，</w:t>
      </w:r>
      <w:r>
        <w:rPr>
          <w:rFonts w:ascii="Times New Roman" w:hAnsi="Times New Roman"/>
        </w:rPr>
        <w:t>1993(1).</w:t>
      </w:r>
    </w:p>
  </w:footnote>
  <w:footnote w:id="35">
    <w:p w:rsidR="003A404B" w:rsidRDefault="0086304F">
      <w:pPr>
        <w:spacing w:line="24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footnoteRef/>
      </w:r>
      <w:r>
        <w:rPr>
          <w:rFonts w:ascii="Times New Roman" w:hAnsi="Times New Roman"/>
          <w:sz w:val="18"/>
          <w:szCs w:val="18"/>
        </w:rPr>
        <w:t>]</w:t>
      </w:r>
      <w:r>
        <w:rPr>
          <w:rFonts w:ascii="Times New Roman" w:hAnsi="Times New Roman"/>
          <w:sz w:val="18"/>
          <w:szCs w:val="18"/>
        </w:rPr>
        <w:t>【英】崔瑞德，剑桥中国明代史</w:t>
      </w:r>
      <w:r>
        <w:rPr>
          <w:rFonts w:ascii="Times New Roman" w:hAnsi="Times New Roman"/>
          <w:sz w:val="18"/>
          <w:szCs w:val="18"/>
        </w:rPr>
        <w:t>(1368-1644)</w:t>
      </w:r>
      <w:r>
        <w:rPr>
          <w:rFonts w:ascii="Times New Roman" w:hAnsi="Times New Roman"/>
          <w:sz w:val="18"/>
          <w:szCs w:val="18"/>
        </w:rPr>
        <w:t>（下卷）</w:t>
      </w:r>
      <w:r>
        <w:rPr>
          <w:rFonts w:ascii="Times New Roman" w:hAnsi="Times New Roman"/>
          <w:sz w:val="18"/>
          <w:szCs w:val="18"/>
        </w:rPr>
        <w:t>[M].</w:t>
      </w:r>
      <w:r>
        <w:rPr>
          <w:rFonts w:ascii="Times New Roman" w:hAnsi="Times New Roman"/>
          <w:sz w:val="18"/>
          <w:szCs w:val="18"/>
        </w:rPr>
        <w:t>北京：中国社会科学出版社，</w:t>
      </w:r>
      <w:r>
        <w:rPr>
          <w:rFonts w:ascii="Times New Roman" w:hAnsi="Times New Roman"/>
          <w:sz w:val="18"/>
          <w:szCs w:val="18"/>
        </w:rPr>
        <w:t>2006</w:t>
      </w:r>
      <w:r>
        <w:rPr>
          <w:rFonts w:ascii="Times New Roman" w:hAnsi="Times New Roman"/>
          <w:sz w:val="18"/>
          <w:szCs w:val="18"/>
        </w:rPr>
        <w:t>：</w:t>
      </w:r>
      <w:r>
        <w:rPr>
          <w:rFonts w:ascii="Times New Roman" w:hAnsi="Times New Roman"/>
          <w:sz w:val="18"/>
          <w:szCs w:val="18"/>
        </w:rPr>
        <w:t>381.</w:t>
      </w:r>
    </w:p>
  </w:footnote>
  <w:footnote w:id="36">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吴恩培</w:t>
      </w:r>
      <w:r>
        <w:rPr>
          <w:rFonts w:ascii="Times New Roman" w:hAnsi="Times New Roman"/>
        </w:rPr>
        <w:t>.</w:t>
      </w:r>
      <w:r>
        <w:rPr>
          <w:rFonts w:ascii="Times New Roman" w:hAnsi="Times New Roman"/>
        </w:rPr>
        <w:t>吴文化概论</w:t>
      </w:r>
      <w:r>
        <w:rPr>
          <w:rFonts w:ascii="Times New Roman" w:hAnsi="Times New Roman"/>
        </w:rPr>
        <w:t>[M].</w:t>
      </w:r>
      <w:r>
        <w:rPr>
          <w:rFonts w:ascii="Times New Roman" w:hAnsi="Times New Roman"/>
        </w:rPr>
        <w:t>南京：东南大学出版社，</w:t>
      </w:r>
      <w:r>
        <w:rPr>
          <w:rFonts w:ascii="Times New Roman" w:hAnsi="Times New Roman"/>
        </w:rPr>
        <w:t xml:space="preserve">2006(6) </w:t>
      </w:r>
      <w:r>
        <w:rPr>
          <w:rFonts w:ascii="Times New Roman" w:hAnsi="Times New Roman"/>
        </w:rPr>
        <w:t>：</w:t>
      </w:r>
      <w:r>
        <w:rPr>
          <w:rFonts w:ascii="Times New Roman" w:hAnsi="Times New Roman"/>
        </w:rPr>
        <w:t>91.</w:t>
      </w:r>
    </w:p>
  </w:footnote>
  <w:footnote w:id="37">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w:t>
      </w:r>
      <w:bookmarkStart w:id="16" w:name="_GoBack"/>
      <w:bookmarkEnd w:id="16"/>
      <w:r>
        <w:rPr>
          <w:rFonts w:ascii="Times New Roman" w:hAnsi="Times New Roman"/>
        </w:rPr>
        <w:t>英】崔瑞德，【美】牟复礼</w:t>
      </w:r>
      <w:r>
        <w:rPr>
          <w:rFonts w:ascii="Times New Roman" w:hAnsi="Times New Roman"/>
        </w:rPr>
        <w:t>.</w:t>
      </w:r>
      <w:r>
        <w:rPr>
          <w:rFonts w:ascii="Times New Roman" w:hAnsi="Times New Roman"/>
        </w:rPr>
        <w:t>剑桥中国明代史</w:t>
      </w:r>
      <w:r>
        <w:rPr>
          <w:rFonts w:ascii="Times New Roman" w:hAnsi="Times New Roman"/>
        </w:rPr>
        <w:t>(1368-1644)</w:t>
      </w:r>
      <w:r>
        <w:rPr>
          <w:rFonts w:ascii="Times New Roman" w:hAnsi="Times New Roman"/>
        </w:rPr>
        <w:t>（下卷）</w:t>
      </w:r>
      <w:r>
        <w:rPr>
          <w:rFonts w:ascii="Times New Roman" w:hAnsi="Times New Roman"/>
        </w:rPr>
        <w:t>[M].</w:t>
      </w:r>
      <w:r>
        <w:rPr>
          <w:rFonts w:ascii="Times New Roman" w:hAnsi="Times New Roman"/>
        </w:rPr>
        <w:t>北京：中国社会科学出版社，</w:t>
      </w:r>
      <w:r>
        <w:rPr>
          <w:rFonts w:ascii="Times New Roman" w:hAnsi="Times New Roman"/>
        </w:rPr>
        <w:t>2006</w:t>
      </w:r>
      <w:r>
        <w:rPr>
          <w:rFonts w:ascii="Times New Roman" w:hAnsi="Times New Roman"/>
        </w:rPr>
        <w:t>：</w:t>
      </w:r>
      <w:r>
        <w:rPr>
          <w:rFonts w:ascii="Times New Roman" w:hAnsi="Times New Roman"/>
        </w:rPr>
        <w:t xml:space="preserve">380-381. </w:t>
      </w:r>
    </w:p>
  </w:footnote>
  <w:footnote w:id="38">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吴恩培</w:t>
      </w:r>
      <w:r>
        <w:rPr>
          <w:rFonts w:ascii="Times New Roman" w:hAnsi="Times New Roman"/>
        </w:rPr>
        <w:t>.</w:t>
      </w:r>
      <w:r>
        <w:rPr>
          <w:rFonts w:ascii="Times New Roman" w:hAnsi="Times New Roman"/>
        </w:rPr>
        <w:t>吴文化</w:t>
      </w:r>
      <w:r>
        <w:rPr>
          <w:rFonts w:ascii="Times New Roman" w:hAnsi="Times New Roman"/>
        </w:rPr>
        <w:t>概论</w:t>
      </w:r>
      <w:r>
        <w:rPr>
          <w:rFonts w:ascii="Times New Roman" w:hAnsi="Times New Roman"/>
        </w:rPr>
        <w:t>[M].</w:t>
      </w:r>
      <w:r>
        <w:rPr>
          <w:rFonts w:ascii="Times New Roman" w:hAnsi="Times New Roman"/>
        </w:rPr>
        <w:t>南京：东南大学出版社，</w:t>
      </w:r>
      <w:r>
        <w:rPr>
          <w:rFonts w:ascii="Times New Roman" w:hAnsi="Times New Roman"/>
        </w:rPr>
        <w:t>2006</w:t>
      </w:r>
      <w:r>
        <w:rPr>
          <w:rFonts w:ascii="Times New Roman" w:hAnsi="Times New Roman"/>
        </w:rPr>
        <w:t>：</w:t>
      </w:r>
      <w:r>
        <w:rPr>
          <w:rFonts w:ascii="Times New Roman" w:hAnsi="Times New Roman"/>
        </w:rPr>
        <w:t>91.</w:t>
      </w:r>
    </w:p>
  </w:footnote>
  <w:footnote w:id="39">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徐婷</w:t>
      </w:r>
      <w:r>
        <w:rPr>
          <w:rFonts w:ascii="Times New Roman" w:hAnsi="Times New Roman"/>
        </w:rPr>
        <w:t>.</w:t>
      </w:r>
      <w:r>
        <w:rPr>
          <w:rFonts w:ascii="Times New Roman" w:hAnsi="Times New Roman"/>
        </w:rPr>
        <w:t>论近代吴文化中的开放意识</w:t>
      </w:r>
      <w:r>
        <w:rPr>
          <w:rFonts w:ascii="Times New Roman" w:hAnsi="Times New Roman"/>
        </w:rPr>
        <w:t>[J].</w:t>
      </w:r>
      <w:r>
        <w:rPr>
          <w:rFonts w:ascii="Times New Roman" w:hAnsi="Times New Roman"/>
        </w:rPr>
        <w:t>和田师范专科学校学报</w:t>
      </w:r>
      <w:r>
        <w:rPr>
          <w:rFonts w:ascii="Times New Roman" w:hAnsi="Times New Roman"/>
        </w:rPr>
        <w:t>(</w:t>
      </w:r>
      <w:r>
        <w:rPr>
          <w:rFonts w:ascii="Times New Roman" w:hAnsi="Times New Roman"/>
        </w:rPr>
        <w:t>汉文综合版</w:t>
      </w:r>
      <w:r>
        <w:rPr>
          <w:rFonts w:ascii="Times New Roman" w:hAnsi="Times New Roman"/>
        </w:rPr>
        <w:t>)</w:t>
      </w:r>
      <w:r>
        <w:rPr>
          <w:rFonts w:ascii="Times New Roman" w:hAnsi="Times New Roman"/>
        </w:rPr>
        <w:t>，</w:t>
      </w:r>
      <w:r>
        <w:rPr>
          <w:rFonts w:ascii="Times New Roman" w:hAnsi="Times New Roman"/>
        </w:rPr>
        <w:t>2006.</w:t>
      </w:r>
    </w:p>
    <w:p w:rsidR="003A404B" w:rsidRDefault="003A404B">
      <w:pPr>
        <w:rPr>
          <w:rFonts w:ascii="Times New Roman" w:hAnsi="Times New Roman"/>
        </w:rPr>
      </w:pPr>
    </w:p>
  </w:footnote>
  <w:footnote w:id="40">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高艳林</w:t>
      </w:r>
      <w:r>
        <w:rPr>
          <w:rFonts w:ascii="Times New Roman" w:hAnsi="Times New Roman"/>
        </w:rPr>
        <w:t>.</w:t>
      </w:r>
      <w:r>
        <w:rPr>
          <w:rFonts w:ascii="Times New Roman" w:hAnsi="Times New Roman"/>
        </w:rPr>
        <w:t>明代中朝贸易及贸易中的相互了解</w:t>
      </w:r>
      <w:r>
        <w:rPr>
          <w:rFonts w:ascii="Times New Roman" w:hAnsi="Times New Roman"/>
        </w:rPr>
        <w:t>[J].</w:t>
      </w:r>
      <w:r>
        <w:rPr>
          <w:rFonts w:ascii="Times New Roman" w:hAnsi="Times New Roman"/>
        </w:rPr>
        <w:t>求是学刊，</w:t>
      </w:r>
      <w:r>
        <w:rPr>
          <w:rFonts w:ascii="Times New Roman" w:hAnsi="Times New Roman"/>
        </w:rPr>
        <w:t>2005</w:t>
      </w:r>
      <w:r>
        <w:rPr>
          <w:rFonts w:ascii="Times New Roman" w:hAnsi="Times New Roman"/>
        </w:rPr>
        <w:t>，</w:t>
      </w:r>
      <w:r>
        <w:rPr>
          <w:rFonts w:ascii="Times New Roman" w:hAnsi="Times New Roman"/>
        </w:rPr>
        <w:t xml:space="preserve">32(4). </w:t>
      </w:r>
    </w:p>
  </w:footnote>
  <w:footnote w:id="41">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高艳林</w:t>
      </w:r>
      <w:r>
        <w:rPr>
          <w:rFonts w:ascii="Times New Roman" w:hAnsi="Times New Roman"/>
        </w:rPr>
        <w:t>.</w:t>
      </w:r>
      <w:r>
        <w:rPr>
          <w:rFonts w:ascii="Times New Roman" w:hAnsi="Times New Roman"/>
        </w:rPr>
        <w:t>明代中朝贸易及贸易中的相互了解</w:t>
      </w:r>
      <w:r>
        <w:rPr>
          <w:rFonts w:ascii="Times New Roman" w:hAnsi="Times New Roman"/>
        </w:rPr>
        <w:t>[J].</w:t>
      </w:r>
      <w:r>
        <w:rPr>
          <w:rFonts w:ascii="Times New Roman" w:hAnsi="Times New Roman"/>
        </w:rPr>
        <w:t>求是学刊，</w:t>
      </w:r>
      <w:r>
        <w:rPr>
          <w:rFonts w:ascii="Times New Roman" w:hAnsi="Times New Roman"/>
        </w:rPr>
        <w:t>2005</w:t>
      </w:r>
      <w:r>
        <w:rPr>
          <w:rFonts w:ascii="Times New Roman" w:hAnsi="Times New Roman"/>
        </w:rPr>
        <w:t>，</w:t>
      </w:r>
      <w:r>
        <w:rPr>
          <w:rFonts w:ascii="Times New Roman" w:hAnsi="Times New Roman"/>
        </w:rPr>
        <w:t>32(4).</w:t>
      </w:r>
    </w:p>
  </w:footnote>
  <w:footnote w:id="4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苏州市档案局</w:t>
      </w:r>
      <w:r>
        <w:rPr>
          <w:rFonts w:ascii="Times New Roman" w:hAnsi="Times New Roman"/>
        </w:rPr>
        <w:t>.</w:t>
      </w:r>
      <w:r>
        <w:rPr>
          <w:rFonts w:ascii="Times New Roman" w:hAnsi="Times New Roman"/>
        </w:rPr>
        <w:t>苏州丝绸档案汇编</w:t>
      </w:r>
      <w:r>
        <w:rPr>
          <w:rFonts w:ascii="Times New Roman" w:hAnsi="Times New Roman"/>
        </w:rPr>
        <w:t>[G].</w:t>
      </w:r>
      <w:r>
        <w:rPr>
          <w:rFonts w:ascii="Times New Roman" w:hAnsi="Times New Roman"/>
        </w:rPr>
        <w:t>南京：江苏古籍出版社，</w:t>
      </w:r>
      <w:r>
        <w:rPr>
          <w:rFonts w:ascii="Times New Roman" w:hAnsi="Times New Roman"/>
        </w:rPr>
        <w:t>1995</w:t>
      </w:r>
      <w:r>
        <w:rPr>
          <w:rFonts w:ascii="Times New Roman" w:hAnsi="Times New Roman"/>
        </w:rPr>
        <w:t>：</w:t>
      </w:r>
      <w:r>
        <w:rPr>
          <w:rFonts w:ascii="Times New Roman" w:hAnsi="Times New Roman"/>
        </w:rPr>
        <w:t>921.</w:t>
      </w:r>
    </w:p>
  </w:footnote>
  <w:footnote w:id="4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高艳林</w:t>
      </w:r>
      <w:r>
        <w:rPr>
          <w:rFonts w:ascii="Times New Roman" w:hAnsi="Times New Roman"/>
        </w:rPr>
        <w:t>.</w:t>
      </w:r>
      <w:r>
        <w:rPr>
          <w:rFonts w:ascii="Times New Roman" w:hAnsi="Times New Roman"/>
        </w:rPr>
        <w:t>明代中朝贸易及贸易中的相互了解</w:t>
      </w:r>
      <w:r>
        <w:rPr>
          <w:rFonts w:ascii="Times New Roman" w:hAnsi="Times New Roman"/>
        </w:rPr>
        <w:t>[J].</w:t>
      </w:r>
      <w:r>
        <w:rPr>
          <w:rFonts w:ascii="Times New Roman" w:hAnsi="Times New Roman"/>
        </w:rPr>
        <w:t>求是学刊，</w:t>
      </w:r>
      <w:r>
        <w:rPr>
          <w:rFonts w:ascii="Times New Roman" w:hAnsi="Times New Roman"/>
        </w:rPr>
        <w:t>2005</w:t>
      </w:r>
      <w:r>
        <w:rPr>
          <w:rFonts w:ascii="Times New Roman" w:hAnsi="Times New Roman"/>
        </w:rPr>
        <w:t>，</w:t>
      </w:r>
      <w:r>
        <w:rPr>
          <w:rFonts w:ascii="Times New Roman" w:hAnsi="Times New Roman"/>
        </w:rPr>
        <w:t>32(4).</w:t>
      </w:r>
    </w:p>
  </w:footnote>
  <w:footnote w:id="44">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王翔</w:t>
      </w:r>
      <w:r>
        <w:rPr>
          <w:rFonts w:ascii="Times New Roman" w:hAnsi="Times New Roman"/>
        </w:rPr>
        <w:t>.</w:t>
      </w:r>
      <w:r>
        <w:rPr>
          <w:rFonts w:ascii="Times New Roman" w:hAnsi="Times New Roman"/>
        </w:rPr>
        <w:t>中国丝绸史研究</w:t>
      </w:r>
      <w:r>
        <w:rPr>
          <w:rFonts w:ascii="Times New Roman" w:hAnsi="Times New Roman"/>
        </w:rPr>
        <w:t>[M].</w:t>
      </w:r>
      <w:r>
        <w:rPr>
          <w:rFonts w:ascii="Times New Roman" w:hAnsi="Times New Roman"/>
        </w:rPr>
        <w:t>北京：团结出版社，</w:t>
      </w:r>
      <w:r>
        <w:rPr>
          <w:rFonts w:ascii="Times New Roman" w:hAnsi="Times New Roman"/>
        </w:rPr>
        <w:t>1990</w:t>
      </w:r>
      <w:r>
        <w:rPr>
          <w:rFonts w:ascii="Times New Roman" w:hAnsi="Times New Roman"/>
        </w:rPr>
        <w:t>：</w:t>
      </w:r>
      <w:r>
        <w:rPr>
          <w:rFonts w:ascii="Times New Roman" w:hAnsi="Times New Roman"/>
        </w:rPr>
        <w:t>220..</w:t>
      </w:r>
    </w:p>
  </w:footnote>
  <w:footnote w:id="45">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资料来源</w:t>
      </w:r>
      <w:r>
        <w:rPr>
          <w:rFonts w:ascii="Times New Roman" w:hAnsi="Times New Roman"/>
        </w:rPr>
        <w:t>.</w:t>
      </w:r>
      <w:r>
        <w:rPr>
          <w:rFonts w:ascii="Times New Roman" w:hAnsi="Times New Roman"/>
        </w:rPr>
        <w:t>吴承明</w:t>
      </w:r>
      <w:r>
        <w:rPr>
          <w:rFonts w:ascii="Times New Roman" w:hAnsi="Times New Roman"/>
        </w:rPr>
        <w:t>.</w:t>
      </w:r>
      <w:r>
        <w:rPr>
          <w:rFonts w:ascii="Times New Roman" w:hAnsi="Times New Roman"/>
        </w:rPr>
        <w:t>市场、近现代化、经济史论</w:t>
      </w:r>
      <w:r>
        <w:rPr>
          <w:rFonts w:ascii="Times New Roman" w:hAnsi="Times New Roman"/>
        </w:rPr>
        <w:t>[M].</w:t>
      </w:r>
      <w:r>
        <w:rPr>
          <w:rFonts w:ascii="Times New Roman" w:hAnsi="Times New Roman"/>
        </w:rPr>
        <w:t>昆明：云南大学出版社，</w:t>
      </w:r>
      <w:r>
        <w:rPr>
          <w:rFonts w:ascii="Times New Roman" w:hAnsi="Times New Roman"/>
        </w:rPr>
        <w:t>1996</w:t>
      </w:r>
      <w:r>
        <w:rPr>
          <w:rFonts w:ascii="Times New Roman" w:hAnsi="Times New Roman"/>
        </w:rPr>
        <w:t>：</w:t>
      </w:r>
      <w:r>
        <w:rPr>
          <w:rFonts w:ascii="Times New Roman" w:hAnsi="Times New Roman"/>
        </w:rPr>
        <w:t>271-272.</w:t>
      </w:r>
    </w:p>
  </w:footnote>
  <w:footnote w:id="46">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李隆生</w:t>
      </w:r>
      <w:r>
        <w:rPr>
          <w:rFonts w:ascii="Times New Roman" w:hAnsi="Times New Roman"/>
        </w:rPr>
        <w:t>.</w:t>
      </w:r>
      <w:r>
        <w:rPr>
          <w:rFonts w:ascii="Times New Roman" w:hAnsi="Times New Roman"/>
        </w:rPr>
        <w:t>明后期的海外贸易探讨</w:t>
      </w:r>
      <w:r>
        <w:rPr>
          <w:rFonts w:ascii="Times New Roman" w:hAnsi="Times New Roman"/>
        </w:rPr>
        <w:t>[D].</w:t>
      </w:r>
      <w:r>
        <w:rPr>
          <w:rFonts w:ascii="Times New Roman" w:hAnsi="Times New Roman"/>
        </w:rPr>
        <w:t>上海：复旦大学博士论文，</w:t>
      </w:r>
      <w:r>
        <w:rPr>
          <w:rFonts w:ascii="Times New Roman" w:hAnsi="Times New Roman"/>
        </w:rPr>
        <w:t>2004</w:t>
      </w:r>
      <w:r>
        <w:rPr>
          <w:rFonts w:ascii="Times New Roman" w:hAnsi="Times New Roman"/>
        </w:rPr>
        <w:t>：</w:t>
      </w:r>
      <w:r>
        <w:rPr>
          <w:rFonts w:ascii="Times New Roman" w:hAnsi="Times New Roman"/>
        </w:rPr>
        <w:t>139.</w:t>
      </w:r>
    </w:p>
  </w:footnote>
  <w:footnote w:id="47">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吴恩培</w:t>
      </w:r>
      <w:r>
        <w:rPr>
          <w:rFonts w:ascii="Times New Roman" w:hAnsi="Times New Roman"/>
        </w:rPr>
        <w:t>.</w:t>
      </w:r>
      <w:r>
        <w:rPr>
          <w:rFonts w:ascii="Times New Roman" w:hAnsi="Times New Roman"/>
        </w:rPr>
        <w:t>吴文化概论</w:t>
      </w:r>
      <w:r>
        <w:rPr>
          <w:rFonts w:ascii="Times New Roman" w:hAnsi="Times New Roman"/>
        </w:rPr>
        <w:t>[M].</w:t>
      </w:r>
      <w:r>
        <w:rPr>
          <w:rFonts w:ascii="Times New Roman" w:hAnsi="Times New Roman"/>
        </w:rPr>
        <w:t>南京：东南大学出版社，</w:t>
      </w:r>
      <w:r>
        <w:rPr>
          <w:rFonts w:ascii="Times New Roman" w:hAnsi="Times New Roman"/>
        </w:rPr>
        <w:t>2006</w:t>
      </w:r>
      <w:r>
        <w:rPr>
          <w:rFonts w:ascii="Times New Roman" w:hAnsi="Times New Roman"/>
        </w:rPr>
        <w:t>：</w:t>
      </w:r>
      <w:r>
        <w:rPr>
          <w:rFonts w:ascii="Times New Roman" w:hAnsi="Times New Roman"/>
        </w:rPr>
        <w:t>91.</w:t>
      </w:r>
    </w:p>
  </w:footnote>
  <w:footnote w:id="48">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资料来源</w:t>
      </w:r>
      <w:r>
        <w:rPr>
          <w:rFonts w:ascii="Times New Roman" w:hAnsi="Times New Roman"/>
        </w:rPr>
        <w:t>.</w:t>
      </w:r>
      <w:r>
        <w:rPr>
          <w:rFonts w:ascii="Times New Roman" w:hAnsi="Times New Roman"/>
        </w:rPr>
        <w:t>朱鹏：试论明代前期中国与东南亚的丝绸贸易</w:t>
      </w:r>
      <w:r>
        <w:rPr>
          <w:rFonts w:ascii="Times New Roman" w:hAnsi="Times New Roman"/>
        </w:rPr>
        <w:t>[J].</w:t>
      </w:r>
      <w:r>
        <w:rPr>
          <w:rFonts w:ascii="Times New Roman" w:hAnsi="Times New Roman"/>
        </w:rPr>
        <w:t>五邑大学学报（社会科学版），</w:t>
      </w:r>
      <w:r>
        <w:rPr>
          <w:rFonts w:ascii="Times New Roman" w:hAnsi="Times New Roman"/>
        </w:rPr>
        <w:t>4(3).</w:t>
      </w:r>
    </w:p>
    <w:p w:rsidR="003A404B" w:rsidRDefault="003A404B">
      <w:pPr>
        <w:rPr>
          <w:rFonts w:ascii="Times New Roman" w:hAnsi="Times New Roman"/>
        </w:rPr>
      </w:pPr>
    </w:p>
  </w:footnote>
  <w:footnote w:id="49">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张世均</w:t>
      </w:r>
      <w:r>
        <w:rPr>
          <w:rFonts w:ascii="Times New Roman" w:hAnsi="Times New Roman"/>
        </w:rPr>
        <w:t>.</w:t>
      </w:r>
      <w:r>
        <w:rPr>
          <w:rFonts w:ascii="Times New Roman" w:hAnsi="Times New Roman"/>
        </w:rPr>
        <w:t>论</w:t>
      </w:r>
      <w:r>
        <w:rPr>
          <w:rFonts w:ascii="Times New Roman" w:hAnsi="Times New Roman"/>
        </w:rPr>
        <w:t xml:space="preserve">17 </w:t>
      </w:r>
      <w:r>
        <w:rPr>
          <w:rFonts w:ascii="Times New Roman" w:hAnsi="Times New Roman"/>
        </w:rPr>
        <w:t>世纪中国丝绸对拉美的影响</w:t>
      </w:r>
      <w:r>
        <w:rPr>
          <w:rFonts w:ascii="Times New Roman" w:hAnsi="Times New Roman"/>
        </w:rPr>
        <w:t>[J].</w:t>
      </w:r>
      <w:r>
        <w:rPr>
          <w:rFonts w:ascii="Times New Roman" w:hAnsi="Times New Roman"/>
        </w:rPr>
        <w:t>求索，</w:t>
      </w:r>
      <w:r>
        <w:rPr>
          <w:rFonts w:ascii="Times New Roman" w:hAnsi="Times New Roman"/>
        </w:rPr>
        <w:t>19</w:t>
      </w:r>
      <w:r>
        <w:rPr>
          <w:rFonts w:ascii="Times New Roman" w:hAnsi="Times New Roman"/>
        </w:rPr>
        <w:t xml:space="preserve">92(1). </w:t>
      </w:r>
    </w:p>
  </w:footnote>
  <w:footnote w:id="50">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蔡正平</w:t>
      </w:r>
      <w:r>
        <w:rPr>
          <w:rFonts w:ascii="Times New Roman" w:hAnsi="Times New Roman"/>
        </w:rPr>
        <w:t>.</w:t>
      </w:r>
      <w:r>
        <w:rPr>
          <w:rFonts w:ascii="Times New Roman" w:hAnsi="Times New Roman"/>
        </w:rPr>
        <w:t>论</w:t>
      </w:r>
      <w:r>
        <w:rPr>
          <w:rFonts w:ascii="Times New Roman" w:hAnsi="Times New Roman"/>
        </w:rPr>
        <w:t>“</w:t>
      </w:r>
      <w:r>
        <w:rPr>
          <w:rFonts w:ascii="Times New Roman" w:hAnsi="Times New Roman"/>
        </w:rPr>
        <w:t>价格革命</w:t>
      </w:r>
      <w:r>
        <w:rPr>
          <w:rFonts w:ascii="Times New Roman" w:hAnsi="Times New Roman"/>
        </w:rPr>
        <w:t>”</w:t>
      </w:r>
      <w:r>
        <w:rPr>
          <w:rFonts w:ascii="Times New Roman" w:hAnsi="Times New Roman"/>
        </w:rPr>
        <w:t>的真正动因</w:t>
      </w:r>
      <w:r>
        <w:rPr>
          <w:rFonts w:ascii="Times New Roman" w:hAnsi="Times New Roman"/>
        </w:rPr>
        <w:t>[J].</w:t>
      </w:r>
      <w:r>
        <w:rPr>
          <w:rFonts w:ascii="Times New Roman" w:hAnsi="Times New Roman"/>
        </w:rPr>
        <w:t>重庆商学院学报，</w:t>
      </w:r>
      <w:r>
        <w:rPr>
          <w:rFonts w:ascii="Times New Roman" w:hAnsi="Times New Roman"/>
        </w:rPr>
        <w:t>1998(4).</w:t>
      </w:r>
    </w:p>
  </w:footnote>
  <w:footnote w:id="51">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张铠</w:t>
      </w:r>
      <w:r>
        <w:rPr>
          <w:rFonts w:ascii="Times New Roman" w:hAnsi="Times New Roman"/>
        </w:rPr>
        <w:t>.</w:t>
      </w:r>
      <w:r>
        <w:rPr>
          <w:rFonts w:ascii="Times New Roman" w:hAnsi="Times New Roman"/>
        </w:rPr>
        <w:t>明清时代中国丝绸在拉丁美洲的传播</w:t>
      </w:r>
      <w:r>
        <w:rPr>
          <w:rFonts w:ascii="Times New Roman" w:hAnsi="Times New Roman"/>
        </w:rPr>
        <w:t>[J].</w:t>
      </w:r>
      <w:r>
        <w:rPr>
          <w:rFonts w:ascii="Times New Roman" w:hAnsi="Times New Roman"/>
        </w:rPr>
        <w:t>世界历史，</w:t>
      </w:r>
      <w:r>
        <w:rPr>
          <w:rFonts w:ascii="Times New Roman" w:hAnsi="Times New Roman"/>
        </w:rPr>
        <w:t>1981(6).</w:t>
      </w:r>
    </w:p>
  </w:footnote>
  <w:footnote w:id="52">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张世均</w:t>
      </w:r>
      <w:r>
        <w:rPr>
          <w:rFonts w:ascii="Times New Roman" w:hAnsi="Times New Roman"/>
        </w:rPr>
        <w:t xml:space="preserve"> .</w:t>
      </w:r>
      <w:r>
        <w:rPr>
          <w:rFonts w:ascii="Times New Roman" w:hAnsi="Times New Roman"/>
        </w:rPr>
        <w:t>论</w:t>
      </w:r>
      <w:r>
        <w:rPr>
          <w:rFonts w:ascii="Times New Roman" w:hAnsi="Times New Roman"/>
        </w:rPr>
        <w:t xml:space="preserve">17 </w:t>
      </w:r>
      <w:r>
        <w:rPr>
          <w:rFonts w:ascii="Times New Roman" w:hAnsi="Times New Roman"/>
        </w:rPr>
        <w:t>世纪中国丝绸对拉美的影响</w:t>
      </w:r>
      <w:r>
        <w:rPr>
          <w:rFonts w:ascii="Times New Roman" w:hAnsi="Times New Roman"/>
        </w:rPr>
        <w:t>[J].</w:t>
      </w:r>
      <w:r>
        <w:rPr>
          <w:rFonts w:ascii="Times New Roman" w:hAnsi="Times New Roman"/>
        </w:rPr>
        <w:t>求索，</w:t>
      </w:r>
      <w:r>
        <w:rPr>
          <w:rFonts w:ascii="Times New Roman" w:hAnsi="Times New Roman"/>
        </w:rPr>
        <w:t xml:space="preserve">1992(1). </w:t>
      </w:r>
    </w:p>
  </w:footnote>
  <w:footnote w:id="53">
    <w:p w:rsidR="003A404B" w:rsidRDefault="0086304F">
      <w:pPr>
        <w:spacing w:line="240" w:lineRule="exact"/>
        <w:rPr>
          <w:rFonts w:ascii="Times New Roman" w:hAnsi="Times New Roman"/>
        </w:rPr>
      </w:pPr>
      <w:r>
        <w:rPr>
          <w:rFonts w:ascii="Times New Roman" w:hAnsi="Times New Roman"/>
        </w:rPr>
        <w:t>[</w:t>
      </w:r>
      <w:r>
        <w:rPr>
          <w:rFonts w:ascii="Times New Roman" w:hAnsi="Times New Roman"/>
        </w:rPr>
        <w:footnoteRef/>
      </w:r>
      <w:r>
        <w:rPr>
          <w:rFonts w:ascii="Times New Roman" w:hAnsi="Times New Roman"/>
        </w:rPr>
        <w:t xml:space="preserve">] </w:t>
      </w:r>
      <w:r>
        <w:rPr>
          <w:rFonts w:ascii="Times New Roman" w:hAnsi="Times New Roman"/>
        </w:rPr>
        <w:t>张铠</w:t>
      </w:r>
      <w:r>
        <w:rPr>
          <w:rFonts w:ascii="Times New Roman" w:hAnsi="Times New Roman"/>
        </w:rPr>
        <w:t>.</w:t>
      </w:r>
      <w:r>
        <w:rPr>
          <w:rFonts w:ascii="Times New Roman" w:hAnsi="Times New Roman"/>
        </w:rPr>
        <w:t>明清时代中国丝绸在拉丁美洲的传播</w:t>
      </w:r>
      <w:r>
        <w:rPr>
          <w:rFonts w:ascii="Times New Roman" w:hAnsi="Times New Roman"/>
        </w:rPr>
        <w:t>[J].</w:t>
      </w:r>
      <w:r>
        <w:rPr>
          <w:rFonts w:ascii="Times New Roman" w:hAnsi="Times New Roman"/>
        </w:rPr>
        <w:t>世界历史，</w:t>
      </w:r>
      <w:r>
        <w:rPr>
          <w:rFonts w:ascii="Times New Roman" w:hAnsi="Times New Roman"/>
        </w:rPr>
        <w:t>1981(6).</w:t>
      </w:r>
    </w:p>
    <w:p w:rsidR="003A404B" w:rsidRDefault="003A404B">
      <w:pPr>
        <w:spacing w:line="240" w:lineRule="exact"/>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C33"/>
    <w:multiLevelType w:val="multilevel"/>
    <w:tmpl w:val="B916305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12AA3A76"/>
    <w:multiLevelType w:val="singleLevel"/>
    <w:tmpl w:val="F78E9752"/>
    <w:name w:val="Bullet 6"/>
    <w:lvl w:ilvl="0">
      <w:start w:val="1"/>
      <w:numFmt w:val="japaneseCounting"/>
      <w:lvlText w:val="%1"/>
      <w:lvlJc w:val="left"/>
      <w:pPr>
        <w:tabs>
          <w:tab w:val="num" w:pos="0"/>
        </w:tabs>
        <w:ind w:left="0" w:firstLine="0"/>
      </w:pPr>
    </w:lvl>
  </w:abstractNum>
  <w:abstractNum w:abstractNumId="2">
    <w:nsid w:val="16D64351"/>
    <w:multiLevelType w:val="singleLevel"/>
    <w:tmpl w:val="802A3C9C"/>
    <w:name w:val="Bullet 3"/>
    <w:lvl w:ilvl="0">
      <w:start w:val="1"/>
      <w:numFmt w:val="lowerLetter"/>
      <w:lvlText w:val="%1"/>
      <w:lvlJc w:val="left"/>
      <w:pPr>
        <w:tabs>
          <w:tab w:val="num" w:pos="0"/>
        </w:tabs>
        <w:ind w:left="0" w:firstLine="0"/>
      </w:pPr>
    </w:lvl>
  </w:abstractNum>
  <w:abstractNum w:abstractNumId="3">
    <w:nsid w:val="17B93EA3"/>
    <w:multiLevelType w:val="singleLevel"/>
    <w:tmpl w:val="565A42C6"/>
    <w:name w:val="Bullet 10"/>
    <w:lvl w:ilvl="0">
      <w:numFmt w:val="bullet"/>
      <w:lvlText w:val=""/>
      <w:lvlJc w:val="left"/>
      <w:pPr>
        <w:tabs>
          <w:tab w:val="num" w:pos="0"/>
        </w:tabs>
        <w:ind w:left="0" w:firstLine="0"/>
      </w:pPr>
      <w:rPr>
        <w:rFonts w:ascii="Wingdings" w:hAnsi="Wingdings"/>
      </w:rPr>
    </w:lvl>
  </w:abstractNum>
  <w:abstractNum w:abstractNumId="4">
    <w:nsid w:val="1E5C55D5"/>
    <w:multiLevelType w:val="singleLevel"/>
    <w:tmpl w:val="38B03DA6"/>
    <w:name w:val="Bullet 8"/>
    <w:lvl w:ilvl="0">
      <w:numFmt w:val="bullet"/>
      <w:lvlText w:val=""/>
      <w:lvlJc w:val="left"/>
      <w:pPr>
        <w:tabs>
          <w:tab w:val="num" w:pos="0"/>
        </w:tabs>
        <w:ind w:left="0" w:firstLine="0"/>
      </w:pPr>
      <w:rPr>
        <w:rFonts w:ascii="Wingdings" w:hAnsi="Wingdings"/>
      </w:rPr>
    </w:lvl>
  </w:abstractNum>
  <w:abstractNum w:abstractNumId="5">
    <w:nsid w:val="20FE6142"/>
    <w:multiLevelType w:val="singleLevel"/>
    <w:tmpl w:val="C100BD34"/>
    <w:name w:val="Bullet 5"/>
    <w:lvl w:ilvl="0">
      <w:start w:val="1"/>
      <w:numFmt w:val="decimal"/>
      <w:lvlText w:val="%1"/>
      <w:lvlJc w:val="left"/>
      <w:pPr>
        <w:tabs>
          <w:tab w:val="num" w:pos="0"/>
        </w:tabs>
        <w:ind w:left="0" w:firstLine="0"/>
      </w:pPr>
    </w:lvl>
  </w:abstractNum>
  <w:abstractNum w:abstractNumId="6">
    <w:nsid w:val="29015018"/>
    <w:multiLevelType w:val="singleLevel"/>
    <w:tmpl w:val="D5F8329E"/>
    <w:name w:val="Bullet 2"/>
    <w:lvl w:ilvl="0">
      <w:start w:val="1"/>
      <w:numFmt w:val="decimal"/>
      <w:lvlText w:val="%1"/>
      <w:lvlJc w:val="left"/>
      <w:pPr>
        <w:tabs>
          <w:tab w:val="num" w:pos="0"/>
        </w:tabs>
        <w:ind w:left="0" w:firstLine="0"/>
      </w:pPr>
    </w:lvl>
  </w:abstractNum>
  <w:abstractNum w:abstractNumId="7">
    <w:nsid w:val="4A724DD2"/>
    <w:multiLevelType w:val="singleLevel"/>
    <w:tmpl w:val="89F4DD80"/>
    <w:name w:val="Bullet 9"/>
    <w:lvl w:ilvl="0">
      <w:numFmt w:val="bullet"/>
      <w:lvlText w:val=""/>
      <w:lvlJc w:val="left"/>
      <w:pPr>
        <w:tabs>
          <w:tab w:val="num" w:pos="0"/>
        </w:tabs>
        <w:ind w:left="0" w:firstLine="0"/>
      </w:pPr>
      <w:rPr>
        <w:rFonts w:ascii="Wingdings" w:hAnsi="Wingdings"/>
      </w:rPr>
    </w:lvl>
  </w:abstractNum>
  <w:abstractNum w:abstractNumId="8">
    <w:nsid w:val="4AD51F79"/>
    <w:multiLevelType w:val="singleLevel"/>
    <w:tmpl w:val="245AE70C"/>
    <w:name w:val="Bullet 7"/>
    <w:lvl w:ilvl="0">
      <w:start w:val="2"/>
      <w:numFmt w:val="decimal"/>
      <w:lvlText w:val="%1"/>
      <w:lvlJc w:val="left"/>
      <w:pPr>
        <w:tabs>
          <w:tab w:val="num" w:pos="0"/>
        </w:tabs>
        <w:ind w:left="0" w:firstLine="0"/>
      </w:pPr>
    </w:lvl>
  </w:abstractNum>
  <w:abstractNum w:abstractNumId="9">
    <w:nsid w:val="5007743D"/>
    <w:multiLevelType w:val="singleLevel"/>
    <w:tmpl w:val="12F0C5CE"/>
    <w:name w:val="Bullet 12"/>
    <w:lvl w:ilvl="0">
      <w:start w:val="3"/>
      <w:numFmt w:val="decimal"/>
      <w:lvlText w:val="%1"/>
      <w:lvlJc w:val="left"/>
      <w:pPr>
        <w:tabs>
          <w:tab w:val="num" w:pos="0"/>
        </w:tabs>
        <w:ind w:left="0" w:firstLine="0"/>
      </w:pPr>
    </w:lvl>
  </w:abstractNum>
  <w:abstractNum w:abstractNumId="10">
    <w:nsid w:val="51F4384D"/>
    <w:multiLevelType w:val="singleLevel"/>
    <w:tmpl w:val="5F221B14"/>
    <w:name w:val="Bullet 4"/>
    <w:lvl w:ilvl="0">
      <w:start w:val="1"/>
      <w:numFmt w:val="lowerRoman"/>
      <w:lvlText w:val="%1"/>
      <w:lvlJc w:val="left"/>
      <w:pPr>
        <w:tabs>
          <w:tab w:val="num" w:pos="0"/>
        </w:tabs>
        <w:ind w:left="0" w:firstLine="0"/>
      </w:pPr>
    </w:lvl>
  </w:abstractNum>
  <w:abstractNum w:abstractNumId="11">
    <w:nsid w:val="6DB5771A"/>
    <w:multiLevelType w:val="multilevel"/>
    <w:tmpl w:val="E5C2F862"/>
    <w:name w:val="编号列表 1"/>
    <w:lvl w:ilvl="0">
      <w:start w:val="1"/>
      <w:numFmt w:val="japaneseCounting"/>
      <w:lvlText w:val="%1、"/>
      <w:lvlJc w:val="left"/>
      <w:pPr>
        <w:ind w:left="482" w:firstLine="0"/>
      </w:pPr>
    </w:lvl>
    <w:lvl w:ilvl="1">
      <w:start w:val="1"/>
      <w:numFmt w:val="lowerLetter"/>
      <w:lvlText w:val="%2)"/>
      <w:lvlJc w:val="left"/>
      <w:pPr>
        <w:ind w:left="902" w:firstLine="0"/>
      </w:pPr>
    </w:lvl>
    <w:lvl w:ilvl="2">
      <w:start w:val="1"/>
      <w:numFmt w:val="lowerRoman"/>
      <w:lvlText w:val="%3."/>
      <w:lvlJc w:val="left"/>
      <w:pPr>
        <w:ind w:left="1322" w:firstLine="0"/>
      </w:pPr>
    </w:lvl>
    <w:lvl w:ilvl="3">
      <w:start w:val="1"/>
      <w:numFmt w:val="decimal"/>
      <w:lvlText w:val="%4."/>
      <w:lvlJc w:val="left"/>
      <w:pPr>
        <w:ind w:left="1742" w:firstLine="0"/>
      </w:pPr>
    </w:lvl>
    <w:lvl w:ilvl="4">
      <w:start w:val="1"/>
      <w:numFmt w:val="lowerLetter"/>
      <w:lvlText w:val="%5)"/>
      <w:lvlJc w:val="left"/>
      <w:pPr>
        <w:ind w:left="2162" w:firstLine="0"/>
      </w:pPr>
    </w:lvl>
    <w:lvl w:ilvl="5">
      <w:start w:val="1"/>
      <w:numFmt w:val="lowerRoman"/>
      <w:lvlText w:val="%6."/>
      <w:lvlJc w:val="left"/>
      <w:pPr>
        <w:ind w:left="2582" w:firstLine="0"/>
      </w:pPr>
    </w:lvl>
    <w:lvl w:ilvl="6">
      <w:start w:val="1"/>
      <w:numFmt w:val="decimal"/>
      <w:lvlText w:val="%7."/>
      <w:lvlJc w:val="left"/>
      <w:pPr>
        <w:ind w:left="3002" w:firstLine="0"/>
      </w:pPr>
    </w:lvl>
    <w:lvl w:ilvl="7">
      <w:start w:val="1"/>
      <w:numFmt w:val="lowerLetter"/>
      <w:lvlText w:val="%8)"/>
      <w:lvlJc w:val="left"/>
      <w:pPr>
        <w:ind w:left="3422" w:firstLine="0"/>
      </w:pPr>
    </w:lvl>
    <w:lvl w:ilvl="8">
      <w:start w:val="1"/>
      <w:numFmt w:val="lowerRoman"/>
      <w:lvlText w:val="%9."/>
      <w:lvlJc w:val="left"/>
      <w:pPr>
        <w:ind w:left="3842" w:firstLine="0"/>
      </w:pPr>
    </w:lvl>
  </w:abstractNum>
  <w:abstractNum w:abstractNumId="12">
    <w:nsid w:val="799D3C60"/>
    <w:multiLevelType w:val="singleLevel"/>
    <w:tmpl w:val="D38657C6"/>
    <w:name w:val="Bullet 11"/>
    <w:lvl w:ilvl="0">
      <w:start w:val="1"/>
      <w:numFmt w:val="japaneseCounting"/>
      <w:lvlText w:val="%1"/>
      <w:lvlJc w:val="left"/>
      <w:pPr>
        <w:tabs>
          <w:tab w:val="num" w:pos="0"/>
        </w:tabs>
        <w:ind w:left="0" w:firstLine="0"/>
      </w:pPr>
      <w:rPr>
        <w:lang w:val="en-US"/>
      </w:rPr>
    </w:lvl>
  </w:abstractNum>
  <w:num w:numId="1">
    <w:abstractNumId w:val="11"/>
  </w:num>
  <w:num w:numId="2">
    <w:abstractNumId w:val="6"/>
  </w:num>
  <w:num w:numId="3">
    <w:abstractNumId w:val="2"/>
  </w:num>
  <w:num w:numId="4">
    <w:abstractNumId w:val="10"/>
  </w:num>
  <w:num w:numId="5">
    <w:abstractNumId w:val="5"/>
  </w:num>
  <w:num w:numId="6">
    <w:abstractNumId w:val="1"/>
  </w:num>
  <w:num w:numId="7">
    <w:abstractNumId w:val="8"/>
  </w:num>
  <w:num w:numId="8">
    <w:abstractNumId w:val="4"/>
  </w:num>
  <w:num w:numId="9">
    <w:abstractNumId w:val="7"/>
  </w:num>
  <w:num w:numId="10">
    <w:abstractNumId w:val="3"/>
  </w:num>
  <w:num w:numId="11">
    <w:abstractNumId w:val="1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3A404B"/>
    <w:rsid w:val="003A404B"/>
    <w:rsid w:val="0086304F"/>
    <w:rsid w:val="009C6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A404B"/>
  </w:style>
  <w:style w:type="paragraph" w:styleId="1">
    <w:name w:val="heading 1"/>
    <w:qFormat/>
    <w:rsid w:val="003A404B"/>
    <w:pPr>
      <w:keepNext/>
      <w:keepLines/>
      <w:spacing w:before="340" w:after="330" w:line="578" w:lineRule="auto"/>
      <w:outlineLvl w:val="0"/>
    </w:pPr>
    <w:rPr>
      <w:rFonts w:eastAsia="宋体"/>
      <w:b/>
      <w:bCs/>
      <w:sz w:val="44"/>
      <w:szCs w:val="44"/>
    </w:rPr>
  </w:style>
  <w:style w:type="paragraph" w:styleId="2">
    <w:name w:val="heading 2"/>
    <w:qFormat/>
    <w:rsid w:val="003A404B"/>
    <w:pPr>
      <w:keepNext/>
      <w:keepLines/>
      <w:spacing w:before="260" w:after="260" w:line="415" w:lineRule="auto"/>
      <w:outlineLvl w:val="1"/>
    </w:pPr>
    <w:rPr>
      <w:rFonts w:ascii="等线 Light" w:eastAsia="等线 Light" w:hAnsi="等线 Light"/>
      <w:b/>
      <w:bCs/>
      <w:sz w:val="32"/>
      <w:szCs w:val="32"/>
    </w:rPr>
  </w:style>
  <w:style w:type="paragraph" w:styleId="3">
    <w:name w:val="heading 3"/>
    <w:qFormat/>
    <w:rsid w:val="003A404B"/>
    <w:pPr>
      <w:keepNext/>
      <w:keepLines/>
      <w:spacing w:before="260" w:after="260" w:line="415" w:lineRule="auto"/>
      <w:outlineLvl w:val="2"/>
    </w:pPr>
    <w:rPr>
      <w:rFonts w:eastAsia="宋体"/>
      <w:b/>
      <w:bCs/>
      <w:sz w:val="32"/>
      <w:szCs w:val="32"/>
    </w:rPr>
  </w:style>
  <w:style w:type="paragraph" w:styleId="4">
    <w:name w:val="heading 4"/>
    <w:qFormat/>
    <w:rsid w:val="003A404B"/>
    <w:pPr>
      <w:keepNext/>
      <w:keepLines/>
      <w:spacing w:before="280" w:after="290" w:line="377"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3A404B"/>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3A404B"/>
    <w:pPr>
      <w:tabs>
        <w:tab w:val="center" w:pos="4153"/>
        <w:tab w:val="right" w:pos="8306"/>
      </w:tabs>
      <w:jc w:val="left"/>
    </w:pPr>
    <w:rPr>
      <w:sz w:val="18"/>
      <w:szCs w:val="18"/>
    </w:rPr>
  </w:style>
  <w:style w:type="paragraph" w:customStyle="1" w:styleId="11">
    <w:name w:val="标题 11"/>
    <w:qFormat/>
    <w:rsid w:val="003A404B"/>
    <w:pPr>
      <w:keepNext/>
      <w:keepLines/>
      <w:spacing w:before="340" w:after="330" w:line="578" w:lineRule="auto"/>
      <w:outlineLvl w:val="0"/>
    </w:pPr>
    <w:rPr>
      <w:rFonts w:eastAsia="宋体"/>
      <w:b/>
      <w:bCs/>
      <w:sz w:val="44"/>
      <w:szCs w:val="44"/>
    </w:rPr>
  </w:style>
  <w:style w:type="paragraph" w:customStyle="1" w:styleId="21">
    <w:name w:val="标题 21"/>
    <w:qFormat/>
    <w:rsid w:val="003A404B"/>
    <w:pPr>
      <w:keepNext/>
      <w:keepLines/>
      <w:spacing w:before="260" w:after="260" w:line="415" w:lineRule="auto"/>
      <w:outlineLvl w:val="1"/>
    </w:pPr>
    <w:rPr>
      <w:rFonts w:ascii="等线 Light" w:eastAsia="等线 Light" w:hAnsi="等线 Light"/>
      <w:b/>
      <w:bCs/>
      <w:sz w:val="32"/>
      <w:szCs w:val="32"/>
    </w:rPr>
  </w:style>
  <w:style w:type="paragraph" w:customStyle="1" w:styleId="31">
    <w:name w:val="标题 31"/>
    <w:qFormat/>
    <w:rsid w:val="003A404B"/>
    <w:pPr>
      <w:keepNext/>
      <w:keepLines/>
      <w:spacing w:before="260" w:after="260" w:line="415" w:lineRule="auto"/>
      <w:outlineLvl w:val="2"/>
    </w:pPr>
    <w:rPr>
      <w:rFonts w:eastAsia="宋体"/>
      <w:b/>
      <w:bCs/>
      <w:sz w:val="32"/>
      <w:szCs w:val="32"/>
    </w:rPr>
  </w:style>
  <w:style w:type="paragraph" w:customStyle="1" w:styleId="41">
    <w:name w:val="标题 41"/>
    <w:qFormat/>
    <w:rsid w:val="003A404B"/>
    <w:pPr>
      <w:keepNext/>
      <w:keepLines/>
      <w:spacing w:before="280" w:after="290" w:line="377" w:lineRule="auto"/>
      <w:outlineLvl w:val="3"/>
    </w:pPr>
    <w:rPr>
      <w:rFonts w:ascii="等线 Light" w:eastAsia="等线 Light" w:hAnsi="等线 Light"/>
      <w:b/>
      <w:bCs/>
      <w:sz w:val="28"/>
      <w:szCs w:val="28"/>
    </w:rPr>
  </w:style>
  <w:style w:type="paragraph" w:customStyle="1" w:styleId="10">
    <w:name w:val="脚注文本1"/>
    <w:qFormat/>
    <w:rsid w:val="003A404B"/>
    <w:pPr>
      <w:jc w:val="left"/>
    </w:pPr>
    <w:rPr>
      <w:rFonts w:eastAsia="宋体"/>
      <w:sz w:val="18"/>
      <w:szCs w:val="18"/>
    </w:rPr>
  </w:style>
  <w:style w:type="paragraph" w:customStyle="1" w:styleId="12">
    <w:name w:val="列出段落1"/>
    <w:qFormat/>
    <w:rsid w:val="003A404B"/>
    <w:pPr>
      <w:ind w:firstLine="420"/>
    </w:pPr>
    <w:rPr>
      <w:rFonts w:eastAsia="宋体"/>
    </w:rPr>
  </w:style>
  <w:style w:type="paragraph" w:customStyle="1" w:styleId="TOC1">
    <w:name w:val="TOC 标题1"/>
    <w:basedOn w:val="12"/>
    <w:qFormat/>
    <w:rsid w:val="003A404B"/>
  </w:style>
  <w:style w:type="paragraph" w:customStyle="1" w:styleId="13">
    <w:name w:val="批注框文本1"/>
    <w:qFormat/>
    <w:rsid w:val="003A404B"/>
    <w:rPr>
      <w:rFonts w:eastAsia="宋体"/>
      <w:sz w:val="18"/>
      <w:szCs w:val="18"/>
    </w:rPr>
  </w:style>
  <w:style w:type="paragraph" w:customStyle="1" w:styleId="110">
    <w:name w:val="目录 11"/>
    <w:qFormat/>
    <w:rsid w:val="003A404B"/>
    <w:pPr>
      <w:tabs>
        <w:tab w:val="right" w:leader="dot" w:pos="8834"/>
      </w:tabs>
    </w:pPr>
    <w:rPr>
      <w:rFonts w:eastAsia="宋体"/>
    </w:rPr>
  </w:style>
  <w:style w:type="paragraph" w:customStyle="1" w:styleId="210">
    <w:name w:val="目录 21"/>
    <w:qFormat/>
    <w:rsid w:val="003A404B"/>
    <w:pPr>
      <w:tabs>
        <w:tab w:val="right" w:leader="dot" w:pos="8834"/>
      </w:tabs>
      <w:ind w:left="420"/>
    </w:pPr>
    <w:rPr>
      <w:rFonts w:ascii="宋体" w:eastAsia="宋体" w:hAnsi="宋体"/>
      <w:noProof/>
      <w:sz w:val="28"/>
    </w:rPr>
  </w:style>
  <w:style w:type="paragraph" w:customStyle="1" w:styleId="310">
    <w:name w:val="目录 31"/>
    <w:qFormat/>
    <w:rsid w:val="003A404B"/>
    <w:pPr>
      <w:tabs>
        <w:tab w:val="right" w:leader="dot" w:pos="8834"/>
      </w:tabs>
      <w:ind w:left="840"/>
    </w:pPr>
    <w:rPr>
      <w:rFonts w:ascii="宋体" w:eastAsia="宋体" w:hAnsi="宋体"/>
      <w:noProof/>
      <w:sz w:val="28"/>
    </w:rPr>
  </w:style>
  <w:style w:type="paragraph" w:customStyle="1" w:styleId="FootnoteText">
    <w:name w:val="Footnote Text"/>
    <w:qFormat/>
    <w:rsid w:val="003A404B"/>
    <w:pPr>
      <w:jc w:val="left"/>
    </w:pPr>
    <w:rPr>
      <w:sz w:val="18"/>
      <w:szCs w:val="18"/>
    </w:rPr>
  </w:style>
  <w:style w:type="paragraph" w:styleId="a3">
    <w:name w:val="List Paragraph"/>
    <w:qFormat/>
    <w:rsid w:val="003A404B"/>
    <w:pPr>
      <w:ind w:firstLine="420"/>
    </w:pPr>
  </w:style>
  <w:style w:type="paragraph" w:styleId="a4">
    <w:name w:val="Balloon Text"/>
    <w:qFormat/>
    <w:rsid w:val="003A404B"/>
    <w:rPr>
      <w:sz w:val="18"/>
      <w:szCs w:val="18"/>
    </w:rPr>
  </w:style>
  <w:style w:type="paragraph" w:styleId="14">
    <w:name w:val="toc 1"/>
    <w:qFormat/>
    <w:rsid w:val="003A404B"/>
  </w:style>
  <w:style w:type="paragraph" w:customStyle="1" w:styleId="EndnoteText">
    <w:name w:val="Endnote Text"/>
    <w:qFormat/>
    <w:rsid w:val="003A404B"/>
    <w:pPr>
      <w:jc w:val="left"/>
    </w:pPr>
  </w:style>
  <w:style w:type="character" w:customStyle="1" w:styleId="Char">
    <w:name w:val="页眉 Char"/>
    <w:rsid w:val="003A404B"/>
    <w:rPr>
      <w:sz w:val="18"/>
      <w:szCs w:val="18"/>
    </w:rPr>
  </w:style>
  <w:style w:type="character" w:customStyle="1" w:styleId="Char0">
    <w:name w:val="页脚 Char"/>
    <w:rsid w:val="003A404B"/>
    <w:rPr>
      <w:sz w:val="18"/>
      <w:szCs w:val="18"/>
    </w:rPr>
  </w:style>
  <w:style w:type="character" w:customStyle="1" w:styleId="1Char">
    <w:name w:val="标题 1 Char"/>
    <w:rsid w:val="003A404B"/>
    <w:rPr>
      <w:rFonts w:eastAsia="宋体"/>
      <w:b/>
      <w:bCs/>
      <w:kern w:val="1"/>
      <w:sz w:val="44"/>
      <w:szCs w:val="44"/>
    </w:rPr>
  </w:style>
  <w:style w:type="character" w:customStyle="1" w:styleId="2Char">
    <w:name w:val="标题 2 Char"/>
    <w:rsid w:val="003A404B"/>
    <w:rPr>
      <w:rFonts w:ascii="等线 Light" w:eastAsia="等线 Light" w:hAnsi="等线 Light" w:cs="Times New Roman"/>
      <w:b/>
      <w:bCs/>
      <w:sz w:val="32"/>
      <w:szCs w:val="32"/>
    </w:rPr>
  </w:style>
  <w:style w:type="character" w:customStyle="1" w:styleId="3Char">
    <w:name w:val="标题 3 Char"/>
    <w:rsid w:val="003A404B"/>
    <w:rPr>
      <w:rFonts w:eastAsia="宋体"/>
      <w:b/>
      <w:bCs/>
      <w:sz w:val="32"/>
      <w:szCs w:val="32"/>
    </w:rPr>
  </w:style>
  <w:style w:type="character" w:customStyle="1" w:styleId="4Char">
    <w:name w:val="标题 4 Char"/>
    <w:rsid w:val="003A404B"/>
    <w:rPr>
      <w:rFonts w:ascii="等线 Light" w:eastAsia="等线 Light" w:hAnsi="等线 Light" w:cs="Times New Roman"/>
      <w:b/>
      <w:bCs/>
      <w:sz w:val="28"/>
      <w:szCs w:val="28"/>
    </w:rPr>
  </w:style>
  <w:style w:type="character" w:customStyle="1" w:styleId="Char1">
    <w:name w:val="脚注文本 Char"/>
    <w:rsid w:val="003A404B"/>
    <w:rPr>
      <w:rFonts w:eastAsia="宋体"/>
      <w:sz w:val="18"/>
      <w:szCs w:val="18"/>
    </w:rPr>
  </w:style>
  <w:style w:type="character" w:customStyle="1" w:styleId="FootnoteReference">
    <w:name w:val="Footnote Reference"/>
    <w:rsid w:val="003A404B"/>
    <w:rPr>
      <w:vertAlign w:val="superscript"/>
    </w:rPr>
  </w:style>
  <w:style w:type="character" w:customStyle="1" w:styleId="15">
    <w:name w:val="超链接1"/>
    <w:rsid w:val="003A404B"/>
    <w:rPr>
      <w:color w:val="0563C1"/>
      <w:u w:val="single"/>
    </w:rPr>
  </w:style>
  <w:style w:type="character" w:customStyle="1" w:styleId="16">
    <w:name w:val="访问过的超链接1"/>
    <w:rsid w:val="003A404B"/>
    <w:rPr>
      <w:color w:val="954F72"/>
      <w:u w:val="single"/>
    </w:rPr>
  </w:style>
  <w:style w:type="character" w:customStyle="1" w:styleId="Char2">
    <w:name w:val="批注框文本 Char"/>
    <w:rsid w:val="003A404B"/>
    <w:rPr>
      <w:rFonts w:eastAsia="宋体"/>
      <w:sz w:val="18"/>
      <w:szCs w:val="18"/>
    </w:rPr>
  </w:style>
  <w:style w:type="character" w:customStyle="1" w:styleId="PageNumber">
    <w:name w:val="Page Number"/>
    <w:rsid w:val="003A404B"/>
  </w:style>
  <w:style w:type="character" w:customStyle="1" w:styleId="1Char1">
    <w:name w:val="标题 1 Char1"/>
    <w:rsid w:val="003A404B"/>
    <w:rPr>
      <w:b/>
      <w:bCs/>
      <w:kern w:val="1"/>
      <w:sz w:val="44"/>
      <w:szCs w:val="44"/>
    </w:rPr>
  </w:style>
  <w:style w:type="character" w:customStyle="1" w:styleId="2Char1">
    <w:name w:val="标题 2 Char1"/>
    <w:rsid w:val="003A404B"/>
    <w:rPr>
      <w:rFonts w:ascii="Calibri Light" w:eastAsia="Calibri Light" w:hAnsi="Calibri Light"/>
      <w:b/>
      <w:bCs/>
      <w:sz w:val="32"/>
      <w:szCs w:val="32"/>
    </w:rPr>
  </w:style>
  <w:style w:type="character" w:customStyle="1" w:styleId="3Char1">
    <w:name w:val="标题 3 Char1"/>
    <w:rsid w:val="003A404B"/>
    <w:rPr>
      <w:b/>
      <w:bCs/>
      <w:sz w:val="32"/>
      <w:szCs w:val="32"/>
    </w:rPr>
  </w:style>
  <w:style w:type="character" w:customStyle="1" w:styleId="4Char1">
    <w:name w:val="标题 4 Char1"/>
    <w:rsid w:val="003A404B"/>
    <w:rPr>
      <w:rFonts w:ascii="Calibri Light" w:eastAsia="Calibri Light" w:hAnsi="Calibri Light"/>
      <w:b/>
      <w:bCs/>
      <w:sz w:val="28"/>
      <w:szCs w:val="28"/>
    </w:rPr>
  </w:style>
  <w:style w:type="character" w:customStyle="1" w:styleId="Char10">
    <w:name w:val="脚注文本 Char1"/>
    <w:rsid w:val="003A404B"/>
    <w:rPr>
      <w:sz w:val="18"/>
      <w:szCs w:val="18"/>
    </w:rPr>
  </w:style>
  <w:style w:type="character" w:styleId="a5">
    <w:name w:val="Hyperlink"/>
    <w:rsid w:val="003A404B"/>
    <w:rPr>
      <w:color w:val="0563C1"/>
      <w:u w:val="single"/>
    </w:rPr>
  </w:style>
  <w:style w:type="character" w:styleId="a6">
    <w:name w:val="FollowedHyperlink"/>
    <w:rsid w:val="003A404B"/>
    <w:rPr>
      <w:color w:val="954F72"/>
      <w:u w:val="single"/>
    </w:rPr>
  </w:style>
  <w:style w:type="character" w:customStyle="1" w:styleId="Char11">
    <w:name w:val="批注框文本 Char1"/>
    <w:rsid w:val="003A404B"/>
    <w:rPr>
      <w:sz w:val="18"/>
      <w:szCs w:val="18"/>
    </w:rPr>
  </w:style>
  <w:style w:type="character" w:customStyle="1" w:styleId="Char3">
    <w:name w:val="尾注文本 Char"/>
    <w:rsid w:val="003A404B"/>
  </w:style>
  <w:style w:type="character" w:customStyle="1" w:styleId="EndnoteReference">
    <w:name w:val="Endnote Reference"/>
    <w:rsid w:val="003A40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rFonts w:eastAsia="宋体"/>
      <w:b/>
      <w:bCs/>
      <w:sz w:val="44"/>
      <w:szCs w:val="44"/>
    </w:rPr>
  </w:style>
  <w:style w:type="paragraph" w:styleId="2">
    <w:name w:val="heading 2"/>
    <w:qFormat/>
    <w:basedOn w:val=""/>
    <w:next w:val=""/>
    <w:pPr>
      <w:spacing w:before="260" w:after="260" w:line="415" w:lineRule="auto"/>
      <w:keepNext/>
      <w:outlineLvl w:val="1"/>
      <w:keepLines/>
    </w:pPr>
    <w:rPr>
      <w:rFonts w:ascii="等线 Light" w:hAnsi="等线 Light" w:eastAsia="等线 Light"/>
      <w:b/>
      <w:bCs/>
      <w:sz w:val="32"/>
      <w:szCs w:val="32"/>
    </w:rPr>
  </w:style>
  <w:style w:type="paragraph" w:styleId="3">
    <w:name w:val="heading 3"/>
    <w:qFormat/>
    <w:basedOn w:val=""/>
    <w:next w:val=""/>
    <w:pPr>
      <w:spacing w:before="260" w:after="260" w:line="415" w:lineRule="auto"/>
      <w:keepNext/>
      <w:outlineLvl w:val="2"/>
      <w:keepLines/>
    </w:pPr>
    <w:rPr>
      <w:rFonts w:eastAsia="宋体"/>
      <w:b/>
      <w:bCs/>
      <w:sz w:val="32"/>
      <w:szCs w:val="32"/>
    </w:rPr>
  </w:style>
  <w:style w:type="paragraph" w:styleId="4">
    <w:name w:val="heading 4"/>
    <w:qFormat/>
    <w:basedOn w:val=""/>
    <w:next w:val=""/>
    <w:pPr>
      <w:spacing w:before="280" w:after="290" w:line="377" w:lineRule="auto"/>
      <w:keepNext/>
      <w:outlineLvl w:val="3"/>
      <w:keepLines/>
    </w:pPr>
    <w:rPr>
      <w:rFonts w:ascii="等线 Light" w:hAnsi="等线 Light" w:eastAsia="等线 Light"/>
      <w:b/>
      <w:bCs/>
      <w:sz w:val="28"/>
      <w:szCs w:val="2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11" w:customStyle="1">
    <w:name w:val="标题 11"/>
    <w:qFormat/>
    <w:basedOn w:val=""/>
    <w:next w:val=""/>
    <w:pPr>
      <w:spacing w:before="340" w:after="330" w:line="578" w:lineRule="auto"/>
      <w:keepNext/>
      <w:outlineLvl w:val="0"/>
      <w:keepLines/>
    </w:pPr>
    <w:rPr>
      <w:rFonts w:eastAsia="宋体"/>
      <w:b/>
      <w:bCs/>
      <w:sz w:val="44"/>
      <w:szCs w:val="44"/>
    </w:rPr>
  </w:style>
  <w:style w:type="paragraph" w:styleId="21" w:customStyle="1">
    <w:name w:val="标题 21"/>
    <w:qFormat/>
    <w:basedOn w:val=""/>
    <w:next w:val=""/>
    <w:pPr>
      <w:spacing w:before="260" w:after="260" w:line="415" w:lineRule="auto"/>
      <w:keepNext/>
      <w:outlineLvl w:val="1"/>
      <w:keepLines/>
    </w:pPr>
    <w:rPr>
      <w:rFonts w:ascii="等线 Light" w:hAnsi="等线 Light" w:eastAsia="等线 Light"/>
      <w:b/>
      <w:bCs/>
      <w:sz w:val="32"/>
      <w:szCs w:val="32"/>
    </w:rPr>
  </w:style>
  <w:style w:type="paragraph" w:styleId="31" w:customStyle="1">
    <w:name w:val="标题 31"/>
    <w:qFormat/>
    <w:basedOn w:val=""/>
    <w:next w:val=""/>
    <w:pPr>
      <w:spacing w:before="260" w:after="260" w:line="415" w:lineRule="auto"/>
      <w:keepNext/>
      <w:outlineLvl w:val="2"/>
      <w:keepLines/>
    </w:pPr>
    <w:rPr>
      <w:rFonts w:eastAsia="宋体"/>
      <w:b/>
      <w:bCs/>
      <w:sz w:val="32"/>
      <w:szCs w:val="32"/>
    </w:rPr>
  </w:style>
  <w:style w:type="paragraph" w:styleId="41" w:customStyle="1">
    <w:name w:val="标题 41"/>
    <w:qFormat/>
    <w:basedOn w:val=""/>
    <w:next w:val=""/>
    <w:pPr>
      <w:spacing w:before="280" w:after="290" w:line="377" w:lineRule="auto"/>
      <w:keepNext/>
      <w:outlineLvl w:val="3"/>
      <w:keepLines/>
    </w:pPr>
    <w:rPr>
      <w:rFonts w:ascii="等线 Light" w:hAnsi="等线 Light" w:eastAsia="等线 Light"/>
      <w:b/>
      <w:bCs/>
      <w:sz w:val="28"/>
      <w:szCs w:val="28"/>
    </w:rPr>
  </w:style>
  <w:style w:type="paragraph" w:styleId="1" w:customStyle="1">
    <w:name w:val="脚注文本1"/>
    <w:qFormat/>
    <w:basedOn w:val=""/>
    <w:next w:val=""/>
    <w:pPr>
      <w:spacing/>
      <w:jc w:val="left"/>
    </w:pPr>
    <w:rPr>
      <w:rFonts w:eastAsia="宋体"/>
      <w:sz w:val="18"/>
      <w:szCs w:val="18"/>
    </w:rPr>
  </w:style>
  <w:style w:type="paragraph" w:styleId="1" w:customStyle="1">
    <w:name w:val="列出段落1"/>
    <w:qFormat/>
    <w:basedOn w:val=""/>
    <w:next w:val=""/>
    <w:pPr>
      <w:ind w:firstLine="420"/>
    </w:pPr>
    <w:rPr>
      <w:rFonts w:eastAsia="宋体"/>
    </w:rPr>
  </w:style>
  <w:style w:type="paragraph" w:styleId="TOC1" w:customStyle="1">
    <w:name w:val="TOC 标题1"/>
    <w:qFormat/>
    <w:basedOn w:val="1"/>
    <w:next w:val=""/>
  </w:style>
  <w:style w:type="paragraph" w:styleId="1" w:customStyle="1">
    <w:name w:val="批注框文本1"/>
    <w:qFormat/>
    <w:basedOn w:val=""/>
    <w:next w:val=""/>
    <w:rPr>
      <w:rFonts w:eastAsia="宋体"/>
      <w:sz w:val="18"/>
      <w:szCs w:val="18"/>
    </w:rPr>
  </w:style>
  <w:style w:type="paragraph" w:styleId="11" w:customStyle="1">
    <w:name w:val="目录 11"/>
    <w:qFormat/>
    <w:basedOn w:val=""/>
    <w:next w:val=""/>
    <w:pPr>
      <w:tabs>
        <w:tab w:val="right" w:pos="8834" w:leader="dot"/>
      </w:tabs>
    </w:pPr>
    <w:rPr>
      <w:rFonts w:eastAsia="宋体"/>
    </w:rPr>
  </w:style>
  <w:style w:type="paragraph" w:styleId="21" w:customStyle="1">
    <w:name w:val="目录 21"/>
    <w:qFormat/>
    <w:basedOn w:val=""/>
    <w:next w:val=""/>
    <w:pPr>
      <w:ind w:left="420"/>
      <w:tabs>
        <w:tab w:val="right" w:pos="8834" w:leader="dot"/>
      </w:tabs>
    </w:pPr>
    <w:rPr>
      <w:rFonts w:ascii="宋体" w:hAnsi="宋体" w:eastAsia="宋体"/>
      <w:sz w:val="28"/>
      <w:noProof w:val="1"/>
    </w:rPr>
  </w:style>
  <w:style w:type="paragraph" w:styleId="31" w:customStyle="1">
    <w:name w:val="目录 31"/>
    <w:qFormat/>
    <w:basedOn w:val=""/>
    <w:next w:val=""/>
    <w:pPr>
      <w:ind w:left="840"/>
      <w:tabs>
        <w:tab w:val="right" w:pos="8834" w:leader="dot"/>
      </w:tabs>
    </w:pPr>
    <w:rPr>
      <w:rFonts w:ascii="宋体" w:hAnsi="宋体" w:eastAsia="宋体"/>
      <w:sz w:val="28"/>
      <w:noProof w:val="1"/>
    </w:rPr>
  </w:style>
  <w:style w:type="paragraph" w:styleId="">
    <w:name w:val="Footnote Text"/>
    <w:qFormat/>
    <w:basedOn w:val=""/>
    <w:pPr>
      <w:spacing/>
      <w:jc w:val="left"/>
    </w:pPr>
    <w:rPr>
      <w:sz w:val="18"/>
      <w:szCs w:val="18"/>
    </w:rPr>
  </w:style>
  <w:style w:type="paragraph" w:styleId="">
    <w:name w:val="List Paragraph"/>
    <w:qFormat/>
    <w:basedOn w:val=""/>
    <w:pPr>
      <w:ind w:firstLine="420"/>
    </w:pPr>
  </w:style>
  <w:style w:type="paragraph" w:styleId="">
    <w:name w:val="Balloon Text"/>
    <w:qFormat/>
    <w:basedOn w:val=""/>
    <w:rPr>
      <w:sz w:val="18"/>
      <w:szCs w:val="18"/>
    </w:rPr>
  </w:style>
  <w:style w:type="paragraph" w:styleId="1">
    <w:name w:val="toc 1"/>
    <w:qFormat/>
    <w:basedOn w:val=""/>
    <w:next w:val=""/>
  </w:style>
  <w:style w:type="paragraph" w:styleId="">
    <w:name w:val="Endnote Text"/>
    <w:qFormat/>
    <w:basedOn w:val=""/>
    <w:pPr>
      <w:spacing/>
      <w:jc w:val="left"/>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1Char" w:customStyle="1">
    <w:name w:val="标题 1 Char"/>
    <w:basedOn w:val=""/>
    <w:rPr>
      <w:rFonts w:eastAsia="宋体"/>
      <w:b/>
      <w:bCs/>
      <w:kern w:val="1"/>
      <w:sz w:val="44"/>
      <w:szCs w:val="44"/>
    </w:rPr>
  </w:style>
  <w:style w:type="character" w:styleId="2Char" w:customStyle="1">
    <w:name w:val="标题 2 Char"/>
    <w:basedOn w:val=""/>
    <w:rPr>
      <w:rFonts w:ascii="等线 Light" w:hAnsi="等线 Light" w:eastAsia="等线 Light" w:cs="Times New Roman"/>
      <w:b/>
      <w:bCs/>
      <w:sz w:val="32"/>
      <w:szCs w:val="32"/>
    </w:rPr>
  </w:style>
  <w:style w:type="character" w:styleId="3Char" w:customStyle="1">
    <w:name w:val="标题 3 Char"/>
    <w:basedOn w:val=""/>
    <w:rPr>
      <w:rFonts w:eastAsia="宋体"/>
      <w:b/>
      <w:bCs/>
      <w:sz w:val="32"/>
      <w:szCs w:val="32"/>
    </w:rPr>
  </w:style>
  <w:style w:type="character" w:styleId="4Char" w:customStyle="1">
    <w:name w:val="标题 4 Char"/>
    <w:basedOn w:val=""/>
    <w:rPr>
      <w:rFonts w:ascii="等线 Light" w:hAnsi="等线 Light" w:eastAsia="等线 Light" w:cs="Times New Roman"/>
      <w:b/>
      <w:bCs/>
      <w:sz w:val="28"/>
      <w:szCs w:val="28"/>
    </w:rPr>
  </w:style>
  <w:style w:type="character" w:styleId="Char" w:customStyle="1">
    <w:name w:val="脚注文本 Char"/>
    <w:basedOn w:val=""/>
    <w:rPr>
      <w:rFonts w:eastAsia="宋体"/>
      <w:sz w:val="18"/>
      <w:szCs w:val="18"/>
    </w:rPr>
  </w:style>
  <w:style w:type="character" w:styleId="">
    <w:name w:val="Footnote Reference"/>
    <w:basedOn w:val=""/>
    <w:rPr>
      <w:vertAlign w:val="superscript"/>
    </w:rPr>
  </w:style>
  <w:style w:type="character" w:styleId="1" w:customStyle="1">
    <w:name w:val="超链接1"/>
    <w:basedOn w:val=""/>
    <w:rPr>
      <w:color w:val="0563c1"/>
      <w:u w:color="auto" w:val="single"/>
    </w:rPr>
  </w:style>
  <w:style w:type="character" w:styleId="1" w:customStyle="1">
    <w:name w:val="访问过的超链接1"/>
    <w:basedOn w:val=""/>
    <w:rPr>
      <w:color w:val="954f72"/>
      <w:u w:color="auto" w:val="single"/>
    </w:rPr>
  </w:style>
  <w:style w:type="character" w:styleId="Char" w:customStyle="1">
    <w:name w:val="批注框文本 Char"/>
    <w:basedOn w:val=""/>
    <w:rPr>
      <w:rFonts w:eastAsia="宋体"/>
      <w:sz w:val="18"/>
      <w:szCs w:val="18"/>
    </w:rPr>
  </w:style>
  <w:style w:type="character" w:styleId="">
    <w:name w:val="Page Number"/>
    <w:basedOn w:val=""/>
  </w:style>
  <w:style w:type="character" w:styleId="1Char1" w:customStyle="1">
    <w:name w:val="标题 1 Char1"/>
    <w:basedOn w:val=""/>
    <w:rPr>
      <w:b/>
      <w:bCs/>
      <w:kern w:val="1"/>
      <w:sz w:val="44"/>
      <w:szCs w:val="44"/>
    </w:rPr>
  </w:style>
  <w:style w:type="character" w:styleId="2Char1" w:customStyle="1">
    <w:name w:val="标题 2 Char1"/>
    <w:basedOn w:val=""/>
    <w:rPr>
      <w:rFonts w:ascii="Calibri Light" w:hAnsi="Calibri Light" w:eastAsia="Calibri Light"/>
      <w:b/>
      <w:bCs/>
      <w:sz w:val="32"/>
      <w:szCs w:val="32"/>
    </w:rPr>
  </w:style>
  <w:style w:type="character" w:styleId="3Char1" w:customStyle="1">
    <w:name w:val="标题 3 Char1"/>
    <w:basedOn w:val=""/>
    <w:rPr>
      <w:b/>
      <w:bCs/>
      <w:sz w:val="32"/>
      <w:szCs w:val="32"/>
    </w:rPr>
  </w:style>
  <w:style w:type="character" w:styleId="4Char1" w:customStyle="1">
    <w:name w:val="标题 4 Char1"/>
    <w:basedOn w:val=""/>
    <w:rPr>
      <w:rFonts w:ascii="Calibri Light" w:hAnsi="Calibri Light" w:eastAsia="Calibri Light"/>
      <w:b/>
      <w:bCs/>
      <w:sz w:val="28"/>
      <w:szCs w:val="28"/>
    </w:rPr>
  </w:style>
  <w:style w:type="character" w:styleId="Char1" w:customStyle="1">
    <w:name w:val="脚注文本 Char1"/>
    <w:basedOn w:val=""/>
    <w:rPr>
      <w:sz w:val="18"/>
      <w:szCs w:val="18"/>
    </w:rPr>
  </w:style>
  <w:style w:type="character" w:styleId="">
    <w:name w:val="Hyperlink"/>
    <w:basedOn w:val=""/>
    <w:rPr>
      <w:color w:val="0563c1"/>
      <w:u w:color="auto" w:val="single"/>
    </w:rPr>
  </w:style>
  <w:style w:type="character" w:styleId="">
    <w:name w:val="FollowedHyperlink"/>
    <w:basedOn w:val=""/>
    <w:rPr>
      <w:color w:val="954f72"/>
      <w:u w:color="auto" w:val="single"/>
    </w:rPr>
  </w:style>
  <w:style w:type="character" w:styleId="Char1" w:customStyle="1">
    <w:name w:val="批注框文本 Char1"/>
    <w:basedOn w:val=""/>
    <w:rPr>
      <w:sz w:val="18"/>
      <w:szCs w:val="18"/>
    </w:rPr>
  </w:style>
  <w:style w:type="character" w:styleId="Char" w:customStyle="1">
    <w:name w:val="尾注文本 Char"/>
    <w:basedOn w:val=""/>
  </w:style>
  <w:style w:type="character" w:styleId="">
    <w:name w:val="End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miaochun jing</dc:creator>
  <cp:lastModifiedBy>xbany</cp:lastModifiedBy>
  <cp:revision>2</cp:revision>
  <dcterms:created xsi:type="dcterms:W3CDTF">2017-10-21T06:37:00Z</dcterms:created>
  <dcterms:modified xsi:type="dcterms:W3CDTF">2017-10-21T06:37:00Z</dcterms:modified>
</cp:coreProperties>
</file>