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6B" w:rsidRPr="009C3C36" w:rsidRDefault="00801BEF" w:rsidP="009C3C3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高中地理四大学科能力解读与应用</w:t>
      </w:r>
    </w:p>
    <w:p w:rsidR="001A576B" w:rsidRDefault="00801BEF" w:rsidP="009C3C36">
      <w:pPr>
        <w:spacing w:line="360" w:lineRule="auto"/>
        <w:jc w:val="center"/>
      </w:pPr>
      <w:r>
        <w:t>四川省乐至中学高中</w:t>
      </w:r>
      <w:r>
        <w:t>2017</w:t>
      </w:r>
      <w:r>
        <w:t>级</w:t>
      </w:r>
      <w:r>
        <w:t xml:space="preserve">15 </w:t>
      </w:r>
      <w:r>
        <w:t>班</w:t>
      </w:r>
      <w:r>
        <w:t xml:space="preserve">  </w:t>
      </w:r>
      <w:r>
        <w:t>唐榕梓</w:t>
      </w:r>
    </w:p>
    <w:p w:rsidR="001A576B" w:rsidRDefault="00801BEF">
      <w:pPr>
        <w:spacing w:line="360" w:lineRule="auto"/>
        <w:ind w:left="1050" w:hanging="1050"/>
      </w:pPr>
      <w:r>
        <w:t>【摘</w:t>
      </w:r>
      <w:r>
        <w:t xml:space="preserve">  </w:t>
      </w:r>
      <w:r>
        <w:t>要】全面精准获取与解读地理信息是解题的关键，知识迁移必须是有限的迁移，地理答案的编写是考查我们的思维能力和语言表达能力的环节，论证和探讨地理问题必须做到观点明确，表达清晰，论点和论据统一。</w:t>
      </w:r>
    </w:p>
    <w:p w:rsidR="001A576B" w:rsidRDefault="00801BEF">
      <w:pPr>
        <w:spacing w:line="360" w:lineRule="auto"/>
      </w:pPr>
      <w:r>
        <w:t>【关键词】地理</w:t>
      </w:r>
      <w:r>
        <w:t xml:space="preserve">   </w:t>
      </w:r>
      <w:r>
        <w:t>学科能力</w:t>
      </w:r>
      <w:r>
        <w:t xml:space="preserve">  </w:t>
      </w:r>
      <w:r>
        <w:t>解读</w:t>
      </w:r>
      <w:r>
        <w:t xml:space="preserve">  </w:t>
      </w:r>
      <w:r>
        <w:t>应用</w:t>
      </w:r>
    </w:p>
    <w:p w:rsidR="001A576B" w:rsidRDefault="001A576B">
      <w:pPr>
        <w:spacing w:line="360" w:lineRule="auto"/>
      </w:pPr>
    </w:p>
    <w:p w:rsidR="001A576B" w:rsidRDefault="00801BEF">
      <w:pPr>
        <w:spacing w:line="360" w:lineRule="auto"/>
        <w:ind w:firstLine="420"/>
      </w:pPr>
      <w:r>
        <w:t>自从进入高三后，地理学科就进入了全面复习备考阶段，很多同学复习得很好，但每当考试的时候，地理成绩却不是很理想，究其原因是地理综合题成了他们的一大障碍，题目看着简单，答案也写了很多就是得不到高分。因此地理综合题成为了突破地理成绩的一个重要瓶颈，那么在这短短的几个月时间里，怎么快速的打破这个瓶颈提高地理成绩呢。经过老师的指导和与同学的探讨，再仔细研究过去的高考题，终于使我的解答能力得到大大的提升，在此，我把我的经验推广出来，以使更多的同学得到提高。</w:t>
      </w:r>
      <w:r>
        <w:t> </w:t>
      </w:r>
    </w:p>
    <w:p w:rsidR="001A576B" w:rsidRDefault="00801BEF">
      <w:pPr>
        <w:numPr>
          <w:ilvl w:val="0"/>
          <w:numId w:val="1"/>
        </w:numPr>
        <w:spacing w:line="360" w:lineRule="auto"/>
        <w:ind w:left="840" w:hanging="420"/>
        <w:rPr>
          <w:b/>
          <w:sz w:val="28"/>
          <w:szCs w:val="28"/>
        </w:rPr>
      </w:pPr>
      <w:r>
        <w:rPr>
          <w:b/>
          <w:sz w:val="28"/>
          <w:szCs w:val="28"/>
        </w:rPr>
        <w:t>全面、精准获取与解读地理信息</w:t>
      </w:r>
    </w:p>
    <w:p w:rsidR="001A576B" w:rsidRDefault="00801BEF">
      <w:pPr>
        <w:spacing w:line="360" w:lineRule="auto"/>
        <w:ind w:firstLine="420"/>
      </w:pPr>
      <w:r>
        <w:t>高考试卷中的地理信息包括文字信</w:t>
      </w:r>
      <w:r>
        <w:t>息、图像信息和表格信息等，这些信息不仅给出了解题的基本材料，还包含了考查的意图、内容和方法，因此全面、精准获取和解读信息是解题的关键。</w:t>
      </w:r>
    </w:p>
    <w:p w:rsidR="001A576B" w:rsidRDefault="00801BEF">
      <w:pPr>
        <w:numPr>
          <w:ilvl w:val="0"/>
          <w:numId w:val="2"/>
        </w:numPr>
        <w:spacing w:line="360" w:lineRule="auto"/>
        <w:ind w:left="780" w:hanging="360"/>
      </w:pPr>
      <w:r>
        <w:t>文字信息的获取</w:t>
      </w:r>
    </w:p>
    <w:p w:rsidR="001A576B" w:rsidRDefault="00801BEF">
      <w:pPr>
        <w:spacing w:line="360" w:lineRule="auto"/>
        <w:ind w:firstLine="420"/>
      </w:pPr>
      <w:r>
        <w:t>文字信息包括：文字背景材料、试题题干和设问等两大类。</w:t>
      </w:r>
    </w:p>
    <w:p w:rsidR="001A576B" w:rsidRDefault="00801BEF">
      <w:pPr>
        <w:spacing w:line="360" w:lineRule="auto"/>
        <w:ind w:firstLine="420"/>
      </w:pPr>
      <w:r>
        <w:t>（</w:t>
      </w:r>
      <w:r>
        <w:t>1</w:t>
      </w:r>
      <w:r>
        <w:t>）从文字背景材料中的获取与解读地理信息，应该全面标注关键词，进行综合判读并归类，找出关于</w:t>
      </w:r>
      <w:r>
        <w:t>“</w:t>
      </w:r>
      <w:r>
        <w:t>时间</w:t>
      </w:r>
      <w:r>
        <w:t>”</w:t>
      </w:r>
      <w:r>
        <w:t>、</w:t>
      </w:r>
      <w:r>
        <w:t>“</w:t>
      </w:r>
      <w:r>
        <w:t>空间</w:t>
      </w:r>
      <w:r>
        <w:t>”</w:t>
      </w:r>
      <w:r>
        <w:t>、</w:t>
      </w:r>
      <w:r>
        <w:t>“</w:t>
      </w:r>
      <w:r>
        <w:t>地理事物及分布</w:t>
      </w:r>
      <w:r>
        <w:t>”</w:t>
      </w:r>
      <w:r>
        <w:t>的类型。</w:t>
      </w:r>
    </w:p>
    <w:p w:rsidR="001A576B" w:rsidRDefault="00801BEF">
      <w:pPr>
        <w:spacing w:line="360" w:lineRule="auto"/>
        <w:ind w:firstLine="420"/>
      </w:pPr>
      <w:r>
        <w:t>（</w:t>
      </w:r>
      <w:r>
        <w:t>2</w:t>
      </w:r>
      <w:r>
        <w:t>）从试题题干和设问中获取与解读地理信息，首先明确题干的地位和内容，包括两方面：一是抓住题干的主干语句，解读出信息主题；二是勾划出题干的关键词，明确</w:t>
      </w:r>
      <w:r>
        <w:t>“</w:t>
      </w:r>
      <w:r>
        <w:t>时间</w:t>
      </w:r>
      <w:r>
        <w:t>”“</w:t>
      </w:r>
      <w:r>
        <w:t>地点</w:t>
      </w:r>
      <w:r>
        <w:t>”</w:t>
      </w:r>
      <w:r>
        <w:t>信息。其次是明确设问的具体要求，即研究设问中的</w:t>
      </w:r>
      <w:r>
        <w:t>“</w:t>
      </w:r>
      <w:r>
        <w:t>指向性</w:t>
      </w:r>
      <w:r>
        <w:t>”</w:t>
      </w:r>
      <w:r>
        <w:t>，具体是将</w:t>
      </w:r>
      <w:r>
        <w:t>“</w:t>
      </w:r>
      <w:r>
        <w:t>时间</w:t>
      </w:r>
      <w:r>
        <w:t>”“</w:t>
      </w:r>
      <w:r>
        <w:t>空间</w:t>
      </w:r>
      <w:r>
        <w:t>”</w:t>
      </w:r>
      <w:r>
        <w:t>信息整合，关联到设问要求上，把握好</w:t>
      </w:r>
      <w:r>
        <w:t>“</w:t>
      </w:r>
      <w:r>
        <w:t>行为动词</w:t>
      </w:r>
      <w:r>
        <w:t>”</w:t>
      </w:r>
      <w:r>
        <w:t>。</w:t>
      </w:r>
    </w:p>
    <w:p w:rsidR="001A576B" w:rsidRDefault="00801BEF">
      <w:pPr>
        <w:spacing w:line="360" w:lineRule="auto"/>
        <w:ind w:firstLine="420"/>
      </w:pPr>
      <w:r>
        <w:t>2</w:t>
      </w:r>
      <w:r>
        <w:t>、图像信息的获取</w:t>
      </w:r>
    </w:p>
    <w:p w:rsidR="001A576B" w:rsidRDefault="00801BEF">
      <w:pPr>
        <w:spacing w:line="360" w:lineRule="auto"/>
        <w:ind w:firstLine="420"/>
      </w:pPr>
      <w:r>
        <w:t>地理图像是地理的第二语言，解读其中的地理信息，应该明确</w:t>
      </w:r>
      <w:r>
        <w:t>“</w:t>
      </w:r>
      <w:r>
        <w:t>图名</w:t>
      </w:r>
      <w:r>
        <w:t>”</w:t>
      </w:r>
      <w:r>
        <w:t>、关注</w:t>
      </w:r>
      <w:r>
        <w:t>“</w:t>
      </w:r>
      <w:r>
        <w:t>图例</w:t>
      </w:r>
      <w:r>
        <w:t>”</w:t>
      </w:r>
      <w:r>
        <w:t>、分析</w:t>
      </w:r>
      <w:r>
        <w:t>“</w:t>
      </w:r>
      <w:r>
        <w:t>图中</w:t>
      </w:r>
      <w:r>
        <w:t>”</w:t>
      </w:r>
      <w:r>
        <w:t>三大步骤。</w:t>
      </w:r>
    </w:p>
    <w:p w:rsidR="001A576B" w:rsidRDefault="00801BEF">
      <w:pPr>
        <w:numPr>
          <w:ilvl w:val="0"/>
          <w:numId w:val="3"/>
        </w:numPr>
        <w:spacing w:line="360" w:lineRule="auto"/>
        <w:ind w:left="780" w:hanging="360"/>
      </w:pPr>
      <w:r>
        <w:t>地理表格信息的获取</w:t>
      </w:r>
    </w:p>
    <w:p w:rsidR="001A576B" w:rsidRDefault="00801BEF">
      <w:pPr>
        <w:spacing w:line="360" w:lineRule="auto"/>
        <w:ind w:firstLine="420"/>
      </w:pPr>
      <w:r>
        <w:t>表格是地理统计信息资料的分类列表展示形式，其展示的各项地理要素均是紧密相</w:t>
      </w:r>
      <w:r>
        <w:t>关的，表格中的数据资料均是客观、真实的。解答时要注意表格组成要素以及各要素纵横的变化，如最高值或最低值，大小变化规律，相互之间数据的比较等。</w:t>
      </w:r>
    </w:p>
    <w:p w:rsidR="001A576B" w:rsidRDefault="00801BEF">
      <w:pPr>
        <w:numPr>
          <w:ilvl w:val="0"/>
          <w:numId w:val="1"/>
        </w:numPr>
        <w:spacing w:line="360" w:lineRule="auto"/>
        <w:ind w:left="840" w:hanging="420"/>
        <w:rPr>
          <w:b/>
          <w:sz w:val="28"/>
          <w:szCs w:val="28"/>
        </w:rPr>
      </w:pPr>
      <w:r>
        <w:rPr>
          <w:b/>
          <w:sz w:val="28"/>
          <w:szCs w:val="28"/>
        </w:rPr>
        <w:t>知识迁移</w:t>
      </w:r>
    </w:p>
    <w:p w:rsidR="001A576B" w:rsidRDefault="00801BEF">
      <w:pPr>
        <w:spacing w:line="360" w:lineRule="auto"/>
        <w:ind w:firstLine="420"/>
      </w:pPr>
      <w:r>
        <w:lastRenderedPageBreak/>
        <w:t>地理试题主要是通过个性案例分析的形式呈现，因此必须进行有效的知识迁移，具体应该注意以下几点：</w:t>
      </w:r>
    </w:p>
    <w:p w:rsidR="001A576B" w:rsidRDefault="00801BEF">
      <w:pPr>
        <w:numPr>
          <w:ilvl w:val="0"/>
          <w:numId w:val="5"/>
        </w:numPr>
        <w:spacing w:line="360" w:lineRule="auto"/>
        <w:ind w:left="780" w:hanging="360"/>
      </w:pPr>
      <w:r>
        <w:t>依据获取的信息，确立知识迁移的范围与方向；</w:t>
      </w:r>
    </w:p>
    <w:p w:rsidR="001A576B" w:rsidRDefault="00801BEF">
      <w:pPr>
        <w:numPr>
          <w:ilvl w:val="0"/>
          <w:numId w:val="5"/>
        </w:numPr>
        <w:spacing w:line="360" w:lineRule="auto"/>
        <w:ind w:left="780" w:hanging="360"/>
      </w:pPr>
      <w:r>
        <w:t>依据设问的限定性要求进行选择性的知识迁移；</w:t>
      </w:r>
    </w:p>
    <w:p w:rsidR="001A576B" w:rsidRDefault="00801BEF">
      <w:pPr>
        <w:numPr>
          <w:ilvl w:val="0"/>
          <w:numId w:val="5"/>
        </w:numPr>
        <w:spacing w:line="360" w:lineRule="auto"/>
        <w:ind w:left="780" w:hanging="360"/>
      </w:pPr>
      <w:r>
        <w:t>知识迁移不能</w:t>
      </w:r>
      <w:r>
        <w:t>“</w:t>
      </w:r>
      <w:r>
        <w:t>漫天撒网</w:t>
      </w:r>
      <w:r>
        <w:t>”</w:t>
      </w:r>
      <w:r>
        <w:t>，即下大包围，必须是突出基本要点的有限知识迁移。</w:t>
      </w:r>
    </w:p>
    <w:p w:rsidR="001A576B" w:rsidRDefault="00801BEF">
      <w:pPr>
        <w:numPr>
          <w:ilvl w:val="0"/>
          <w:numId w:val="1"/>
        </w:numPr>
        <w:spacing w:line="360" w:lineRule="auto"/>
        <w:ind w:left="840" w:hanging="420"/>
        <w:rPr>
          <w:b/>
          <w:sz w:val="28"/>
          <w:szCs w:val="28"/>
        </w:rPr>
      </w:pPr>
      <w:r>
        <w:rPr>
          <w:b/>
          <w:sz w:val="28"/>
          <w:szCs w:val="28"/>
        </w:rPr>
        <w:t>答案编写</w:t>
      </w:r>
    </w:p>
    <w:p w:rsidR="001A576B" w:rsidRDefault="00801BEF">
      <w:pPr>
        <w:spacing w:line="360" w:lineRule="auto"/>
        <w:ind w:left="420"/>
      </w:pPr>
      <w:r>
        <w:t>此步骤是考查我们的思维能力和语言表达能力的环节。应该抓住以下几点：</w:t>
      </w:r>
    </w:p>
    <w:p w:rsidR="001A576B" w:rsidRDefault="00801BEF">
      <w:pPr>
        <w:numPr>
          <w:ilvl w:val="0"/>
          <w:numId w:val="4"/>
        </w:numPr>
        <w:spacing w:line="360" w:lineRule="auto"/>
        <w:ind w:left="780" w:hanging="360"/>
      </w:pPr>
      <w:r>
        <w:t>根据分数判断得分点</w:t>
      </w:r>
    </w:p>
    <w:p w:rsidR="001A576B" w:rsidRDefault="00801BEF">
      <w:pPr>
        <w:spacing w:line="360" w:lineRule="auto"/>
        <w:ind w:firstLine="420"/>
      </w:pPr>
      <w:r>
        <w:t>一般情</w:t>
      </w:r>
      <w:r>
        <w:t>况下，</w:t>
      </w:r>
      <w:r>
        <w:t>9</w:t>
      </w:r>
      <w:r>
        <w:t>分的题，至少应该找三个信息来编写答案，</w:t>
      </w:r>
      <w:r>
        <w:t>8</w:t>
      </w:r>
      <w:r>
        <w:t>分的题应该至少找四个信息来编写答案，以便于阅卷给分。</w:t>
      </w:r>
    </w:p>
    <w:p w:rsidR="001A576B" w:rsidRDefault="00801BEF">
      <w:pPr>
        <w:numPr>
          <w:ilvl w:val="0"/>
          <w:numId w:val="4"/>
        </w:numPr>
        <w:spacing w:line="360" w:lineRule="auto"/>
        <w:ind w:left="780" w:hanging="360"/>
      </w:pPr>
      <w:r>
        <w:t>科学全面表述答案</w:t>
      </w:r>
    </w:p>
    <w:p w:rsidR="001A576B" w:rsidRDefault="00801BEF">
      <w:pPr>
        <w:spacing w:line="360" w:lineRule="auto"/>
        <w:ind w:firstLine="420"/>
      </w:pPr>
      <w:r>
        <w:t>（</w:t>
      </w:r>
      <w:r>
        <w:t>1</w:t>
      </w:r>
      <w:r>
        <w:t>）先自然原因，后社会经济原因；先主要原因，后次要原因；先自身原因，后其它原因等，总之要表述清楚，使用专业术语。</w:t>
      </w:r>
    </w:p>
    <w:p w:rsidR="001A576B" w:rsidRDefault="00801BEF">
      <w:pPr>
        <w:spacing w:line="360" w:lineRule="auto"/>
        <w:ind w:firstLine="405"/>
      </w:pPr>
      <w:r>
        <w:t>（</w:t>
      </w:r>
      <w:r>
        <w:t>2</w:t>
      </w:r>
      <w:r>
        <w:t>）答案要序号化、段落化，问什么答什么，问几个问题就答几个段落。</w:t>
      </w:r>
    </w:p>
    <w:p w:rsidR="001A576B" w:rsidRDefault="00801BEF">
      <w:pPr>
        <w:spacing w:line="360" w:lineRule="auto"/>
        <w:ind w:firstLine="405"/>
        <w:rPr>
          <w:b/>
          <w:sz w:val="28"/>
          <w:szCs w:val="28"/>
        </w:rPr>
      </w:pPr>
      <w:r>
        <w:rPr>
          <w:b/>
          <w:sz w:val="28"/>
          <w:szCs w:val="28"/>
        </w:rPr>
        <w:t>四、论证和探讨地理问题</w:t>
      </w:r>
    </w:p>
    <w:p w:rsidR="001A576B" w:rsidRDefault="00801BEF">
      <w:pPr>
        <w:spacing w:line="360" w:lineRule="auto"/>
        <w:ind w:firstLine="405"/>
      </w:pPr>
      <w:r>
        <w:t>此类试题多以开放性题目呈现，在答题时主要注意以下几点：</w:t>
      </w:r>
    </w:p>
    <w:p w:rsidR="001A576B" w:rsidRDefault="00801BEF">
      <w:pPr>
        <w:spacing w:line="360" w:lineRule="auto"/>
        <w:ind w:firstLine="420"/>
      </w:pPr>
      <w:r>
        <w:t>（</w:t>
      </w:r>
      <w:r>
        <w:t>1</w:t>
      </w:r>
      <w:r>
        <w:t>）观点明确；</w:t>
      </w:r>
    </w:p>
    <w:p w:rsidR="001A576B" w:rsidRDefault="00801BEF">
      <w:pPr>
        <w:spacing w:line="360" w:lineRule="auto"/>
        <w:ind w:firstLine="420"/>
      </w:pPr>
      <w:r>
        <w:t>（</w:t>
      </w:r>
      <w:r>
        <w:t>2</w:t>
      </w:r>
      <w:r>
        <w:t>）表述清晰，逻辑严密，不能前后矛盾；</w:t>
      </w:r>
    </w:p>
    <w:p w:rsidR="001A576B" w:rsidRDefault="00801BEF">
      <w:pPr>
        <w:spacing w:line="360" w:lineRule="auto"/>
        <w:ind w:left="105" w:firstLine="315"/>
      </w:pPr>
      <w:r>
        <w:t>（</w:t>
      </w:r>
      <w:r>
        <w:t>3</w:t>
      </w:r>
      <w:r>
        <w:t>）做到论点、论据统一，与所学地理知识有机结合，不能以原理代替答案，要对具体问题进行具体分析，有针对性地作答。</w:t>
      </w:r>
    </w:p>
    <w:p w:rsidR="001A576B" w:rsidRDefault="00801BEF">
      <w:pPr>
        <w:spacing w:line="360" w:lineRule="auto"/>
        <w:ind w:left="105" w:firstLine="422"/>
        <w:rPr>
          <w:b/>
          <w:sz w:val="28"/>
          <w:szCs w:val="28"/>
        </w:rPr>
      </w:pPr>
      <w:r>
        <w:rPr>
          <w:b/>
          <w:sz w:val="28"/>
          <w:szCs w:val="28"/>
        </w:rPr>
        <w:t>案例分析</w:t>
      </w:r>
    </w:p>
    <w:p w:rsidR="001A576B" w:rsidRDefault="00801BEF">
      <w:pPr>
        <w:spacing w:line="360" w:lineRule="auto"/>
        <w:ind w:left="105" w:firstLine="315"/>
      </w:pPr>
      <w:r>
        <w:t>（</w:t>
      </w:r>
      <w:r>
        <w:t>2016</w:t>
      </w:r>
      <w:r>
        <w:t>年全国卷三）一位被热带雨林风光吸引的游客从马瑙斯出发，乘船沿内格罗河（图</w:t>
      </w:r>
      <w:r>
        <w:t>6</w:t>
      </w:r>
      <w:r>
        <w:t>）溯源而上，见两岸植被繁茂，河上很少有桥。行至内格罗河与布朗库河交汇处，发现两条河流的河水因颜色迥异，呈一黑黄分明的界限，景色令人震撼。船继续前行，岸边的沼泽渐渐映入眼帘</w:t>
      </w:r>
      <w:r>
        <w:t>„„</w:t>
      </w:r>
      <w:r>
        <w:t>当晚他查阅资料，得知内格罗河河水因富含腐殖质，颜色乌黑，而布朗库河因含大量泥沙而呈黄色。</w:t>
      </w:r>
    </w:p>
    <w:p w:rsidR="001A576B" w:rsidRDefault="00801BEF">
      <w:pPr>
        <w:spacing w:line="360" w:lineRule="auto"/>
        <w:ind w:left="105" w:firstLine="315"/>
      </w:pPr>
      <w:r>
        <w:rPr>
          <w:noProof/>
        </w:rPr>
        <w:lastRenderedPageBreak/>
        <w:drawing>
          <wp:inline distT="0" distB="0" distL="0" distR="0">
            <wp:extent cx="4752975" cy="2638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upload.qlwb.com.cn/2016/0608/1465375606182.jpg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QBQQ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YAAAAAgAAAAAAAAAAAAAAAAAAAAAAAAAAAAAAAAAAAAAAAAAAAAAA9HQAAOxAAAAAAAAAAAAAAAAAAAA=="/>
                        </a:ext>
                      </a:extLst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6384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A576B" w:rsidRDefault="00801BEF">
      <w:pPr>
        <w:pStyle w:val="a5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8FBFC"/>
        <w:spacing w:before="0" w:beforeAutospacing="0" w:after="0" w:afterAutospacing="0" w:line="360" w:lineRule="auto"/>
        <w:ind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（</w:t>
      </w:r>
      <w:r>
        <w:rPr>
          <w:color w:val="333333"/>
          <w:sz w:val="21"/>
          <w:szCs w:val="21"/>
        </w:rPr>
        <w:t>1</w:t>
      </w:r>
      <w:r>
        <w:rPr>
          <w:color w:val="333333"/>
          <w:sz w:val="21"/>
          <w:szCs w:val="21"/>
        </w:rPr>
        <w:t>）分析内格罗河河水富含腐殖质但泥沙含量少的原因。（</w:t>
      </w:r>
      <w:r>
        <w:rPr>
          <w:color w:val="333333"/>
          <w:sz w:val="21"/>
          <w:szCs w:val="21"/>
        </w:rPr>
        <w:t>8</w:t>
      </w:r>
      <w:r>
        <w:rPr>
          <w:color w:val="333333"/>
          <w:sz w:val="21"/>
          <w:szCs w:val="21"/>
        </w:rPr>
        <w:t>分）</w:t>
      </w:r>
    </w:p>
    <w:p w:rsidR="001A576B" w:rsidRDefault="00801BEF">
      <w:pPr>
        <w:pStyle w:val="a5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8FBFC"/>
        <w:spacing w:before="0" w:beforeAutospacing="0" w:after="0" w:afterAutospacing="0" w:line="360" w:lineRule="auto"/>
        <w:ind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（</w:t>
      </w:r>
      <w:r>
        <w:rPr>
          <w:color w:val="333333"/>
          <w:sz w:val="21"/>
          <w:szCs w:val="21"/>
        </w:rPr>
        <w:t>2</w:t>
      </w:r>
      <w:r>
        <w:rPr>
          <w:color w:val="333333"/>
          <w:sz w:val="21"/>
          <w:szCs w:val="21"/>
        </w:rPr>
        <w:t>）试对</w:t>
      </w:r>
      <w:r>
        <w:rPr>
          <w:color w:val="333333"/>
          <w:sz w:val="21"/>
          <w:szCs w:val="21"/>
        </w:rPr>
        <w:t>“</w:t>
      </w:r>
      <w:r>
        <w:rPr>
          <w:color w:val="333333"/>
          <w:sz w:val="21"/>
          <w:szCs w:val="21"/>
        </w:rPr>
        <w:t>河上很少有桥</w:t>
      </w:r>
      <w:r>
        <w:rPr>
          <w:color w:val="333333"/>
          <w:sz w:val="21"/>
          <w:szCs w:val="21"/>
        </w:rPr>
        <w:t>”</w:t>
      </w:r>
      <w:r>
        <w:rPr>
          <w:color w:val="333333"/>
          <w:sz w:val="21"/>
          <w:szCs w:val="21"/>
        </w:rPr>
        <w:t>这一现象作出合理解释。（</w:t>
      </w:r>
      <w:r>
        <w:rPr>
          <w:color w:val="333333"/>
          <w:sz w:val="21"/>
          <w:szCs w:val="21"/>
        </w:rPr>
        <w:t>8</w:t>
      </w:r>
      <w:r>
        <w:rPr>
          <w:color w:val="333333"/>
          <w:sz w:val="21"/>
          <w:szCs w:val="21"/>
        </w:rPr>
        <w:t>分）</w:t>
      </w:r>
    </w:p>
    <w:p w:rsidR="001A576B" w:rsidRDefault="00801BEF">
      <w:pPr>
        <w:pStyle w:val="a5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8FBFC"/>
        <w:spacing w:before="0" w:beforeAutospacing="0" w:after="0" w:afterAutospacing="0" w:line="360" w:lineRule="auto"/>
        <w:ind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（</w:t>
      </w:r>
      <w:r>
        <w:rPr>
          <w:color w:val="333333"/>
          <w:sz w:val="21"/>
          <w:szCs w:val="21"/>
        </w:rPr>
        <w:t>3</w:t>
      </w:r>
      <w:r>
        <w:rPr>
          <w:color w:val="333333"/>
          <w:sz w:val="21"/>
          <w:szCs w:val="21"/>
        </w:rPr>
        <w:t>）你是否赞同在该地区拓展旅游观光业？请标明态度并说明理由。（</w:t>
      </w:r>
      <w:r>
        <w:rPr>
          <w:color w:val="333333"/>
          <w:sz w:val="21"/>
          <w:szCs w:val="21"/>
        </w:rPr>
        <w:t>6</w:t>
      </w:r>
      <w:r>
        <w:rPr>
          <w:color w:val="333333"/>
          <w:sz w:val="21"/>
          <w:szCs w:val="21"/>
        </w:rPr>
        <w:t>分）</w:t>
      </w:r>
    </w:p>
    <w:p w:rsidR="001A576B" w:rsidRDefault="00801BEF">
      <w:pPr>
        <w:spacing w:line="360" w:lineRule="auto"/>
        <w:ind w:left="105" w:firstLine="361"/>
        <w:rPr>
          <w:b/>
          <w:sz w:val="24"/>
          <w:szCs w:val="24"/>
        </w:rPr>
      </w:pPr>
      <w:r>
        <w:rPr>
          <w:b/>
          <w:sz w:val="24"/>
          <w:szCs w:val="24"/>
        </w:rPr>
        <w:t>分析：</w:t>
      </w:r>
    </w:p>
    <w:p w:rsidR="001A576B" w:rsidRDefault="00801BEF">
      <w:pPr>
        <w:spacing w:line="360" w:lineRule="auto"/>
        <w:ind w:firstLine="420"/>
      </w:pPr>
      <w:r>
        <w:t>1</w:t>
      </w:r>
      <w:r>
        <w:t>、获取与解读信念</w:t>
      </w:r>
    </w:p>
    <w:p w:rsidR="001A576B" w:rsidRDefault="00801BEF">
      <w:pPr>
        <w:spacing w:line="360" w:lineRule="auto"/>
        <w:ind w:firstLine="420"/>
      </w:pPr>
      <w:r>
        <w:t>文字信息包括：</w:t>
      </w:r>
      <w:r>
        <w:t>“</w:t>
      </w:r>
      <w:r>
        <w:t>热带</w:t>
      </w:r>
      <w:r>
        <w:t>”——</w:t>
      </w:r>
      <w:r>
        <w:t>气温高，</w:t>
      </w:r>
      <w:r>
        <w:t>“</w:t>
      </w:r>
      <w:r>
        <w:t>雨林</w:t>
      </w:r>
      <w:r>
        <w:t>”——</w:t>
      </w:r>
      <w:r>
        <w:t>植被茂密，</w:t>
      </w:r>
      <w:r>
        <w:t>“</w:t>
      </w:r>
      <w:r>
        <w:t>乘船</w:t>
      </w:r>
      <w:r>
        <w:t>”——</w:t>
      </w:r>
      <w:r>
        <w:t>水运，</w:t>
      </w:r>
      <w:r>
        <w:t>“</w:t>
      </w:r>
      <w:r>
        <w:t>溯源而上</w:t>
      </w:r>
      <w:r>
        <w:t>”——</w:t>
      </w:r>
      <w:r>
        <w:t>地形平坦，</w:t>
      </w:r>
      <w:r>
        <w:t>“</w:t>
      </w:r>
      <w:r>
        <w:t>河上很少有桥</w:t>
      </w:r>
      <w:r>
        <w:t>”——</w:t>
      </w:r>
      <w:r>
        <w:t>可能是人口稀少，有其他运输，或者是对环境破坏大，没有必要修桥，也可能是经济落后，没有能力修桥，</w:t>
      </w:r>
      <w:r>
        <w:t>“</w:t>
      </w:r>
      <w:r>
        <w:t>河流交汇处、河水颜色迥异、黑黄分明的界限</w:t>
      </w:r>
      <w:r>
        <w:t>”——</w:t>
      </w:r>
      <w:r>
        <w:t>看见的</w:t>
      </w:r>
      <w:r>
        <w:t>“</w:t>
      </w:r>
      <w:r>
        <w:t>果</w:t>
      </w:r>
      <w:r>
        <w:t>”</w:t>
      </w:r>
      <w:r>
        <w:t>，</w:t>
      </w:r>
      <w:r>
        <w:t xml:space="preserve">“ </w:t>
      </w:r>
      <w:r>
        <w:t>内格罗河河水</w:t>
      </w:r>
      <w:r>
        <w:t>因富含腐殖质，颜色乌黑，而布朗库河因含大量泥沙而呈黄色。</w:t>
      </w:r>
      <w:r>
        <w:t>”——“</w:t>
      </w:r>
      <w:r>
        <w:t>因</w:t>
      </w:r>
      <w:r>
        <w:t>”</w:t>
      </w:r>
    </w:p>
    <w:p w:rsidR="001A576B" w:rsidRDefault="00801BEF">
      <w:pPr>
        <w:spacing w:line="360" w:lineRule="auto"/>
        <w:ind w:firstLine="420"/>
      </w:pPr>
      <w:r>
        <w:t>2</w:t>
      </w:r>
      <w:r>
        <w:t>、图像信息</w:t>
      </w:r>
    </w:p>
    <w:p w:rsidR="001A576B" w:rsidRDefault="00801BEF">
      <w:pPr>
        <w:spacing w:line="360" w:lineRule="auto"/>
        <w:ind w:firstLine="420"/>
      </w:pPr>
      <w:r>
        <w:t>定位：亚马孙河流域；四个图例：</w:t>
      </w:r>
      <w:r>
        <w:t>“</w:t>
      </w:r>
      <w:r>
        <w:t>城市</w:t>
      </w:r>
      <w:r>
        <w:t>”</w:t>
      </w:r>
      <w:r>
        <w:t>在图中分布很少；</w:t>
      </w:r>
      <w:r>
        <w:t>“</w:t>
      </w:r>
      <w:r>
        <w:t>沼泽</w:t>
      </w:r>
      <w:r>
        <w:t>”</w:t>
      </w:r>
      <w:r>
        <w:t>主要分布在内格罗河上，然后与布朗库河交汇</w:t>
      </w:r>
      <w:r>
        <w:t>——</w:t>
      </w:r>
      <w:r>
        <w:t>地势低洼；</w:t>
      </w:r>
      <w:r>
        <w:t>“</w:t>
      </w:r>
      <w:r>
        <w:t>河流</w:t>
      </w:r>
      <w:r>
        <w:t>”</w:t>
      </w:r>
      <w:r>
        <w:t>一看分布，密集，</w:t>
      </w:r>
      <w:r>
        <w:t xml:space="preserve"> </w:t>
      </w:r>
      <w:r>
        <w:t>二看线条粗细不一，说明宽度不一；等高线主要在</w:t>
      </w:r>
      <w:r>
        <w:t>200m</w:t>
      </w:r>
      <w:r>
        <w:t>以下，说明地形平坦，以平原为主。</w:t>
      </w:r>
    </w:p>
    <w:p w:rsidR="001A576B" w:rsidRDefault="00801BEF">
      <w:pPr>
        <w:spacing w:line="360" w:lineRule="auto"/>
        <w:ind w:firstLine="420"/>
      </w:pPr>
      <w:r>
        <w:t>3</w:t>
      </w:r>
      <w:r>
        <w:t>、题干分析</w:t>
      </w:r>
    </w:p>
    <w:p w:rsidR="001A576B" w:rsidRDefault="00801BEF">
      <w:pPr>
        <w:spacing w:line="360" w:lineRule="auto"/>
        <w:ind w:firstLine="420"/>
      </w:pPr>
      <w:r>
        <w:t>第（</w:t>
      </w:r>
      <w:r>
        <w:t>1</w:t>
      </w:r>
      <w:r>
        <w:t>）小题题干分析：一是关键词</w:t>
      </w:r>
      <w:r>
        <w:t>“</w:t>
      </w:r>
      <w:r>
        <w:t>分析</w:t>
      </w:r>
      <w:r>
        <w:t>”</w:t>
      </w:r>
      <w:r>
        <w:t>，说明答案应该以因果句回答；二是问了两个问题</w:t>
      </w:r>
      <w:r>
        <w:t>“</w:t>
      </w:r>
      <w:r>
        <w:t>富含腐殖质</w:t>
      </w:r>
      <w:r>
        <w:t>”</w:t>
      </w:r>
      <w:r>
        <w:t>和</w:t>
      </w:r>
      <w:r>
        <w:t>“</w:t>
      </w:r>
      <w:r>
        <w:t>泥沙少</w:t>
      </w:r>
      <w:r>
        <w:t>”</w:t>
      </w:r>
      <w:r>
        <w:t>；三是给分</w:t>
      </w:r>
      <w:r>
        <w:t>8</w:t>
      </w:r>
      <w:r>
        <w:t>分，故每个问题应该为</w:t>
      </w:r>
      <w:r>
        <w:t>4</w:t>
      </w:r>
      <w:r>
        <w:t>分。</w:t>
      </w:r>
      <w:r>
        <w:t>“</w:t>
      </w:r>
      <w:r>
        <w:t>富含腐殖质</w:t>
      </w:r>
      <w:r>
        <w:t>”</w:t>
      </w:r>
      <w:r>
        <w:t>应该应用的信息：一是腐殖质的来源类</w:t>
      </w:r>
      <w:r>
        <w:t>“</w:t>
      </w:r>
      <w:r>
        <w:t>热带</w:t>
      </w:r>
      <w:r>
        <w:t>”</w:t>
      </w:r>
      <w:r>
        <w:t>、</w:t>
      </w:r>
      <w:r>
        <w:t>“</w:t>
      </w:r>
      <w:r>
        <w:t>雨林</w:t>
      </w:r>
      <w:r>
        <w:t>”</w:t>
      </w:r>
      <w:r>
        <w:t>信息，二是腐殖质的沉积点</w:t>
      </w:r>
      <w:r>
        <w:t>“</w:t>
      </w:r>
      <w:r>
        <w:t>沼泽</w:t>
      </w:r>
      <w:r>
        <w:t>”</w:t>
      </w:r>
      <w:r>
        <w:t>信息；</w:t>
      </w:r>
      <w:r>
        <w:t>“</w:t>
      </w:r>
      <w:r>
        <w:t>泥沙含量少</w:t>
      </w:r>
      <w:r>
        <w:t>”</w:t>
      </w:r>
      <w:r>
        <w:t>应该应用的信息：一是</w:t>
      </w:r>
      <w:r>
        <w:t>“</w:t>
      </w:r>
      <w:r>
        <w:t>雨林</w:t>
      </w:r>
      <w:r>
        <w:t>”</w:t>
      </w:r>
      <w:r>
        <w:t>使泥沙的来源少，二是</w:t>
      </w:r>
      <w:r>
        <w:t>“</w:t>
      </w:r>
      <w:r>
        <w:t>地平</w:t>
      </w:r>
      <w:r>
        <w:t>”</w:t>
      </w:r>
      <w:r>
        <w:t>、</w:t>
      </w:r>
      <w:r>
        <w:t>“</w:t>
      </w:r>
      <w:r>
        <w:t>沼泽</w:t>
      </w:r>
      <w:r>
        <w:t>”</w:t>
      </w:r>
      <w:r>
        <w:t>使流速慢，泥沙沉积多。</w:t>
      </w:r>
    </w:p>
    <w:p w:rsidR="001A576B" w:rsidRDefault="00801BEF">
      <w:pPr>
        <w:spacing w:line="360" w:lineRule="auto"/>
        <w:ind w:firstLine="420"/>
      </w:pPr>
      <w:r>
        <w:t>第（</w:t>
      </w:r>
      <w:r>
        <w:t>2</w:t>
      </w:r>
      <w:r>
        <w:t>）小题题干分析：对限定语句作出</w:t>
      </w:r>
      <w:r>
        <w:t>“</w:t>
      </w:r>
      <w:r>
        <w:t>合理解释</w:t>
      </w:r>
      <w:r>
        <w:t>”</w:t>
      </w:r>
      <w:r>
        <w:t>，需要进行知识的有限迁移，给了</w:t>
      </w:r>
      <w:r>
        <w:t>8</w:t>
      </w:r>
      <w:r>
        <w:t>分，应该四个要点。借助的信息包括：</w:t>
      </w:r>
      <w:r>
        <w:t>“</w:t>
      </w:r>
      <w:r>
        <w:t>城市</w:t>
      </w:r>
      <w:r>
        <w:t>”</w:t>
      </w:r>
      <w:r>
        <w:t>的分布少；</w:t>
      </w:r>
      <w:r>
        <w:t>“</w:t>
      </w:r>
      <w:r>
        <w:t>河流</w:t>
      </w:r>
      <w:r>
        <w:t>”</w:t>
      </w:r>
      <w:r>
        <w:t>分布与宽度；亚马</w:t>
      </w:r>
      <w:r>
        <w:t>孙河流域：经济落后，技术水平低；雨林的保护等。</w:t>
      </w:r>
    </w:p>
    <w:p w:rsidR="001A576B" w:rsidRDefault="00801BEF">
      <w:pPr>
        <w:spacing w:line="360" w:lineRule="auto"/>
        <w:ind w:firstLine="420"/>
      </w:pPr>
      <w:r>
        <w:lastRenderedPageBreak/>
        <w:t>第（</w:t>
      </w:r>
      <w:r>
        <w:t>3</w:t>
      </w:r>
      <w:r>
        <w:t>）小题题干分析：论证与探讨类题目，即开放性试题，如果是</w:t>
      </w:r>
      <w:r>
        <w:t>“</w:t>
      </w:r>
      <w:r>
        <w:t>赞同</w:t>
      </w:r>
      <w:r>
        <w:t>”</w:t>
      </w:r>
      <w:r>
        <w:t>，应该以社会经济方向答题，如果是</w:t>
      </w:r>
      <w:r>
        <w:t>“</w:t>
      </w:r>
      <w:r>
        <w:t>不赞同</w:t>
      </w:r>
      <w:r>
        <w:t>”</w:t>
      </w:r>
      <w:r>
        <w:t>，应该从环境保护方向答题。给分</w:t>
      </w:r>
      <w:r>
        <w:t>6</w:t>
      </w:r>
      <w:r>
        <w:t>分，至少应该运用</w:t>
      </w:r>
      <w:r>
        <w:t>3</w:t>
      </w:r>
      <w:r>
        <w:t>个方面的信息，主要从</w:t>
      </w:r>
      <w:r>
        <w:t>“</w:t>
      </w:r>
      <w:r>
        <w:t>雨林</w:t>
      </w:r>
      <w:r>
        <w:t>”</w:t>
      </w:r>
      <w:r>
        <w:t>、</w:t>
      </w:r>
      <w:r>
        <w:t>“</w:t>
      </w:r>
      <w:r>
        <w:t>经济</w:t>
      </w:r>
      <w:r>
        <w:t>”</w:t>
      </w:r>
      <w:r>
        <w:t>与</w:t>
      </w:r>
      <w:r>
        <w:t>“</w:t>
      </w:r>
      <w:r>
        <w:t>社会</w:t>
      </w:r>
      <w:r>
        <w:t>”</w:t>
      </w:r>
      <w:r>
        <w:t>方面展开。</w:t>
      </w:r>
    </w:p>
    <w:p w:rsidR="001A576B" w:rsidRDefault="00801BEF">
      <w:pPr>
        <w:spacing w:line="360" w:lineRule="auto"/>
        <w:ind w:firstLine="420"/>
      </w:pPr>
      <w:r>
        <w:t>4</w:t>
      </w:r>
      <w:r>
        <w:t>、答案编写</w:t>
      </w:r>
    </w:p>
    <w:p w:rsidR="001A576B" w:rsidRDefault="00801BEF">
      <w:pPr>
        <w:spacing w:line="360" w:lineRule="auto"/>
        <w:ind w:left="105" w:firstLine="315"/>
      </w:pPr>
      <w:r>
        <w:t>（</w:t>
      </w:r>
      <w:r>
        <w:t>1</w:t>
      </w:r>
      <w:r>
        <w:t>）气温高，湿度大（降水多），生物量大，在沼泽形成大量腐殖质。（</w:t>
      </w:r>
      <w:r>
        <w:t>4</w:t>
      </w:r>
      <w:r>
        <w:t>分）地处平原，地势低平，河流流速慢，多沼泽，泥沙沉积。（</w:t>
      </w:r>
      <w:r>
        <w:t>4</w:t>
      </w:r>
      <w:r>
        <w:t>分）</w:t>
      </w:r>
      <w:r>
        <w:t> </w:t>
      </w:r>
    </w:p>
    <w:p w:rsidR="001A576B" w:rsidRDefault="00801BEF">
      <w:pPr>
        <w:spacing w:line="360" w:lineRule="auto"/>
        <w:ind w:left="105" w:firstLine="315"/>
      </w:pPr>
      <w:r>
        <w:t>（</w:t>
      </w:r>
      <w:r>
        <w:t>2</w:t>
      </w:r>
      <w:r>
        <w:t>）人口稀少，跨河运输需求校；（</w:t>
      </w:r>
      <w:r>
        <w:t>2</w:t>
      </w:r>
      <w:r>
        <w:t>分）水网稠密，水运便利；（</w:t>
      </w:r>
      <w:r>
        <w:t>2</w:t>
      </w:r>
      <w:r>
        <w:t>分）河面宽，水量大，修路搭桥成本</w:t>
      </w:r>
      <w:r>
        <w:t>高，技术难度大，（</w:t>
      </w:r>
      <w:r>
        <w:t>2</w:t>
      </w:r>
      <w:r>
        <w:t>分）对雨林环境破坏大。（</w:t>
      </w:r>
      <w:r>
        <w:t>2</w:t>
      </w:r>
      <w:r>
        <w:t>分）</w:t>
      </w:r>
      <w:r>
        <w:t> </w:t>
      </w:r>
    </w:p>
    <w:p w:rsidR="001A576B" w:rsidRDefault="00801BEF">
      <w:pPr>
        <w:spacing w:line="360" w:lineRule="auto"/>
        <w:ind w:left="105" w:firstLine="315"/>
      </w:pPr>
      <w:r>
        <w:t>（</w:t>
      </w:r>
      <w:r>
        <w:t>3</w:t>
      </w:r>
      <w:r>
        <w:t>）赞同理由：热带雨林游资源独特，具有全球吸引力；（</w:t>
      </w:r>
      <w:r>
        <w:t>2</w:t>
      </w:r>
      <w:r>
        <w:t>分）旅游开发与运营成本低，经济效益好（</w:t>
      </w:r>
      <w:r>
        <w:t>2</w:t>
      </w:r>
      <w:r>
        <w:t>分）增加当地就业，带动相关产业发展等。（</w:t>
      </w:r>
      <w:r>
        <w:t>2</w:t>
      </w:r>
      <w:r>
        <w:t>分）</w:t>
      </w:r>
      <w:r>
        <w:t> </w:t>
      </w:r>
    </w:p>
    <w:p w:rsidR="001A576B" w:rsidRDefault="00801BEF">
      <w:pPr>
        <w:spacing w:line="360" w:lineRule="auto"/>
        <w:ind w:left="105" w:firstLine="315"/>
      </w:pPr>
      <w:r>
        <w:t>不赞同理由：对热带雨林环境造成破坏，产生污染；（</w:t>
      </w:r>
      <w:r>
        <w:t>2</w:t>
      </w:r>
      <w:r>
        <w:t>分）对当地居民生活、文化等带来冲击；（</w:t>
      </w:r>
      <w:r>
        <w:t>2</w:t>
      </w:r>
      <w:r>
        <w:t>分）来自自然的威胁（疾病、野生动物袭击等）较大（</w:t>
      </w:r>
      <w:r>
        <w:t>2</w:t>
      </w:r>
      <w:r>
        <w:t>分）</w:t>
      </w:r>
    </w:p>
    <w:p w:rsidR="001A576B" w:rsidRDefault="001A576B">
      <w:pPr>
        <w:spacing w:line="360" w:lineRule="auto"/>
        <w:ind w:left="105" w:firstLine="315"/>
      </w:pPr>
    </w:p>
    <w:p w:rsidR="001A576B" w:rsidRDefault="001A576B">
      <w:pPr>
        <w:spacing w:line="360" w:lineRule="auto"/>
        <w:ind w:left="105" w:firstLine="315"/>
      </w:pPr>
    </w:p>
    <w:p w:rsidR="001A576B" w:rsidRDefault="001A576B">
      <w:pPr>
        <w:spacing w:line="360" w:lineRule="auto"/>
        <w:ind w:left="105" w:firstLine="315"/>
      </w:pPr>
    </w:p>
    <w:p w:rsidR="001A576B" w:rsidRDefault="001A576B">
      <w:pPr>
        <w:spacing w:line="360" w:lineRule="auto"/>
        <w:ind w:left="105" w:firstLine="315"/>
      </w:pPr>
    </w:p>
    <w:p w:rsidR="001A576B" w:rsidRDefault="00801BEF">
      <w:pPr>
        <w:spacing w:line="360" w:lineRule="auto"/>
        <w:ind w:left="105" w:firstLine="315"/>
      </w:pPr>
      <w:r>
        <w:t>联系人：唐智（学生家长）</w:t>
      </w:r>
      <w:r>
        <w:t xml:space="preserve">  </w:t>
      </w:r>
      <w:r>
        <w:t>四川省资阳市乐至县人民检察院</w:t>
      </w:r>
      <w:r>
        <w:t>13619019966</w:t>
      </w:r>
    </w:p>
    <w:p w:rsidR="001A576B" w:rsidRDefault="00801BEF">
      <w:pPr>
        <w:spacing w:line="360" w:lineRule="auto"/>
        <w:ind w:left="105" w:firstLine="315"/>
      </w:pPr>
      <w:r>
        <w:t xml:space="preserve">        </w:t>
      </w:r>
      <w:r>
        <w:t>唐荣（指导老师）</w:t>
      </w:r>
      <w:r>
        <w:t xml:space="preserve">  </w:t>
      </w:r>
      <w:r>
        <w:t>四川省资阳市乐至县吴仲良中学</w:t>
      </w:r>
      <w:r>
        <w:t>1309616</w:t>
      </w:r>
      <w:r>
        <w:t>8806</w:t>
      </w:r>
    </w:p>
    <w:p w:rsidR="001A576B" w:rsidRDefault="00801BEF">
      <w:pPr>
        <w:spacing w:line="360" w:lineRule="auto"/>
        <w:ind w:left="105" w:firstLine="315"/>
      </w:pPr>
      <w:r>
        <w:t>邮寄地址：四川省资阳市乐至县人民检察院</w:t>
      </w:r>
      <w:r>
        <w:t xml:space="preserve">  </w:t>
      </w:r>
      <w:r>
        <w:t>唐智</w:t>
      </w:r>
      <w:r>
        <w:t xml:space="preserve">  13619019966</w:t>
      </w:r>
    </w:p>
    <w:p w:rsidR="001A576B" w:rsidRDefault="001A576B">
      <w:pPr>
        <w:spacing w:line="360" w:lineRule="auto"/>
        <w:ind w:left="105" w:firstLine="315"/>
      </w:pPr>
    </w:p>
    <w:p w:rsidR="001A576B" w:rsidRDefault="00801BEF">
      <w:pPr>
        <w:spacing w:line="360" w:lineRule="auto"/>
        <w:ind w:left="105" w:firstLine="315"/>
      </w:pPr>
      <w:r>
        <w:t>有关文章的修改与录用通知都与唐荣联系</w:t>
      </w:r>
    </w:p>
    <w:p w:rsidR="001A576B" w:rsidRDefault="001A576B">
      <w:pPr>
        <w:spacing w:line="360" w:lineRule="auto"/>
        <w:ind w:left="105" w:firstLine="315"/>
      </w:pPr>
    </w:p>
    <w:sectPr w:rsidR="001A576B" w:rsidSect="001A576B">
      <w:headerReference w:type="default" r:id="rId8"/>
      <w:footerReference w:type="default" r:id="rId9"/>
      <w:endnotePr>
        <w:numFmt w:val="decimal"/>
      </w:endnotePr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EF" w:rsidRDefault="00801BEF" w:rsidP="001A576B">
      <w:r>
        <w:separator/>
      </w:r>
    </w:p>
  </w:endnote>
  <w:endnote w:type="continuationSeparator" w:id="0">
    <w:p w:rsidR="00801BEF" w:rsidRDefault="00801BEF" w:rsidP="001A5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6B" w:rsidRDefault="001A576B">
    <w:pPr>
      <w:jc w:val="center"/>
    </w:pPr>
    <w:r>
      <w:fldChar w:fldCharType="begin"/>
    </w:r>
    <w:r w:rsidR="00801BEF">
      <w:instrText xml:space="preserve"> PAGE \* Arabic </w:instrText>
    </w:r>
    <w:r>
      <w:fldChar w:fldCharType="separate"/>
    </w:r>
    <w:r w:rsidR="009C3C36">
      <w:rPr>
        <w:noProof/>
      </w:rPr>
      <w:t>1</w:t>
    </w:r>
    <w:r>
      <w:fldChar w:fldCharType="end"/>
    </w:r>
  </w:p>
  <w:p w:rsidR="001A576B" w:rsidRDefault="001A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EF" w:rsidRDefault="00801BEF" w:rsidP="001A576B">
      <w:r>
        <w:separator/>
      </w:r>
    </w:p>
  </w:footnote>
  <w:footnote w:type="continuationSeparator" w:id="0">
    <w:p w:rsidR="00801BEF" w:rsidRDefault="00801BEF" w:rsidP="001A5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6B" w:rsidRDefault="001A576B"/>
  <w:p w:rsidR="001A576B" w:rsidRDefault="001A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271"/>
    <w:multiLevelType w:val="singleLevel"/>
    <w:tmpl w:val="98C8B8A4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A410DC2"/>
    <w:multiLevelType w:val="singleLevel"/>
    <w:tmpl w:val="0C50D42E"/>
    <w:name w:val="Bullet 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A742AD0"/>
    <w:multiLevelType w:val="singleLevel"/>
    <w:tmpl w:val="2DF0A382"/>
    <w:name w:val="Bullet 10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CEA1001"/>
    <w:multiLevelType w:val="multilevel"/>
    <w:tmpl w:val="5B96DF2A"/>
    <w:name w:val="编号列表 4"/>
    <w:lvl w:ilvl="0">
      <w:start w:val="1"/>
      <w:numFmt w:val="decimal"/>
      <w:lvlText w:val="%1、"/>
      <w:lvlJc w:val="left"/>
      <w:pPr>
        <w:ind w:left="420" w:firstLine="0"/>
      </w:pPr>
    </w:lvl>
    <w:lvl w:ilvl="1">
      <w:start w:val="1"/>
      <w:numFmt w:val="lowerLetter"/>
      <w:lvlText w:val="%2)"/>
      <w:lvlJc w:val="left"/>
      <w:pPr>
        <w:ind w:left="840" w:firstLine="0"/>
      </w:pPr>
    </w:lvl>
    <w:lvl w:ilvl="2">
      <w:start w:val="1"/>
      <w:numFmt w:val="lowerRoman"/>
      <w:lvlText w:val="%3."/>
      <w:lvlJc w:val="left"/>
      <w:pPr>
        <w:ind w:left="1260" w:firstLine="0"/>
      </w:pPr>
    </w:lvl>
    <w:lvl w:ilvl="3">
      <w:start w:val="1"/>
      <w:numFmt w:val="decimal"/>
      <w:lvlText w:val="%4."/>
      <w:lvlJc w:val="left"/>
      <w:pPr>
        <w:ind w:left="1680" w:firstLine="0"/>
      </w:pPr>
    </w:lvl>
    <w:lvl w:ilvl="4">
      <w:start w:val="1"/>
      <w:numFmt w:val="lowerLetter"/>
      <w:lvlText w:val="%5)"/>
      <w:lvlJc w:val="left"/>
      <w:pPr>
        <w:ind w:left="2100" w:firstLine="0"/>
      </w:pPr>
    </w:lvl>
    <w:lvl w:ilvl="5">
      <w:start w:val="1"/>
      <w:numFmt w:val="lowerRoman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940" w:firstLine="0"/>
      </w:pPr>
    </w:lvl>
    <w:lvl w:ilvl="7">
      <w:start w:val="1"/>
      <w:numFmt w:val="lowerLetter"/>
      <w:lvlText w:val="%8)"/>
      <w:lvlJc w:val="left"/>
      <w:pPr>
        <w:ind w:left="3360" w:firstLine="0"/>
      </w:pPr>
    </w:lvl>
    <w:lvl w:ilvl="8">
      <w:start w:val="1"/>
      <w:numFmt w:val="lowerRoman"/>
      <w:lvlText w:val="%9."/>
      <w:lvlJc w:val="left"/>
      <w:pPr>
        <w:ind w:left="3780" w:firstLine="0"/>
      </w:pPr>
    </w:lvl>
  </w:abstractNum>
  <w:abstractNum w:abstractNumId="4">
    <w:nsid w:val="12C304C6"/>
    <w:multiLevelType w:val="singleLevel"/>
    <w:tmpl w:val="B0CE769A"/>
    <w:name w:val="Bullet 11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184B2242"/>
    <w:multiLevelType w:val="multilevel"/>
    <w:tmpl w:val="01C89A8E"/>
    <w:name w:val="编号列表 1"/>
    <w:lvl w:ilvl="0">
      <w:start w:val="1"/>
      <w:numFmt w:val="japaneseCounting"/>
      <w:lvlText w:val="%1、"/>
      <w:lvlJc w:val="left"/>
      <w:pPr>
        <w:ind w:left="420" w:firstLine="0"/>
      </w:pPr>
    </w:lvl>
    <w:lvl w:ilvl="1">
      <w:start w:val="1"/>
      <w:numFmt w:val="lowerLetter"/>
      <w:lvlText w:val="%2)"/>
      <w:lvlJc w:val="left"/>
      <w:pPr>
        <w:ind w:left="840" w:firstLine="0"/>
      </w:pPr>
    </w:lvl>
    <w:lvl w:ilvl="2">
      <w:start w:val="1"/>
      <w:numFmt w:val="lowerRoman"/>
      <w:lvlText w:val="%3."/>
      <w:lvlJc w:val="left"/>
      <w:pPr>
        <w:ind w:left="1260" w:firstLine="0"/>
      </w:pPr>
    </w:lvl>
    <w:lvl w:ilvl="3">
      <w:start w:val="1"/>
      <w:numFmt w:val="decimal"/>
      <w:lvlText w:val="%4."/>
      <w:lvlJc w:val="left"/>
      <w:pPr>
        <w:ind w:left="1680" w:firstLine="0"/>
      </w:pPr>
    </w:lvl>
    <w:lvl w:ilvl="4">
      <w:start w:val="1"/>
      <w:numFmt w:val="lowerLetter"/>
      <w:lvlText w:val="%5)"/>
      <w:lvlJc w:val="left"/>
      <w:pPr>
        <w:ind w:left="2100" w:firstLine="0"/>
      </w:pPr>
    </w:lvl>
    <w:lvl w:ilvl="5">
      <w:start w:val="1"/>
      <w:numFmt w:val="lowerRoman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940" w:firstLine="0"/>
      </w:pPr>
    </w:lvl>
    <w:lvl w:ilvl="7">
      <w:start w:val="1"/>
      <w:numFmt w:val="lowerLetter"/>
      <w:lvlText w:val="%8)"/>
      <w:lvlJc w:val="left"/>
      <w:pPr>
        <w:ind w:left="3360" w:firstLine="0"/>
      </w:pPr>
    </w:lvl>
    <w:lvl w:ilvl="8">
      <w:start w:val="1"/>
      <w:numFmt w:val="lowerRoman"/>
      <w:lvlText w:val="%9."/>
      <w:lvlJc w:val="left"/>
      <w:pPr>
        <w:ind w:left="3780" w:firstLine="0"/>
      </w:pPr>
    </w:lvl>
  </w:abstractNum>
  <w:abstractNum w:abstractNumId="6">
    <w:nsid w:val="2B605014"/>
    <w:multiLevelType w:val="multilevel"/>
    <w:tmpl w:val="C8087932"/>
    <w:name w:val="编号列表 3"/>
    <w:lvl w:ilvl="0">
      <w:start w:val="3"/>
      <w:numFmt w:val="decimal"/>
      <w:lvlText w:val="%1、"/>
      <w:lvlJc w:val="left"/>
      <w:pPr>
        <w:ind w:left="420" w:firstLine="0"/>
      </w:pPr>
    </w:lvl>
    <w:lvl w:ilvl="1">
      <w:start w:val="1"/>
      <w:numFmt w:val="lowerLetter"/>
      <w:lvlText w:val="%2)"/>
      <w:lvlJc w:val="left"/>
      <w:pPr>
        <w:ind w:left="840" w:firstLine="0"/>
      </w:pPr>
    </w:lvl>
    <w:lvl w:ilvl="2">
      <w:start w:val="1"/>
      <w:numFmt w:val="lowerRoman"/>
      <w:lvlText w:val="%3."/>
      <w:lvlJc w:val="left"/>
      <w:pPr>
        <w:ind w:left="1260" w:firstLine="0"/>
      </w:pPr>
    </w:lvl>
    <w:lvl w:ilvl="3">
      <w:start w:val="1"/>
      <w:numFmt w:val="decimal"/>
      <w:lvlText w:val="%4."/>
      <w:lvlJc w:val="left"/>
      <w:pPr>
        <w:ind w:left="1680" w:firstLine="0"/>
      </w:pPr>
    </w:lvl>
    <w:lvl w:ilvl="4">
      <w:start w:val="1"/>
      <w:numFmt w:val="lowerLetter"/>
      <w:lvlText w:val="%5)"/>
      <w:lvlJc w:val="left"/>
      <w:pPr>
        <w:ind w:left="2100" w:firstLine="0"/>
      </w:pPr>
    </w:lvl>
    <w:lvl w:ilvl="5">
      <w:start w:val="1"/>
      <w:numFmt w:val="lowerRoman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940" w:firstLine="0"/>
      </w:pPr>
    </w:lvl>
    <w:lvl w:ilvl="7">
      <w:start w:val="1"/>
      <w:numFmt w:val="lowerLetter"/>
      <w:lvlText w:val="%8)"/>
      <w:lvlJc w:val="left"/>
      <w:pPr>
        <w:ind w:left="3360" w:firstLine="0"/>
      </w:pPr>
    </w:lvl>
    <w:lvl w:ilvl="8">
      <w:start w:val="1"/>
      <w:numFmt w:val="lowerRoman"/>
      <w:lvlText w:val="%9."/>
      <w:lvlJc w:val="left"/>
      <w:pPr>
        <w:ind w:left="3780" w:firstLine="0"/>
      </w:pPr>
    </w:lvl>
  </w:abstractNum>
  <w:abstractNum w:abstractNumId="7">
    <w:nsid w:val="32187E1F"/>
    <w:multiLevelType w:val="multilevel"/>
    <w:tmpl w:val="263656B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3C8505E9"/>
    <w:multiLevelType w:val="singleLevel"/>
    <w:tmpl w:val="B994FA46"/>
    <w:name w:val="Bullet 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435C7422"/>
    <w:multiLevelType w:val="singleLevel"/>
    <w:tmpl w:val="27D0B90C"/>
    <w:name w:val="Bullet 12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4FBB70DD"/>
    <w:multiLevelType w:val="multilevel"/>
    <w:tmpl w:val="5A9A5402"/>
    <w:name w:val="编号列表 2"/>
    <w:lvl w:ilvl="0">
      <w:start w:val="1"/>
      <w:numFmt w:val="decimal"/>
      <w:lvlText w:val="%1、"/>
      <w:lvlJc w:val="left"/>
      <w:pPr>
        <w:ind w:left="420" w:firstLine="0"/>
      </w:pPr>
    </w:lvl>
    <w:lvl w:ilvl="1">
      <w:start w:val="1"/>
      <w:numFmt w:val="lowerLetter"/>
      <w:lvlText w:val="%2)"/>
      <w:lvlJc w:val="left"/>
      <w:pPr>
        <w:ind w:left="840" w:firstLine="0"/>
      </w:pPr>
    </w:lvl>
    <w:lvl w:ilvl="2">
      <w:start w:val="1"/>
      <w:numFmt w:val="lowerRoman"/>
      <w:lvlText w:val="%3."/>
      <w:lvlJc w:val="left"/>
      <w:pPr>
        <w:ind w:left="1260" w:firstLine="0"/>
      </w:pPr>
    </w:lvl>
    <w:lvl w:ilvl="3">
      <w:start w:val="1"/>
      <w:numFmt w:val="decimal"/>
      <w:lvlText w:val="%4."/>
      <w:lvlJc w:val="left"/>
      <w:pPr>
        <w:ind w:left="1680" w:firstLine="0"/>
      </w:pPr>
    </w:lvl>
    <w:lvl w:ilvl="4">
      <w:start w:val="1"/>
      <w:numFmt w:val="lowerLetter"/>
      <w:lvlText w:val="%5)"/>
      <w:lvlJc w:val="left"/>
      <w:pPr>
        <w:ind w:left="2100" w:firstLine="0"/>
      </w:pPr>
    </w:lvl>
    <w:lvl w:ilvl="5">
      <w:start w:val="1"/>
      <w:numFmt w:val="lowerRoman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940" w:firstLine="0"/>
      </w:pPr>
    </w:lvl>
    <w:lvl w:ilvl="7">
      <w:start w:val="1"/>
      <w:numFmt w:val="lowerLetter"/>
      <w:lvlText w:val="%8)"/>
      <w:lvlJc w:val="left"/>
      <w:pPr>
        <w:ind w:left="3360" w:firstLine="0"/>
      </w:pPr>
    </w:lvl>
    <w:lvl w:ilvl="8">
      <w:start w:val="1"/>
      <w:numFmt w:val="lowerRoman"/>
      <w:lvlText w:val="%9."/>
      <w:lvlJc w:val="left"/>
      <w:pPr>
        <w:ind w:left="3780" w:firstLine="0"/>
      </w:pPr>
    </w:lvl>
  </w:abstractNum>
  <w:abstractNum w:abstractNumId="11">
    <w:nsid w:val="65874B31"/>
    <w:multiLevelType w:val="multilevel"/>
    <w:tmpl w:val="BB623D58"/>
    <w:name w:val="编号列表 5"/>
    <w:lvl w:ilvl="0">
      <w:start w:val="1"/>
      <w:numFmt w:val="decimal"/>
      <w:lvlText w:val="%1、"/>
      <w:lvlJc w:val="left"/>
      <w:pPr>
        <w:ind w:left="420" w:firstLine="0"/>
      </w:pPr>
    </w:lvl>
    <w:lvl w:ilvl="1">
      <w:start w:val="1"/>
      <w:numFmt w:val="lowerLetter"/>
      <w:lvlText w:val="%2)"/>
      <w:lvlJc w:val="left"/>
      <w:pPr>
        <w:ind w:left="840" w:firstLine="0"/>
      </w:pPr>
    </w:lvl>
    <w:lvl w:ilvl="2">
      <w:start w:val="1"/>
      <w:numFmt w:val="lowerRoman"/>
      <w:lvlText w:val="%3."/>
      <w:lvlJc w:val="left"/>
      <w:pPr>
        <w:ind w:left="1260" w:firstLine="0"/>
      </w:pPr>
    </w:lvl>
    <w:lvl w:ilvl="3">
      <w:start w:val="1"/>
      <w:numFmt w:val="decimal"/>
      <w:lvlText w:val="%4."/>
      <w:lvlJc w:val="left"/>
      <w:pPr>
        <w:ind w:left="1680" w:firstLine="0"/>
      </w:pPr>
    </w:lvl>
    <w:lvl w:ilvl="4">
      <w:start w:val="1"/>
      <w:numFmt w:val="lowerLetter"/>
      <w:lvlText w:val="%5)"/>
      <w:lvlJc w:val="left"/>
      <w:pPr>
        <w:ind w:left="2100" w:firstLine="0"/>
      </w:pPr>
    </w:lvl>
    <w:lvl w:ilvl="5">
      <w:start w:val="1"/>
      <w:numFmt w:val="lowerRoman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940" w:firstLine="0"/>
      </w:pPr>
    </w:lvl>
    <w:lvl w:ilvl="7">
      <w:start w:val="1"/>
      <w:numFmt w:val="lowerLetter"/>
      <w:lvlText w:val="%8)"/>
      <w:lvlJc w:val="left"/>
      <w:pPr>
        <w:ind w:left="3360" w:firstLine="0"/>
      </w:pPr>
    </w:lvl>
    <w:lvl w:ilvl="8">
      <w:start w:val="1"/>
      <w:numFmt w:val="lowerRoman"/>
      <w:lvlText w:val="%9."/>
      <w:lvlJc w:val="left"/>
      <w:pPr>
        <w:ind w:left="3780" w:firstLine="0"/>
      </w:pPr>
    </w:lvl>
  </w:abstractNum>
  <w:abstractNum w:abstractNumId="12">
    <w:nsid w:val="6F5D1ACF"/>
    <w:multiLevelType w:val="singleLevel"/>
    <w:tmpl w:val="70EEF6CE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1A576B"/>
    <w:rsid w:val="001A576B"/>
    <w:rsid w:val="00801BEF"/>
    <w:rsid w:val="009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1A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1A576B"/>
    <w:pPr>
      <w:ind w:firstLine="420"/>
    </w:pPr>
  </w:style>
  <w:style w:type="paragraph" w:styleId="a4">
    <w:name w:val="Balloon Text"/>
    <w:qFormat/>
    <w:rsid w:val="001A576B"/>
    <w:rPr>
      <w:sz w:val="18"/>
      <w:szCs w:val="18"/>
    </w:rPr>
  </w:style>
  <w:style w:type="paragraph" w:styleId="a5">
    <w:name w:val="Normal (Web)"/>
    <w:qFormat/>
    <w:rsid w:val="001A576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paragraph" w:customStyle="1" w:styleId="Header">
    <w:name w:val="Header"/>
    <w:qFormat/>
    <w:rsid w:val="001A576B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1A576B"/>
    <w:pPr>
      <w:tabs>
        <w:tab w:val="center" w:pos="4513"/>
        <w:tab w:val="right" w:pos="9026"/>
      </w:tabs>
      <w:jc w:val="left"/>
    </w:pPr>
    <w:rPr>
      <w:sz w:val="18"/>
      <w:szCs w:val="18"/>
    </w:rPr>
  </w:style>
  <w:style w:type="character" w:customStyle="1" w:styleId="Char">
    <w:name w:val="批注框文本 Char"/>
    <w:rsid w:val="001A576B"/>
    <w:rPr>
      <w:sz w:val="18"/>
      <w:szCs w:val="18"/>
    </w:rPr>
  </w:style>
  <w:style w:type="character" w:customStyle="1" w:styleId="Char0">
    <w:name w:val="页眉 Char"/>
    <w:rsid w:val="001A576B"/>
    <w:rPr>
      <w:sz w:val="18"/>
      <w:szCs w:val="18"/>
    </w:rPr>
  </w:style>
  <w:style w:type="character" w:customStyle="1" w:styleId="Char1">
    <w:name w:val="页脚 Char"/>
    <w:rsid w:val="001A5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firstLine="420"/>
    </w:pPr>
  </w:style>
  <w:style w:type="paragraph" w:styleId="">
    <w:name w:val="Balloon Text"/>
    <w:qFormat/>
    <w:basedOn w:val=""/>
    <w:rPr>
      <w:sz w:val="18"/>
      <w:szCs w:val="18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SimSun" w:hAnsi="SimSun" w:eastAsia="SimSun" w:cs="SimSun"/>
      <w:sz w:val="24"/>
      <w:szCs w:val="24"/>
    </w:rPr>
  </w:style>
  <w:style w:type="paragraph" w:styleId="">
    <w:name w:val="Header"/>
    <w:qFormat/>
    <w:basedOn w:val=""/>
    <w:pPr>
      <w:spacing/>
      <w:jc w:val="center"/>
      <w:tabs>
        <w:tab w:val="center" w:pos="4513" w:leader="none"/>
        <w:tab w:val="right" w:pos="902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513" w:leader="none"/>
        <w:tab w:val="right" w:pos="9026" w:leader="none"/>
      </w:tabs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批注框文本 Char"/>
    <w:basedOn w:val=""/>
    <w:rPr>
      <w:sz w:val="18"/>
      <w:szCs w:val="18"/>
    </w:rPr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2017-10-20T09:21:00Z</dcterms:created>
  <dcterms:modified xsi:type="dcterms:W3CDTF">2017-10-20T09:21:00Z</dcterms:modified>
</cp:coreProperties>
</file>