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D9" w:rsidRDefault="00E71DD9">
      <w:pPr>
        <w:pBdr>
          <w:top w:val="none" w:sz="0" w:space="0" w:color="000000"/>
          <w:left w:val="none" w:sz="0" w:space="0" w:color="000000"/>
          <w:bottom w:val="none" w:sz="0" w:space="0" w:color="000000"/>
          <w:right w:val="none" w:sz="0" w:space="0" w:color="000000"/>
          <w:between w:val="none" w:sz="0" w:space="0" w:color="000000"/>
        </w:pBdr>
        <w:jc w:val="left"/>
        <w:rPr>
          <w:rFonts w:eastAsia="SimSun"/>
          <w:sz w:val="20"/>
          <w:szCs w:val="20"/>
        </w:rPr>
      </w:pPr>
    </w:p>
    <w:p w:rsidR="00E71DD9" w:rsidRDefault="003A2409">
      <w:pPr>
        <w:spacing w:line="360" w:lineRule="auto"/>
        <w:ind w:firstLine="723"/>
        <w:jc w:val="center"/>
        <w:rPr>
          <w:rFonts w:ascii="黑体" w:eastAsia="黑体" w:hAnsi="黑体"/>
          <w:b/>
          <w:sz w:val="36"/>
          <w:szCs w:val="36"/>
        </w:rPr>
      </w:pPr>
      <w:r>
        <w:rPr>
          <w:rFonts w:ascii="黑体" w:eastAsia="黑体" w:hAnsi="黑体" w:hint="eastAsia"/>
          <w:b/>
          <w:sz w:val="36"/>
          <w:szCs w:val="36"/>
        </w:rPr>
        <w:t>大学英语教学中的“中国文化失语症”</w:t>
      </w:r>
    </w:p>
    <w:p w:rsidR="00E71DD9" w:rsidRDefault="003A2409">
      <w:pPr>
        <w:spacing w:line="360" w:lineRule="auto"/>
        <w:ind w:firstLine="562"/>
        <w:jc w:val="center"/>
        <w:rPr>
          <w:rFonts w:ascii="仿宋" w:eastAsia="仿宋" w:hAnsi="仿宋"/>
          <w:b/>
          <w:sz w:val="28"/>
          <w:szCs w:val="28"/>
        </w:rPr>
      </w:pPr>
      <w:r>
        <w:rPr>
          <w:rFonts w:ascii="仿宋" w:eastAsia="仿宋" w:hAnsi="仿宋" w:hint="eastAsia"/>
          <w:b/>
          <w:sz w:val="28"/>
          <w:szCs w:val="28"/>
        </w:rPr>
        <w:t>班炜</w:t>
      </w:r>
      <w:r>
        <w:rPr>
          <w:rFonts w:ascii="仿宋" w:eastAsia="仿宋" w:hAnsi="仿宋"/>
          <w:b/>
          <w:sz w:val="28"/>
          <w:szCs w:val="28"/>
        </w:rPr>
        <w:footnoteReference w:id="1"/>
      </w:r>
    </w:p>
    <w:p w:rsidR="00E71DD9" w:rsidRDefault="003A2409">
      <w:pPr>
        <w:spacing w:line="360" w:lineRule="auto"/>
        <w:ind w:firstLine="480"/>
        <w:jc w:val="center"/>
        <w:rPr>
          <w:rFonts w:ascii="Calibri" w:eastAsia="Calibri" w:hAnsi="Calibri"/>
          <w:b/>
          <w:sz w:val="28"/>
          <w:szCs w:val="28"/>
        </w:rPr>
      </w:pPr>
      <w:r>
        <w:rPr>
          <w:rFonts w:ascii="Calibri" w:eastAsia="Calibri" w:hAnsi="Calibri" w:hint="eastAsia"/>
          <w:sz w:val="24"/>
        </w:rPr>
        <w:t>（四川工商学院，四川成都</w:t>
      </w:r>
      <w:r>
        <w:rPr>
          <w:rFonts w:ascii="Calibri" w:eastAsia="Calibri" w:hAnsi="Calibri" w:hint="eastAsia"/>
          <w:sz w:val="24"/>
        </w:rPr>
        <w:t>611745</w:t>
      </w:r>
      <w:r>
        <w:rPr>
          <w:rFonts w:ascii="Calibri" w:eastAsia="Calibri" w:hAnsi="Calibri" w:hint="eastAsia"/>
          <w:sz w:val="24"/>
        </w:rPr>
        <w:t>）</w:t>
      </w:r>
    </w:p>
    <w:p w:rsidR="00E71DD9" w:rsidRDefault="003A2409">
      <w:pPr>
        <w:spacing w:line="360" w:lineRule="auto"/>
        <w:ind w:firstLine="361"/>
        <w:jc w:val="left"/>
        <w:rPr>
          <w:rFonts w:ascii="楷体" w:eastAsia="楷体" w:hAnsi="楷体"/>
          <w:color w:val="000000"/>
          <w:sz w:val="18"/>
          <w:szCs w:val="18"/>
        </w:rPr>
      </w:pPr>
      <w:r>
        <w:rPr>
          <w:rFonts w:ascii="黑体" w:eastAsia="黑体" w:hAnsi="黑体" w:hint="eastAsia"/>
          <w:b/>
          <w:color w:val="000000"/>
          <w:sz w:val="18"/>
          <w:szCs w:val="18"/>
        </w:rPr>
        <w:t>摘要：</w:t>
      </w:r>
      <w:r>
        <w:rPr>
          <w:rFonts w:ascii="楷体" w:eastAsia="楷体" w:hAnsi="楷体" w:hint="eastAsia"/>
          <w:color w:val="000000"/>
          <w:sz w:val="18"/>
          <w:szCs w:val="18"/>
        </w:rPr>
        <w:t>英语教学中过多地强调了目的语文化的教学，从而造成了“中国文化失语症”，不利于跨文化交际和母语文化的发展。通过对大学英语教学中“中国文化失语症”进行分析和思考，探讨这一现象的成因，旨在探索适合中国特色的大学英语文化教学策略。</w:t>
      </w:r>
    </w:p>
    <w:p w:rsidR="00E71DD9" w:rsidRDefault="003A2409">
      <w:pPr>
        <w:spacing w:line="360" w:lineRule="auto"/>
        <w:ind w:firstLine="361"/>
        <w:jc w:val="left"/>
        <w:rPr>
          <w:rFonts w:ascii="宋体" w:hAnsi="宋体"/>
          <w:b/>
          <w:sz w:val="18"/>
          <w:szCs w:val="18"/>
        </w:rPr>
      </w:pPr>
      <w:r>
        <w:rPr>
          <w:rFonts w:ascii="黑体" w:eastAsia="黑体" w:hAnsi="黑体" w:hint="eastAsia"/>
          <w:b/>
          <w:sz w:val="18"/>
          <w:szCs w:val="18"/>
        </w:rPr>
        <w:t>关键词：</w:t>
      </w:r>
      <w:r>
        <w:rPr>
          <w:rFonts w:ascii="宋体" w:hAnsi="宋体" w:hint="eastAsia"/>
          <w:b/>
          <w:sz w:val="18"/>
          <w:szCs w:val="18"/>
        </w:rPr>
        <w:t>大学英语</w:t>
      </w:r>
      <w:r>
        <w:rPr>
          <w:rFonts w:ascii="宋体" w:hAnsi="宋体" w:hint="eastAsia"/>
          <w:b/>
          <w:sz w:val="18"/>
          <w:szCs w:val="18"/>
        </w:rPr>
        <w:t xml:space="preserve"> </w:t>
      </w:r>
      <w:r>
        <w:rPr>
          <w:rFonts w:ascii="宋体" w:hAnsi="宋体" w:hint="eastAsia"/>
          <w:b/>
          <w:sz w:val="18"/>
          <w:szCs w:val="18"/>
        </w:rPr>
        <w:t>跨文化交际</w:t>
      </w:r>
      <w:r>
        <w:rPr>
          <w:b/>
          <w:sz w:val="18"/>
          <w:szCs w:val="18"/>
        </w:rPr>
        <w:t xml:space="preserve"> </w:t>
      </w:r>
      <w:r>
        <w:rPr>
          <w:rFonts w:ascii="宋体" w:hAnsi="宋体" w:hint="eastAsia"/>
          <w:b/>
          <w:sz w:val="18"/>
          <w:szCs w:val="18"/>
        </w:rPr>
        <w:t>中国文化失语症</w:t>
      </w:r>
    </w:p>
    <w:p w:rsidR="00E71DD9" w:rsidRDefault="003A2409">
      <w:pPr>
        <w:ind w:firstLine="720"/>
        <w:jc w:val="center"/>
        <w:rPr>
          <w:sz w:val="36"/>
          <w:szCs w:val="36"/>
        </w:rPr>
      </w:pPr>
      <w:r>
        <w:rPr>
          <w:sz w:val="36"/>
          <w:szCs w:val="36"/>
        </w:rPr>
        <w:t xml:space="preserve"> “Aphasia of Chinese Culture” in College English Teaching</w:t>
      </w:r>
    </w:p>
    <w:p w:rsidR="00E71DD9" w:rsidRDefault="003A2409">
      <w:pPr>
        <w:ind w:firstLine="562"/>
        <w:jc w:val="center"/>
        <w:rPr>
          <w:b/>
          <w:sz w:val="28"/>
          <w:szCs w:val="28"/>
        </w:rPr>
      </w:pPr>
      <w:r>
        <w:rPr>
          <w:b/>
          <w:sz w:val="28"/>
          <w:szCs w:val="28"/>
        </w:rPr>
        <w:t xml:space="preserve">Ban Wei </w:t>
      </w:r>
    </w:p>
    <w:p w:rsidR="00E71DD9" w:rsidRDefault="003A2409">
      <w:pPr>
        <w:ind w:firstLine="480"/>
        <w:jc w:val="center"/>
        <w:rPr>
          <w:rFonts w:eastAsia="楷体_GB2312"/>
          <w:sz w:val="24"/>
        </w:rPr>
      </w:pPr>
      <w:r>
        <w:rPr>
          <w:rFonts w:eastAsia="楷体_GB2312"/>
          <w:sz w:val="24"/>
        </w:rPr>
        <w:t>（</w:t>
      </w:r>
      <w:r>
        <w:rPr>
          <w:sz w:val="24"/>
        </w:rPr>
        <w:t>Sichuan Technology and Business University, Chengdu, Sichuan, 611745,China</w:t>
      </w:r>
      <w:r>
        <w:rPr>
          <w:rFonts w:eastAsia="楷体_GB2312"/>
          <w:sz w:val="24"/>
        </w:rPr>
        <w:t>）</w:t>
      </w:r>
    </w:p>
    <w:p w:rsidR="00E71DD9" w:rsidRDefault="003A2409">
      <w:pPr>
        <w:ind w:firstLine="360"/>
        <w:rPr>
          <w:rFonts w:eastAsia="楷体_GB2312"/>
          <w:sz w:val="18"/>
          <w:szCs w:val="18"/>
        </w:rPr>
      </w:pPr>
      <w:r>
        <w:rPr>
          <w:sz w:val="18"/>
          <w:szCs w:val="18"/>
        </w:rPr>
        <w:t xml:space="preserve">Abstract: </w:t>
      </w:r>
      <w:r>
        <w:rPr>
          <w:rFonts w:eastAsia="楷体_GB2312"/>
          <w:sz w:val="18"/>
          <w:szCs w:val="18"/>
        </w:rPr>
        <w:t xml:space="preserve">There exists too much emphasis on target culture in </w:t>
      </w:r>
      <w:r>
        <w:rPr>
          <w:sz w:val="18"/>
          <w:szCs w:val="18"/>
        </w:rPr>
        <w:t>Foreign Language teaching, thus causes “Aphasia of Chinese culture”</w:t>
      </w:r>
      <w:r>
        <w:rPr>
          <w:sz w:val="18"/>
          <w:szCs w:val="18"/>
        </w:rPr>
        <w:t>，</w:t>
      </w:r>
      <w:r>
        <w:rPr>
          <w:sz w:val="18"/>
          <w:szCs w:val="18"/>
        </w:rPr>
        <w:t>which is harmful for intercultural commu</w:t>
      </w:r>
      <w:r>
        <w:rPr>
          <w:sz w:val="18"/>
          <w:szCs w:val="18"/>
        </w:rPr>
        <w:t xml:space="preserve">nication and development of native culture. Through analysis and reflections of “Aphasia of Chinese Culture” in college English teaching, discussing the causes of this phenomenon in order to explore culture teaching strategies with Chinese characteristics </w:t>
      </w:r>
      <w:r>
        <w:rPr>
          <w:sz w:val="18"/>
          <w:szCs w:val="18"/>
        </w:rPr>
        <w:t>in college English teaching.</w:t>
      </w:r>
    </w:p>
    <w:p w:rsidR="00E71DD9" w:rsidRDefault="003A2409">
      <w:pPr>
        <w:ind w:firstLine="360"/>
        <w:rPr>
          <w:sz w:val="18"/>
          <w:szCs w:val="18"/>
        </w:rPr>
      </w:pPr>
      <w:r>
        <w:rPr>
          <w:sz w:val="18"/>
          <w:szCs w:val="18"/>
        </w:rPr>
        <w:t>Key words: college English; intercultural communication; Aphasia of Chinese culture;</w:t>
      </w:r>
    </w:p>
    <w:p w:rsidR="00E71DD9" w:rsidRDefault="00E71DD9">
      <w:pPr>
        <w:spacing w:line="360" w:lineRule="auto"/>
        <w:ind w:firstLine="480"/>
        <w:jc w:val="left"/>
        <w:rPr>
          <w:sz w:val="24"/>
        </w:rPr>
      </w:pPr>
    </w:p>
    <w:p w:rsidR="00E71DD9" w:rsidRDefault="003A2409">
      <w:pPr>
        <w:spacing w:line="360" w:lineRule="auto"/>
        <w:rPr>
          <w:rFonts w:ascii="黑体" w:eastAsia="黑体" w:hAnsi="黑体"/>
          <w:b/>
          <w:szCs w:val="21"/>
        </w:rPr>
      </w:pPr>
      <w:r>
        <w:rPr>
          <w:rFonts w:ascii="黑体" w:eastAsia="黑体" w:hAnsi="黑体" w:hint="eastAsia"/>
          <w:b/>
          <w:szCs w:val="21"/>
        </w:rPr>
        <w:t>一、</w:t>
      </w:r>
      <w:r>
        <w:rPr>
          <w:rFonts w:ascii="黑体" w:eastAsia="黑体" w:hAnsi="黑体" w:hint="eastAsia"/>
          <w:b/>
          <w:szCs w:val="21"/>
        </w:rPr>
        <w:t xml:space="preserve"> </w:t>
      </w:r>
      <w:r>
        <w:rPr>
          <w:rFonts w:ascii="黑体" w:eastAsia="黑体" w:hAnsi="黑体" w:hint="eastAsia"/>
          <w:b/>
          <w:szCs w:val="21"/>
        </w:rPr>
        <w:t>“中国文化失语症”的现状</w:t>
      </w:r>
    </w:p>
    <w:p w:rsidR="00E71DD9" w:rsidRDefault="003A2409">
      <w:pPr>
        <w:spacing w:line="360" w:lineRule="auto"/>
        <w:ind w:firstLine="420"/>
        <w:rPr>
          <w:rFonts w:ascii="Calibri" w:eastAsia="Calibri" w:hAnsi="Calibri"/>
          <w:szCs w:val="21"/>
        </w:rPr>
      </w:pPr>
      <w:r>
        <w:rPr>
          <w:rFonts w:ascii="宋体" w:hAnsi="宋体" w:hint="eastAsia"/>
          <w:szCs w:val="21"/>
        </w:rPr>
        <w:t xml:space="preserve"> </w:t>
      </w:r>
      <w:r>
        <w:rPr>
          <w:rFonts w:ascii="宋体" w:hAnsi="宋体" w:hint="eastAsia"/>
          <w:szCs w:val="21"/>
        </w:rPr>
        <w:t>“中国文化失语症”这个概念最早是由南京大学外国语学院的从丛</w:t>
      </w:r>
      <w:r>
        <w:rPr>
          <w:szCs w:val="21"/>
        </w:rPr>
        <w:t>（</w:t>
      </w:r>
      <w:r>
        <w:rPr>
          <w:rFonts w:ascii="Calibri" w:eastAsia="Calibri" w:hAnsi="Calibri" w:hint="eastAsia"/>
          <w:szCs w:val="21"/>
        </w:rPr>
        <w:t>2000</w:t>
      </w:r>
      <w:r>
        <w:rPr>
          <w:szCs w:val="21"/>
        </w:rPr>
        <w:t>）</w:t>
      </w:r>
      <w:r>
        <w:rPr>
          <w:rFonts w:ascii="宋体" w:hAnsi="宋体"/>
          <w:szCs w:val="21"/>
        </w:rPr>
        <w:t xml:space="preserve"> </w:t>
      </w:r>
      <w:r>
        <w:rPr>
          <w:rFonts w:ascii="宋体" w:hAnsi="宋体"/>
          <w:szCs w:val="21"/>
        </w:rPr>
        <w:footnoteReference w:customMarkFollows="1" w:id="2"/>
        <w:t>[1]</w:t>
      </w:r>
      <w:r>
        <w:rPr>
          <w:rFonts w:ascii="宋体" w:hAnsi="宋体" w:hint="eastAsia"/>
          <w:szCs w:val="21"/>
        </w:rPr>
        <w:t>教授提出来的，他指出许多英文程度相当高的中国青年学者，在与外国人交流时，</w:t>
      </w:r>
      <w:r>
        <w:rPr>
          <w:szCs w:val="21"/>
        </w:rPr>
        <w:t>不能用英语表达母语文化，</w:t>
      </w:r>
      <w:r>
        <w:rPr>
          <w:rFonts w:ascii="宋体" w:hAnsi="宋体" w:hint="eastAsia"/>
          <w:szCs w:val="21"/>
        </w:rPr>
        <w:t>显示不出来自文明古国的学者所应具有的深厚文化素养和独立的文化人格。他的</w:t>
      </w:r>
      <w:r>
        <w:rPr>
          <w:szCs w:val="21"/>
        </w:rPr>
        <w:t>文章引起了人们对外语教学中</w:t>
      </w:r>
      <w:hyperlink r:id="rId6" w:history="1">
        <w:r>
          <w:rPr>
            <w:color w:val="000000"/>
            <w:szCs w:val="21"/>
          </w:rPr>
          <w:t>中国文化</w:t>
        </w:r>
      </w:hyperlink>
      <w:r>
        <w:rPr>
          <w:szCs w:val="21"/>
        </w:rPr>
        <w:t>教育的关注，不少学者对此现象进行了实证研究。</w:t>
      </w:r>
      <w:hyperlink r:id="rId7" w:history="1">
        <w:r>
          <w:rPr>
            <w:color w:val="000000"/>
            <w:szCs w:val="21"/>
          </w:rPr>
          <w:t>清华大学</w:t>
        </w:r>
      </w:hyperlink>
      <w:hyperlink r:id="rId8" w:history="1">
        <w:r>
          <w:rPr>
            <w:color w:val="000000"/>
            <w:szCs w:val="21"/>
          </w:rPr>
          <w:t>张为民</w:t>
        </w:r>
      </w:hyperlink>
      <w:r>
        <w:rPr>
          <w:szCs w:val="21"/>
        </w:rPr>
        <w:t>和朱红梅（</w:t>
      </w:r>
      <w:r>
        <w:rPr>
          <w:rFonts w:ascii="Calibri" w:eastAsia="Calibri" w:hAnsi="Calibri" w:hint="eastAsia"/>
          <w:szCs w:val="21"/>
        </w:rPr>
        <w:t>2002</w:t>
      </w:r>
      <w:r>
        <w:rPr>
          <w:szCs w:val="21"/>
        </w:rPr>
        <w:t>）</w:t>
      </w:r>
      <w:r>
        <w:rPr>
          <w:szCs w:val="21"/>
        </w:rPr>
        <w:footnoteReference w:customMarkFollows="1" w:id="3"/>
        <w:t>[2]</w:t>
      </w:r>
      <w:r>
        <w:rPr>
          <w:szCs w:val="21"/>
        </w:rPr>
        <w:t>分别对非</w:t>
      </w:r>
      <w:hyperlink r:id="rId9" w:history="1">
        <w:r>
          <w:rPr>
            <w:color w:val="000000"/>
            <w:szCs w:val="21"/>
          </w:rPr>
          <w:t>英语专业</w:t>
        </w:r>
      </w:hyperlink>
      <w:r>
        <w:rPr>
          <w:szCs w:val="21"/>
        </w:rPr>
        <w:t>本科生和</w:t>
      </w:r>
      <w:hyperlink r:id="rId10" w:history="1">
        <w:r>
          <w:rPr>
            <w:color w:val="000000"/>
            <w:szCs w:val="21"/>
          </w:rPr>
          <w:t>英语专业</w:t>
        </w:r>
      </w:hyperlink>
      <w:r>
        <w:rPr>
          <w:szCs w:val="21"/>
        </w:rPr>
        <w:t>本科生进行了使用英语</w:t>
      </w:r>
      <w:r>
        <w:rPr>
          <w:rFonts w:ascii="Calibri" w:eastAsia="Calibri" w:hAnsi="Calibri" w:hint="eastAsia"/>
          <w:szCs w:val="21"/>
        </w:rPr>
        <w:t>转述中国特色文化话题的能力测试，内容包含中国事物、民俗以及历史名胜古迹等。集美大学的刘世文</w:t>
      </w:r>
      <w:r>
        <w:rPr>
          <w:szCs w:val="21"/>
        </w:rPr>
        <w:t>（</w:t>
      </w:r>
      <w:r>
        <w:rPr>
          <w:rFonts w:ascii="Calibri" w:eastAsia="Calibri" w:hAnsi="Calibri" w:hint="eastAsia"/>
          <w:szCs w:val="21"/>
        </w:rPr>
        <w:t>2002</w:t>
      </w:r>
      <w:r>
        <w:rPr>
          <w:szCs w:val="21"/>
        </w:rPr>
        <w:t>）</w:t>
      </w:r>
      <w:r>
        <w:rPr>
          <w:rFonts w:ascii="Calibri" w:eastAsia="Calibri" w:hAnsi="Calibri"/>
          <w:szCs w:val="21"/>
        </w:rPr>
        <w:footnoteReference w:customMarkFollows="1" w:id="4"/>
        <w:t>[3]</w:t>
      </w:r>
      <w:r>
        <w:rPr>
          <w:rFonts w:ascii="Calibri" w:eastAsia="Calibri" w:hAnsi="Calibri" w:hint="eastAsia"/>
          <w:szCs w:val="21"/>
        </w:rPr>
        <w:t>对英语专业的学生也进行了类似测试，其结果都显示，绝大部分受试者不能使用英语表达我们本民族的文化，中国文化知识英文表达失语现象普遍</w:t>
      </w:r>
      <w:r>
        <w:rPr>
          <w:rFonts w:ascii="Calibri" w:eastAsia="Calibri" w:hAnsi="Calibri" w:hint="eastAsia"/>
          <w:szCs w:val="21"/>
        </w:rPr>
        <w:t>存在，非英语专业受试者失语现象更为明显。</w:t>
      </w:r>
    </w:p>
    <w:p w:rsidR="00E71DD9" w:rsidRDefault="003A2409">
      <w:pPr>
        <w:spacing w:line="360" w:lineRule="auto"/>
        <w:ind w:firstLine="420"/>
        <w:rPr>
          <w:rFonts w:ascii="宋体" w:hAnsi="宋体"/>
          <w:szCs w:val="21"/>
        </w:rPr>
      </w:pPr>
      <w:r>
        <w:rPr>
          <w:rFonts w:ascii="宋体" w:hAnsi="宋体" w:hint="eastAsia"/>
          <w:szCs w:val="21"/>
        </w:rPr>
        <w:t>对于英语教学的改革，外语教学“不仅仅是语言教学，而且应该包括文化教学”这一</w:t>
      </w:r>
      <w:r>
        <w:rPr>
          <w:rFonts w:ascii="宋体" w:hAnsi="宋体" w:hint="eastAsia"/>
          <w:szCs w:val="21"/>
        </w:rPr>
        <w:lastRenderedPageBreak/>
        <w:t>理念已逐步成为我国外语界的共识。增加外语教学的文化内容，已成为我国外语教学特别是英语教学改革的一个重要方面。外语教学大都改变了以灌输语法知识为重心的传统教学体系而采用注重实际交际能力的体系。但是，从丛</w:t>
      </w:r>
      <w:r>
        <w:rPr>
          <w:szCs w:val="21"/>
        </w:rPr>
        <w:t>（</w:t>
      </w:r>
      <w:r>
        <w:rPr>
          <w:rFonts w:ascii="Calibri" w:eastAsia="Calibri" w:hAnsi="Calibri" w:hint="eastAsia"/>
          <w:szCs w:val="21"/>
        </w:rPr>
        <w:t>2000</w:t>
      </w:r>
      <w:r>
        <w:rPr>
          <w:szCs w:val="21"/>
        </w:rPr>
        <w:t>）</w:t>
      </w:r>
      <w:r>
        <w:rPr>
          <w:rFonts w:ascii="宋体" w:hAnsi="宋体" w:hint="eastAsia"/>
          <w:szCs w:val="21"/>
        </w:rPr>
        <w:t>同时指出英语教学在增加文化内容的输入上却存在共通的片面性，即仅仅加强英语文化内容的介绍，而作为交际主体的一方</w:t>
      </w:r>
      <w:r>
        <w:rPr>
          <w:rFonts w:ascii="宋体" w:hAnsi="宋体" w:hint="eastAsia"/>
          <w:szCs w:val="21"/>
        </w:rPr>
        <w:t xml:space="preserve"> </w:t>
      </w:r>
      <w:r>
        <w:rPr>
          <w:szCs w:val="21"/>
        </w:rPr>
        <w:t xml:space="preserve">—— </w:t>
      </w:r>
      <w:r>
        <w:rPr>
          <w:rFonts w:ascii="宋体" w:hAnsi="宋体" w:hint="eastAsia"/>
          <w:szCs w:val="21"/>
        </w:rPr>
        <w:t>中国文化之英文表达，却处于被忽视的状态。</w:t>
      </w:r>
    </w:p>
    <w:p w:rsidR="00E71DD9" w:rsidRDefault="003A2409">
      <w:pPr>
        <w:spacing w:line="360" w:lineRule="auto"/>
        <w:rPr>
          <w:rFonts w:ascii="黑体" w:eastAsia="黑体" w:hAnsi="黑体"/>
          <w:b/>
          <w:szCs w:val="21"/>
        </w:rPr>
      </w:pPr>
      <w:r>
        <w:rPr>
          <w:rFonts w:ascii="黑体" w:eastAsia="黑体" w:hAnsi="黑体" w:hint="eastAsia"/>
          <w:b/>
          <w:szCs w:val="21"/>
        </w:rPr>
        <w:t>二、解决“中国文化失语症”</w:t>
      </w:r>
      <w:r>
        <w:rPr>
          <w:rFonts w:ascii="黑体" w:eastAsia="黑体" w:hAnsi="黑体" w:hint="eastAsia"/>
          <w:b/>
          <w:szCs w:val="21"/>
        </w:rPr>
        <w:t>问题的必要性</w:t>
      </w:r>
    </w:p>
    <w:p w:rsidR="00E71DD9" w:rsidRDefault="003A2409">
      <w:pPr>
        <w:spacing w:line="360" w:lineRule="auto"/>
        <w:ind w:firstLine="422"/>
        <w:rPr>
          <w:rFonts w:ascii="楷体" w:eastAsia="楷体" w:hAnsi="楷体"/>
          <w:b/>
          <w:color w:val="333333"/>
          <w:szCs w:val="21"/>
        </w:rPr>
      </w:pPr>
      <w:r>
        <w:rPr>
          <w:rFonts w:ascii="楷体" w:eastAsia="楷体" w:hAnsi="楷体" w:hint="eastAsia"/>
          <w:b/>
          <w:color w:val="333333"/>
          <w:szCs w:val="21"/>
        </w:rPr>
        <w:t>1</w:t>
      </w:r>
      <w:r>
        <w:rPr>
          <w:rFonts w:ascii="楷体" w:eastAsia="楷体" w:hAnsi="楷体" w:hint="eastAsia"/>
          <w:b/>
          <w:color w:val="333333"/>
          <w:szCs w:val="21"/>
        </w:rPr>
        <w:t>、文化全球化的需求</w:t>
      </w:r>
    </w:p>
    <w:p w:rsidR="00E71DD9" w:rsidRDefault="003A2409">
      <w:pPr>
        <w:spacing w:line="360" w:lineRule="auto"/>
        <w:rPr>
          <w:color w:val="333333"/>
          <w:szCs w:val="21"/>
        </w:rPr>
      </w:pPr>
      <w:r>
        <w:rPr>
          <w:rFonts w:ascii="Arial" w:hAnsi="Arial" w:cs="Arial" w:hint="eastAsia"/>
          <w:color w:val="333333"/>
          <w:szCs w:val="21"/>
        </w:rPr>
        <w:t>文</w:t>
      </w:r>
      <w:r>
        <w:rPr>
          <w:rFonts w:hint="eastAsia"/>
          <w:color w:val="333333"/>
          <w:szCs w:val="21"/>
        </w:rPr>
        <w:t>化全球化是指世界上的一切文化以各种方式，在</w:t>
      </w:r>
      <w:r>
        <w:rPr>
          <w:color w:val="333333"/>
          <w:szCs w:val="21"/>
        </w:rPr>
        <w:t>“</w:t>
      </w:r>
      <w:r>
        <w:rPr>
          <w:rFonts w:hint="eastAsia"/>
          <w:color w:val="333333"/>
          <w:szCs w:val="21"/>
        </w:rPr>
        <w:t>融合</w:t>
      </w:r>
      <w:r>
        <w:rPr>
          <w:color w:val="333333"/>
          <w:szCs w:val="21"/>
        </w:rPr>
        <w:t>”</w:t>
      </w:r>
      <w:r>
        <w:rPr>
          <w:rFonts w:hint="eastAsia"/>
          <w:color w:val="333333"/>
          <w:szCs w:val="21"/>
        </w:rPr>
        <w:t>和</w:t>
      </w:r>
      <w:r>
        <w:rPr>
          <w:color w:val="333333"/>
          <w:szCs w:val="21"/>
        </w:rPr>
        <w:t>“</w:t>
      </w:r>
      <w:r>
        <w:rPr>
          <w:rFonts w:hint="eastAsia"/>
          <w:color w:val="333333"/>
          <w:szCs w:val="21"/>
        </w:rPr>
        <w:t>互异</w:t>
      </w:r>
      <w:r>
        <w:rPr>
          <w:color w:val="333333"/>
          <w:szCs w:val="21"/>
        </w:rPr>
        <w:t>”</w:t>
      </w:r>
      <w:r>
        <w:rPr>
          <w:rFonts w:hint="eastAsia"/>
          <w:color w:val="333333"/>
          <w:szCs w:val="21"/>
        </w:rPr>
        <w:t>的同时作用下，在全球范围内的流动。文化全球化同经济全球化一样，是一种世界发展的趋势，随着通信技术的发展，人们的交流更加容易，文化之间的交流因而产生，为了实现自身的经济利益，需要人们认同自己的文化。</w:t>
      </w:r>
      <w:r>
        <w:rPr>
          <w:rFonts w:hint="eastAsia"/>
          <w:color w:val="323E32"/>
          <w:szCs w:val="21"/>
        </w:rPr>
        <w:t>百余年来，中国学会了拿来主义，而且是全盘地</w:t>
      </w:r>
      <w:r>
        <w:rPr>
          <w:color w:val="323E32"/>
          <w:szCs w:val="21"/>
        </w:rPr>
        <w:t>“</w:t>
      </w:r>
      <w:r>
        <w:rPr>
          <w:color w:val="323E32"/>
          <w:szCs w:val="21"/>
        </w:rPr>
        <w:t>拿</w:t>
      </w:r>
      <w:r>
        <w:rPr>
          <w:color w:val="323E32"/>
          <w:szCs w:val="21"/>
        </w:rPr>
        <w:t>”</w:t>
      </w:r>
      <w:r>
        <w:rPr>
          <w:color w:val="323E32"/>
          <w:szCs w:val="21"/>
        </w:rPr>
        <w:t>。</w:t>
      </w:r>
      <w:r>
        <w:rPr>
          <w:color w:val="323E32"/>
          <w:szCs w:val="21"/>
        </w:rPr>
        <w:t xml:space="preserve"> 20</w:t>
      </w:r>
      <w:r>
        <w:rPr>
          <w:color w:val="323E32"/>
          <w:szCs w:val="21"/>
        </w:rPr>
        <w:t>世纪中国翻译了西方大约</w:t>
      </w:r>
      <w:r>
        <w:rPr>
          <w:rFonts w:hint="eastAsia"/>
          <w:color w:val="323E32"/>
          <w:szCs w:val="21"/>
        </w:rPr>
        <w:t>十余万</w:t>
      </w:r>
      <w:r>
        <w:rPr>
          <w:color w:val="323E32"/>
          <w:szCs w:val="21"/>
        </w:rPr>
        <w:t>册著作，而西方翻译中国</w:t>
      </w:r>
      <w:r>
        <w:rPr>
          <w:color w:val="323E32"/>
          <w:szCs w:val="21"/>
        </w:rPr>
        <w:t>20</w:t>
      </w:r>
      <w:r>
        <w:rPr>
          <w:color w:val="323E32"/>
          <w:szCs w:val="21"/>
        </w:rPr>
        <w:t>世纪著作仅仅几百册。这种巨大的文化交流逆差理应引起我们的密切关注。因为</w:t>
      </w:r>
      <w:r>
        <w:rPr>
          <w:rFonts w:hint="eastAsia"/>
          <w:color w:val="323E32"/>
          <w:szCs w:val="21"/>
        </w:rPr>
        <w:t>翻译传播的不仅仅是文本，同样包括文本原产国的语言、文化和精神，翻译逆差背后是百年以来中国文化形象的危机。</w:t>
      </w:r>
      <w:r>
        <w:rPr>
          <w:color w:val="323E32"/>
          <w:szCs w:val="21"/>
        </w:rPr>
        <w:t>我们一方面应注意西方文明的输入，一方面也应该注意将我国优秀文化输出。而使用英语这一媒介来传播中华文明是促进文化交流的重要手段。</w:t>
      </w:r>
      <w:r>
        <w:rPr>
          <w:rFonts w:hint="eastAsia"/>
          <w:color w:val="26214A"/>
          <w:szCs w:val="21"/>
        </w:rPr>
        <w:t>习</w:t>
      </w:r>
      <w:r>
        <w:rPr>
          <w:rFonts w:hint="eastAsia"/>
          <w:szCs w:val="21"/>
        </w:rPr>
        <w:t>近平总书记对实现中华民族伟大复兴的中国梦的提出，更需要我们将中国优秀的传统文化继承和发扬下去，使中国文化在多元的世界文化中做出自己的贡献。</w:t>
      </w:r>
    </w:p>
    <w:p w:rsidR="00E71DD9" w:rsidRDefault="003A2409">
      <w:pPr>
        <w:spacing w:line="360" w:lineRule="auto"/>
        <w:ind w:firstLine="422"/>
        <w:rPr>
          <w:rFonts w:ascii="楷体" w:eastAsia="楷体" w:hAnsi="楷体"/>
          <w:b/>
          <w:color w:val="333333"/>
          <w:szCs w:val="21"/>
        </w:rPr>
      </w:pPr>
      <w:r>
        <w:rPr>
          <w:rFonts w:ascii="楷体" w:eastAsia="楷体" w:hAnsi="楷体" w:hint="eastAsia"/>
          <w:b/>
          <w:color w:val="333333"/>
          <w:szCs w:val="21"/>
        </w:rPr>
        <w:t>2</w:t>
      </w:r>
      <w:r>
        <w:rPr>
          <w:rFonts w:ascii="楷体" w:eastAsia="楷体" w:hAnsi="楷体" w:hint="eastAsia"/>
          <w:b/>
          <w:color w:val="333333"/>
          <w:szCs w:val="21"/>
        </w:rPr>
        <w:t>、语言教学的需求</w:t>
      </w:r>
    </w:p>
    <w:p w:rsidR="00E71DD9" w:rsidRDefault="003A2409">
      <w:pPr>
        <w:spacing w:line="360" w:lineRule="auto"/>
        <w:ind w:firstLine="420"/>
        <w:rPr>
          <w:color w:val="333333"/>
          <w:szCs w:val="21"/>
        </w:rPr>
      </w:pPr>
      <w:r>
        <w:rPr>
          <w:color w:val="333333"/>
          <w:szCs w:val="21"/>
        </w:rPr>
        <w:t>第二语言教学的主要目标是培养学生的跨文化交际能力。跨文化交际能力指的是跨文化交际环境中的交际能力，即来自不同文化背景的人</w:t>
      </w:r>
      <w:r>
        <w:rPr>
          <w:color w:val="333333"/>
          <w:szCs w:val="21"/>
        </w:rPr>
        <w:t>之间进行交际时，具有强烈的跨文化意识，善于识别文化差异和排除文化干扰并成功地进行交际的能力。成人学习外语很难达到目的语为母语者的语言水平，运用外语进行交际的行为也难以与目的与为母语者一样。实际上人们学习外语的目标是要成为沟通母语文化与外语国家文化的</w:t>
      </w:r>
      <w:r>
        <w:rPr>
          <w:color w:val="333333"/>
          <w:szCs w:val="21"/>
        </w:rPr>
        <w:t>“</w:t>
      </w:r>
      <w:r>
        <w:rPr>
          <w:color w:val="333333"/>
          <w:szCs w:val="21"/>
        </w:rPr>
        <w:t>桥梁</w:t>
      </w:r>
      <w:r>
        <w:rPr>
          <w:color w:val="333333"/>
          <w:szCs w:val="21"/>
        </w:rPr>
        <w:t>”</w:t>
      </w:r>
      <w:r>
        <w:rPr>
          <w:color w:val="333333"/>
          <w:szCs w:val="21"/>
        </w:rPr>
        <w:t>，起到来自不同文化的人相互交际的媒介作用</w:t>
      </w:r>
      <w:r>
        <w:rPr>
          <w:szCs w:val="21"/>
        </w:rPr>
        <w:t>（毕继万，</w:t>
      </w:r>
      <w:r>
        <w:rPr>
          <w:rFonts w:ascii="Calibri" w:eastAsia="Calibri" w:hAnsi="Calibri" w:hint="eastAsia"/>
          <w:szCs w:val="21"/>
        </w:rPr>
        <w:t>2009</w:t>
      </w:r>
      <w:r>
        <w:rPr>
          <w:szCs w:val="21"/>
        </w:rPr>
        <w:t>）</w:t>
      </w:r>
      <w:r>
        <w:rPr>
          <w:color w:val="333333"/>
          <w:szCs w:val="21"/>
        </w:rPr>
        <w:footnoteReference w:customMarkFollows="1" w:id="5"/>
        <w:t>[4]</w:t>
      </w:r>
      <w:r>
        <w:rPr>
          <w:color w:val="333333"/>
          <w:szCs w:val="21"/>
        </w:rPr>
        <w:t>。</w:t>
      </w:r>
      <w:r>
        <w:rPr>
          <w:color w:val="333333"/>
          <w:szCs w:val="21"/>
        </w:rPr>
        <w:t xml:space="preserve"> </w:t>
      </w:r>
      <w:r>
        <w:rPr>
          <w:color w:val="333333"/>
          <w:szCs w:val="21"/>
        </w:rPr>
        <w:t>《大学英语课程教学要求》</w:t>
      </w:r>
      <w:r>
        <w:rPr>
          <w:szCs w:val="21"/>
        </w:rPr>
        <w:t>（</w:t>
      </w:r>
      <w:r>
        <w:rPr>
          <w:szCs w:val="21"/>
        </w:rPr>
        <w:t>2007</w:t>
      </w:r>
      <w:r>
        <w:rPr>
          <w:szCs w:val="21"/>
        </w:rPr>
        <w:t>）</w:t>
      </w:r>
      <w:r>
        <w:rPr>
          <w:szCs w:val="21"/>
        </w:rPr>
        <w:footnoteReference w:customMarkFollows="1" w:id="6"/>
        <w:t>[5]</w:t>
      </w:r>
      <w:r>
        <w:rPr>
          <w:color w:val="333333"/>
          <w:szCs w:val="21"/>
        </w:rPr>
        <w:t>指出大学英语是以跨文化交际和学习策略为主要内容，目标是培养学生的英语综合应用能力，使他们在今后学习、工作和社会交往中能用英语有效地进行交际，同时</w:t>
      </w:r>
      <w:r>
        <w:rPr>
          <w:color w:val="333333"/>
          <w:szCs w:val="21"/>
        </w:rPr>
        <w:t>增强其自主学习能力，提高综合文化素养，以适应我国社会发展和国际交流的需要。</w:t>
      </w:r>
      <w:r>
        <w:rPr>
          <w:szCs w:val="21"/>
        </w:rPr>
        <w:t>新时代对我国大学英语教学提出了新的要求，并提供了新的机会。</w:t>
      </w:r>
    </w:p>
    <w:p w:rsidR="00E71DD9" w:rsidRDefault="003A2409">
      <w:pPr>
        <w:spacing w:line="360" w:lineRule="auto"/>
        <w:rPr>
          <w:rFonts w:ascii="黑体" w:eastAsia="黑体" w:hAnsi="黑体"/>
          <w:b/>
          <w:szCs w:val="21"/>
        </w:rPr>
      </w:pPr>
      <w:r>
        <w:rPr>
          <w:rFonts w:ascii="黑体" w:eastAsia="黑体" w:hAnsi="黑体" w:hint="eastAsia"/>
          <w:b/>
          <w:szCs w:val="21"/>
        </w:rPr>
        <w:t>三、“中国文化失语症”产生的原因</w:t>
      </w:r>
    </w:p>
    <w:p w:rsidR="00E71DD9" w:rsidRDefault="003A2409">
      <w:pPr>
        <w:spacing w:line="360" w:lineRule="auto"/>
        <w:ind w:firstLine="422"/>
        <w:rPr>
          <w:szCs w:val="21"/>
        </w:rPr>
      </w:pPr>
      <w:r>
        <w:rPr>
          <w:rFonts w:ascii="楷体" w:eastAsia="楷体" w:hAnsi="楷体" w:hint="eastAsia"/>
          <w:b/>
          <w:szCs w:val="21"/>
        </w:rPr>
        <w:t>1</w:t>
      </w:r>
      <w:r>
        <w:rPr>
          <w:rFonts w:ascii="楷体" w:eastAsia="楷体" w:hAnsi="楷体" w:hint="eastAsia"/>
          <w:b/>
          <w:szCs w:val="21"/>
        </w:rPr>
        <w:t>、文化教学的误区。</w:t>
      </w:r>
      <w:r>
        <w:rPr>
          <w:szCs w:val="21"/>
        </w:rPr>
        <w:t>随着外语教学理论的发展，外语教学从重视语言知识的技能型教学转变到重视文化知识实践型教学。但似乎大家仅仅关注目的语文化的导入，忽视了母语</w:t>
      </w:r>
      <w:r>
        <w:rPr>
          <w:szCs w:val="21"/>
        </w:rPr>
        <w:lastRenderedPageBreak/>
        <w:t>文化的学习与传播。这种一边倒的文化教学进入了一个误区：外语教学中的文化教学就是有关目的语的文化教学。跨文化交际的目的是避免文化冲突，这是一种双向行为，而非单向的文化输入，缺失了母语文化的交际必然是失败的交际行为。</w:t>
      </w:r>
    </w:p>
    <w:p w:rsidR="00E71DD9" w:rsidRDefault="003A2409">
      <w:pPr>
        <w:spacing w:line="360" w:lineRule="auto"/>
        <w:ind w:firstLine="422"/>
        <w:rPr>
          <w:b/>
          <w:szCs w:val="21"/>
        </w:rPr>
      </w:pPr>
      <w:r>
        <w:rPr>
          <w:rFonts w:ascii="楷体" w:eastAsia="楷体" w:hAnsi="楷体" w:hint="eastAsia"/>
          <w:b/>
          <w:szCs w:val="21"/>
        </w:rPr>
        <w:t>2</w:t>
      </w:r>
      <w:r>
        <w:rPr>
          <w:rFonts w:ascii="楷体" w:eastAsia="楷体" w:hAnsi="楷体" w:hint="eastAsia"/>
          <w:b/>
          <w:szCs w:val="21"/>
        </w:rPr>
        <w:t>、中国传统文化的缺失。</w:t>
      </w:r>
      <w:r>
        <w:rPr>
          <w:szCs w:val="21"/>
        </w:rPr>
        <w:t>具有五千年历史的中国传统文化博大精深，然而却没有得到很好地维护和发展，比如大学生对西方节日兴趣甚浓，谈及中国传统节日却知之甚少。不少学生甚至</w:t>
      </w:r>
      <w:r>
        <w:rPr>
          <w:szCs w:val="21"/>
        </w:rPr>
        <w:t>从幼儿园就开始过西方的节日。中国传统文化正在逐渐流失，外来文化的入侵，大学生传统文化观念淡薄，对自身民族文化身份认同的减弱，都使得中国传统文化严重流失。</w:t>
      </w:r>
    </w:p>
    <w:p w:rsidR="00E71DD9" w:rsidRDefault="003A2409">
      <w:pPr>
        <w:spacing w:line="360" w:lineRule="auto"/>
        <w:rPr>
          <w:rFonts w:ascii="黑体" w:eastAsia="黑体" w:hAnsi="黑体"/>
          <w:b/>
          <w:szCs w:val="21"/>
        </w:rPr>
      </w:pPr>
      <w:r>
        <w:rPr>
          <w:rFonts w:ascii="黑体" w:eastAsia="黑体" w:hAnsi="黑体" w:hint="eastAsia"/>
          <w:b/>
          <w:szCs w:val="21"/>
        </w:rPr>
        <w:t>四、解决“中国文化失语症”的策略</w:t>
      </w:r>
    </w:p>
    <w:p w:rsidR="00E71DD9" w:rsidRDefault="003A2409">
      <w:pPr>
        <w:spacing w:line="360" w:lineRule="auto"/>
        <w:ind w:firstLine="420"/>
        <w:rPr>
          <w:rFonts w:ascii="宋体" w:hAnsi="宋体"/>
          <w:szCs w:val="21"/>
        </w:rPr>
      </w:pPr>
      <w:r>
        <w:rPr>
          <w:rFonts w:ascii="宋体" w:hAnsi="宋体" w:hint="eastAsia"/>
          <w:szCs w:val="21"/>
        </w:rPr>
        <w:t>从以上分析不难看出，“中国文化失语症”在大学英语教学中普遍存在，而且是急需解决的问题。本文拟提出以下解决方案：</w:t>
      </w:r>
    </w:p>
    <w:p w:rsidR="00E71DD9" w:rsidRDefault="003A2409">
      <w:pPr>
        <w:spacing w:line="360" w:lineRule="auto"/>
        <w:ind w:firstLine="422"/>
        <w:rPr>
          <w:szCs w:val="21"/>
        </w:rPr>
      </w:pPr>
      <w:r>
        <w:rPr>
          <w:rFonts w:ascii="楷体" w:eastAsia="楷体" w:hAnsi="楷体" w:hint="eastAsia"/>
          <w:b/>
          <w:szCs w:val="21"/>
        </w:rPr>
        <w:t>1</w:t>
      </w:r>
      <w:r>
        <w:rPr>
          <w:rFonts w:ascii="楷体" w:eastAsia="楷体" w:hAnsi="楷体" w:hint="eastAsia"/>
          <w:b/>
          <w:szCs w:val="21"/>
        </w:rPr>
        <w:t>、更新文化教学之观念。</w:t>
      </w:r>
      <w:r>
        <w:rPr>
          <w:szCs w:val="21"/>
        </w:rPr>
        <w:t>传统的教育观念认为，学习和传播中国文化知识主要由语文这门学科来完成，英语教学主要学习的是英语国家的语言和文化，因此英语教师往往注重语言知识的教授和西方文化的传播，而忽略了中国文化之英文表达</w:t>
      </w:r>
      <w:r>
        <w:rPr>
          <w:szCs w:val="21"/>
        </w:rPr>
        <w:t>的学习。随着社会语言学、文化语言学、语用和跨文化交际等学科的引入和兴起，英语教师应实时更新自己的教学理念，在教学中不仅要融入西方文化的介绍，也要教授本民族的文化，不能厚此薄彼，轻视中国文化的英文教学。要让学生知道学习英语的目的不仅是学习一门语言工具，还需要利用这门语言将中国的优秀文化传播出去，走向世界。</w:t>
      </w:r>
    </w:p>
    <w:p w:rsidR="00E71DD9" w:rsidRDefault="003A2409">
      <w:pPr>
        <w:spacing w:line="360" w:lineRule="auto"/>
        <w:ind w:firstLine="422"/>
        <w:rPr>
          <w:szCs w:val="21"/>
        </w:rPr>
      </w:pPr>
      <w:r>
        <w:rPr>
          <w:rFonts w:ascii="楷体" w:eastAsia="楷体" w:hAnsi="楷体" w:hint="eastAsia"/>
          <w:b/>
          <w:szCs w:val="21"/>
        </w:rPr>
        <w:t>2</w:t>
      </w:r>
      <w:r>
        <w:rPr>
          <w:rFonts w:ascii="楷体" w:eastAsia="楷体" w:hAnsi="楷体" w:hint="eastAsia"/>
          <w:b/>
          <w:szCs w:val="21"/>
        </w:rPr>
        <w:t>、改革教材和课程设置。</w:t>
      </w:r>
      <w:r>
        <w:rPr>
          <w:szCs w:val="21"/>
        </w:rPr>
        <w:t>目前我国开设专门的中国文化课程的大学为数不多，而且多为选修和中文授课，专门介绍中国文化的英文课程几乎没有。而介绍中国文化的英文教材也很少，相关内容一般都是零星地出现在不同种类的书籍中</w:t>
      </w:r>
      <w:r>
        <w:rPr>
          <w:szCs w:val="21"/>
        </w:rPr>
        <w:t>，没有连续性和系统性。对此，我们应该充分重视中国文化在英语教学中的作用和地位，把中国文化之英文表达纳入外语教学的课程体系之中，并编写与之配套的英语教材，使教师和学生更有效地进行教授和学习。</w:t>
      </w:r>
    </w:p>
    <w:p w:rsidR="00E71DD9" w:rsidRDefault="003A2409">
      <w:pPr>
        <w:spacing w:line="360" w:lineRule="auto"/>
        <w:ind w:firstLine="422"/>
        <w:rPr>
          <w:b/>
          <w:szCs w:val="21"/>
        </w:rPr>
      </w:pPr>
      <w:r>
        <w:rPr>
          <w:rFonts w:ascii="楷体" w:eastAsia="楷体" w:hAnsi="楷体" w:hint="eastAsia"/>
          <w:b/>
          <w:szCs w:val="21"/>
        </w:rPr>
        <w:t>3</w:t>
      </w:r>
      <w:r>
        <w:rPr>
          <w:rFonts w:ascii="楷体" w:eastAsia="楷体" w:hAnsi="楷体" w:hint="eastAsia"/>
          <w:b/>
          <w:szCs w:val="21"/>
        </w:rPr>
        <w:t>、拓宽学习和实践渠道。</w:t>
      </w:r>
      <w:r>
        <w:rPr>
          <w:szCs w:val="21"/>
        </w:rPr>
        <w:t>课堂学习的时间是极其有限的，所提供的语言也并非是真实的语言材料，是</w:t>
      </w:r>
      <w:r>
        <w:rPr>
          <w:szCs w:val="21"/>
        </w:rPr>
        <w:t>“</w:t>
      </w:r>
      <w:r>
        <w:rPr>
          <w:szCs w:val="21"/>
        </w:rPr>
        <w:t>课堂语言</w:t>
      </w:r>
      <w:r>
        <w:rPr>
          <w:szCs w:val="21"/>
        </w:rPr>
        <w:t>”</w:t>
      </w:r>
      <w:r>
        <w:rPr>
          <w:szCs w:val="21"/>
        </w:rPr>
        <w:t>或</w:t>
      </w:r>
      <w:r>
        <w:rPr>
          <w:szCs w:val="21"/>
        </w:rPr>
        <w:t>“</w:t>
      </w:r>
      <w:r>
        <w:rPr>
          <w:szCs w:val="21"/>
        </w:rPr>
        <w:t>教科书语言</w:t>
      </w:r>
      <w:r>
        <w:rPr>
          <w:szCs w:val="21"/>
        </w:rPr>
        <w:t>”</w:t>
      </w:r>
      <w:r>
        <w:rPr>
          <w:szCs w:val="21"/>
        </w:rPr>
        <w:t>，与实际生活中的语言有一定距离。课堂教学最根本的缺陷在于难以提供真实的交际情景，也难以进行真正的交际活动。因此，除了利用课堂教学这个主要渠道进行学习，我们还应该积极开展第二课堂，第二课堂的灵活性、趣味性、</w:t>
      </w:r>
      <w:r>
        <w:rPr>
          <w:szCs w:val="21"/>
        </w:rPr>
        <w:t>和多样性正好可以弥补这些不足。教师可根据学生的水平和特点，组织不同形式的中外文化交流活动，通过提供真实的语言交际情景。</w:t>
      </w:r>
    </w:p>
    <w:p w:rsidR="00E71DD9" w:rsidRDefault="003A2409">
      <w:pPr>
        <w:spacing w:line="360" w:lineRule="auto"/>
        <w:ind w:firstLine="422"/>
        <w:rPr>
          <w:szCs w:val="21"/>
        </w:rPr>
      </w:pPr>
      <w:r>
        <w:rPr>
          <w:rFonts w:ascii="楷体" w:eastAsia="楷体" w:hAnsi="楷体" w:hint="eastAsia"/>
          <w:b/>
          <w:szCs w:val="21"/>
        </w:rPr>
        <w:t>4</w:t>
      </w:r>
      <w:r>
        <w:rPr>
          <w:rFonts w:ascii="楷体" w:eastAsia="楷体" w:hAnsi="楷体" w:hint="eastAsia"/>
          <w:b/>
          <w:szCs w:val="21"/>
        </w:rPr>
        <w:t>、加强中国文化的测试。</w:t>
      </w:r>
      <w:r>
        <w:rPr>
          <w:szCs w:val="21"/>
        </w:rPr>
        <w:t>测试的目的不仅是为了考察学生达到学习目标的程度，更是为了检验和改进学生的学习和教师的教学，改善课程设计，完善教学过程，从而有效地促进学生的发展。因此，通过测试来促进中国文化之英文教学是一个重要的环节。将中国文化元素融入到考题中，进行科学、合理的测试，可以对中国文化的传播提供正确的导向，</w:t>
      </w:r>
      <w:r>
        <w:rPr>
          <w:szCs w:val="21"/>
        </w:rPr>
        <w:lastRenderedPageBreak/>
        <w:t>对学生的学习情况进行反馈和诊断，同时还能激起学生学习祖国传统优秀文化的热情。</w:t>
      </w:r>
    </w:p>
    <w:p w:rsidR="00E71DD9" w:rsidRDefault="003A2409">
      <w:pPr>
        <w:spacing w:line="360" w:lineRule="auto"/>
        <w:ind w:firstLine="422"/>
        <w:rPr>
          <w:szCs w:val="21"/>
        </w:rPr>
      </w:pPr>
      <w:r>
        <w:rPr>
          <w:rFonts w:ascii="楷体" w:eastAsia="楷体" w:hAnsi="楷体"/>
          <w:b/>
          <w:szCs w:val="21"/>
        </w:rPr>
        <w:t>5</w:t>
      </w:r>
      <w:r>
        <w:rPr>
          <w:rFonts w:ascii="楷体" w:eastAsia="楷体" w:hAnsi="楷体"/>
          <w:b/>
          <w:szCs w:val="21"/>
        </w:rPr>
        <w:t>、</w:t>
      </w:r>
      <w:r>
        <w:rPr>
          <w:rFonts w:ascii="楷体" w:eastAsia="楷体" w:hAnsi="楷体" w:hint="eastAsia"/>
          <w:b/>
          <w:szCs w:val="21"/>
        </w:rPr>
        <w:t>提高教师的文化素养。</w:t>
      </w:r>
      <w:r>
        <w:rPr>
          <w:szCs w:val="21"/>
        </w:rPr>
        <w:t>教师首先应转变传统的教学观念，充分意识到中国文化在外语教学中的重要性和急迫性，担起中国文化传播的责任。教师作为教学中的主导，必须树立终身学习的理念，在钻研专业的同时，要加强自身的文化素养，具备深厚的文化功底和跨文化交际能力，全面提高自己的综合素质和教育能力，才能客观、辩证地讲解和传播中西方文化。</w:t>
      </w:r>
    </w:p>
    <w:p w:rsidR="00E71DD9" w:rsidRDefault="003A2409">
      <w:pPr>
        <w:spacing w:line="360" w:lineRule="auto"/>
        <w:rPr>
          <w:rFonts w:ascii="黑体" w:eastAsia="黑体" w:hAnsi="黑体"/>
          <w:b/>
          <w:szCs w:val="21"/>
        </w:rPr>
      </w:pPr>
      <w:r>
        <w:rPr>
          <w:rFonts w:ascii="黑体" w:eastAsia="黑体" w:hAnsi="黑体" w:hint="eastAsia"/>
          <w:b/>
          <w:szCs w:val="21"/>
        </w:rPr>
        <w:t>五、结语</w:t>
      </w:r>
    </w:p>
    <w:p w:rsidR="00E71DD9" w:rsidRDefault="003A2409">
      <w:pPr>
        <w:spacing w:line="360" w:lineRule="auto"/>
        <w:rPr>
          <w:b/>
          <w:szCs w:val="21"/>
        </w:rPr>
      </w:pPr>
      <w:r>
        <w:rPr>
          <w:b/>
          <w:szCs w:val="21"/>
        </w:rPr>
        <w:t xml:space="preserve">   </w:t>
      </w:r>
      <w:r>
        <w:rPr>
          <w:szCs w:val="21"/>
        </w:rPr>
        <w:t>本文以前人的研究为基础，未来还将通过问卷、访谈和课堂观察等定量定性研究方法对这些解决方案进行实证研究。正如</w:t>
      </w:r>
      <w:r>
        <w:rPr>
          <w:rFonts w:ascii="Calibri" w:eastAsia="Calibri" w:hAnsi="Calibri" w:hint="eastAsia"/>
          <w:szCs w:val="21"/>
        </w:rPr>
        <w:t>束定芳（</w:t>
      </w:r>
      <w:r>
        <w:rPr>
          <w:rFonts w:ascii="Calibri" w:eastAsia="Calibri" w:hAnsi="Calibri" w:hint="eastAsia"/>
          <w:szCs w:val="21"/>
        </w:rPr>
        <w:t>1989</w:t>
      </w:r>
      <w:r>
        <w:rPr>
          <w:rFonts w:ascii="Calibri" w:eastAsia="Calibri" w:hAnsi="Calibri" w:hint="eastAsia"/>
          <w:szCs w:val="21"/>
        </w:rPr>
        <w:t>）</w:t>
      </w:r>
      <w:r>
        <w:rPr>
          <w:rFonts w:ascii="Calibri" w:eastAsia="Calibri" w:hAnsi="Calibri"/>
          <w:szCs w:val="21"/>
        </w:rPr>
        <w:footnoteReference w:customMarkFollows="1" w:id="7"/>
        <w:t>[6]</w:t>
      </w:r>
      <w:r>
        <w:rPr>
          <w:rFonts w:ascii="Calibri" w:eastAsia="Calibri" w:hAnsi="Calibri" w:hint="eastAsia"/>
          <w:szCs w:val="21"/>
        </w:rPr>
        <w:t>教授所言“大学英语不是一门普通的课程，它作为国际</w:t>
      </w:r>
      <w:r>
        <w:rPr>
          <w:rFonts w:ascii="Calibri" w:eastAsia="Calibri" w:hAnsi="Calibri" w:hint="eastAsia"/>
          <w:szCs w:val="21"/>
        </w:rPr>
        <w:t>跨文化交流工具的特殊本质特征使得它应该与一个国家的发展战略、高等教育国际化、高校本身的定位以及人才培养目标紧密结合在一起。”大学英语教学不仅是培养学生的</w:t>
      </w:r>
      <w:bookmarkStart w:id="0" w:name="_GoBack"/>
      <w:bookmarkEnd w:id="0"/>
      <w:r>
        <w:rPr>
          <w:rFonts w:ascii="Calibri" w:eastAsia="Calibri" w:hAnsi="Calibri" w:hint="eastAsia"/>
          <w:szCs w:val="21"/>
        </w:rPr>
        <w:t>英语语言输出能力，还肩负着本土文化的输出作用。因此</w:t>
      </w:r>
      <w:r>
        <w:rPr>
          <w:rFonts w:ascii="宋体" w:hAnsi="宋体" w:hint="eastAsia"/>
          <w:szCs w:val="21"/>
        </w:rPr>
        <w:t>要在大学英语教学中注入中国文化内容的元素，提高学生的文化敏感性，培养学生的跨文化交际能力，弘扬民族优秀文化，</w:t>
      </w:r>
      <w:r>
        <w:rPr>
          <w:rFonts w:ascii="Arial" w:hAnsi="Arial" w:cs="Arial" w:hint="eastAsia"/>
          <w:color w:val="333333"/>
          <w:szCs w:val="21"/>
        </w:rPr>
        <w:t>最终</w:t>
      </w:r>
      <w:r>
        <w:rPr>
          <w:rFonts w:ascii="Arial" w:hAnsi="Arial" w:cs="Arial"/>
          <w:color w:val="333333"/>
          <w:szCs w:val="21"/>
        </w:rPr>
        <w:t>实现中华民族伟大复兴的中国梦。</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r>
        <w:rPr>
          <w:b/>
          <w:szCs w:val="21"/>
        </w:rPr>
        <w:t xml:space="preserve">                                                                               </w:t>
      </w:r>
    </w:p>
    <w:p w:rsidR="00E71DD9" w:rsidRDefault="00E71DD9">
      <w:pPr>
        <w:spacing w:line="360" w:lineRule="auto"/>
        <w:rPr>
          <w:szCs w:val="21"/>
        </w:rPr>
      </w:pPr>
    </w:p>
    <w:p w:rsidR="00E71DD9" w:rsidRDefault="00E71DD9"/>
    <w:sectPr w:rsidR="00E71DD9" w:rsidSect="00E71DD9">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409" w:rsidRDefault="003A2409" w:rsidP="00E71DD9">
      <w:r>
        <w:separator/>
      </w:r>
    </w:p>
  </w:endnote>
  <w:endnote w:type="continuationSeparator" w:id="0">
    <w:p w:rsidR="003A2409" w:rsidRDefault="003A2409" w:rsidP="00E71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charset w:val="00"/>
    <w:family w:val="auto"/>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MS Gothic"/>
    <w:charset w:val="86"/>
    <w:family w:val="modern"/>
    <w:pitch w:val="default"/>
    <w:sig w:usb0="00000000" w:usb1="00000000" w:usb2="00000000" w:usb3="00000000" w:csb0="00000000" w:csb1="00000000"/>
  </w:font>
  <w:font w:name="楷体">
    <w:altName w:val="MS Gothic"/>
    <w:charset w:val="86"/>
    <w:family w:val="modern"/>
    <w:pitch w:val="default"/>
    <w:sig w:usb0="00000000" w:usb1="00000000" w:usb2="00000000" w:usb3="00000000" w:csb0="00000000" w:csb1="00000000"/>
  </w:font>
  <w:font w:name="楷体_GB2312">
    <w:altName w:val="MS Mincho"/>
    <w:charset w:val="86"/>
    <w:family w:val="moder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409" w:rsidRDefault="003A2409" w:rsidP="00E71DD9">
      <w:r>
        <w:separator/>
      </w:r>
    </w:p>
  </w:footnote>
  <w:footnote w:type="continuationSeparator" w:id="0">
    <w:p w:rsidR="003A2409" w:rsidRDefault="003A2409" w:rsidP="00E71DD9">
      <w:r>
        <w:continuationSeparator/>
      </w:r>
    </w:p>
  </w:footnote>
  <w:footnote w:id="1">
    <w:p w:rsidR="00E71DD9" w:rsidRDefault="003A2409">
      <w:r>
        <w:footnoteRef/>
      </w:r>
      <w:r>
        <w:t xml:space="preserve"> </w:t>
      </w:r>
      <w:r>
        <w:t>收稿日期：</w:t>
      </w:r>
      <w:r>
        <w:t>2016-10-25</w:t>
      </w:r>
    </w:p>
    <w:p w:rsidR="00E71DD9" w:rsidRDefault="003A2409">
      <w:r>
        <w:t>作者简介：班炜（</w:t>
      </w:r>
      <w:r>
        <w:t>1978—</w:t>
      </w:r>
      <w:r>
        <w:t>），女，广西北海人，四川工商学院外国语学院讲师，研究方向为外语教学、跨文化交际。</w:t>
      </w:r>
    </w:p>
  </w:footnote>
  <w:footnote w:id="2">
    <w:p w:rsidR="00E71DD9" w:rsidRDefault="003A2409">
      <w:pPr>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w:t>
      </w:r>
    </w:p>
    <w:p w:rsidR="00E71DD9" w:rsidRDefault="003A2409">
      <w:pPr>
        <w:rPr>
          <w:rFonts w:ascii="Calibri" w:eastAsia="Calibri" w:hAnsi="Calibri"/>
        </w:rPr>
      </w:pPr>
      <w:r>
        <w:rPr>
          <w:rFonts w:ascii="Calibri" w:eastAsia="Calibri" w:hAnsi="Calibri"/>
        </w:rPr>
        <w:t xml:space="preserve">[1] </w:t>
      </w:r>
      <w:r>
        <w:rPr>
          <w:rFonts w:ascii="Calibri" w:eastAsia="Calibri" w:hAnsi="Calibri" w:hint="eastAsia"/>
          <w:sz w:val="18"/>
          <w:szCs w:val="18"/>
        </w:rPr>
        <w:t>从丛</w:t>
      </w:r>
      <w:r>
        <w:rPr>
          <w:rFonts w:ascii="Calibri" w:eastAsia="Calibri" w:hAnsi="Calibri" w:hint="eastAsia"/>
          <w:sz w:val="18"/>
          <w:szCs w:val="18"/>
        </w:rPr>
        <w:t>,</w:t>
      </w:r>
      <w:r>
        <w:rPr>
          <w:rFonts w:ascii="Calibri" w:eastAsia="Calibri" w:hAnsi="Calibri" w:hint="eastAsia"/>
          <w:sz w:val="18"/>
          <w:szCs w:val="18"/>
        </w:rPr>
        <w:t>“中国文化失语”：我国英语教学的缺陷</w:t>
      </w:r>
      <w:r>
        <w:rPr>
          <w:rFonts w:ascii="Calibri" w:eastAsia="Calibri" w:hAnsi="Calibri" w:hint="eastAsia"/>
          <w:sz w:val="18"/>
          <w:szCs w:val="18"/>
        </w:rPr>
        <w:t>[N].</w:t>
      </w:r>
      <w:r>
        <w:rPr>
          <w:rFonts w:ascii="Calibri" w:eastAsia="Calibri" w:hAnsi="Calibri" w:hint="eastAsia"/>
          <w:sz w:val="18"/>
          <w:szCs w:val="18"/>
        </w:rPr>
        <w:t>光明日报</w:t>
      </w:r>
      <w:r>
        <w:rPr>
          <w:rFonts w:ascii="Calibri" w:eastAsia="Calibri" w:hAnsi="Calibri" w:hint="eastAsia"/>
          <w:sz w:val="18"/>
          <w:szCs w:val="18"/>
        </w:rPr>
        <w:t>.2000-10-19.</w:t>
      </w:r>
    </w:p>
  </w:footnote>
  <w:footnote w:id="3">
    <w:p w:rsidR="00E71DD9" w:rsidRDefault="003A2409">
      <w:pPr>
        <w:rPr>
          <w:rFonts w:ascii="Calibri" w:eastAsia="Calibri" w:hAnsi="Calibri"/>
          <w:sz w:val="18"/>
          <w:szCs w:val="18"/>
        </w:rPr>
      </w:pPr>
      <w:r>
        <w:rPr>
          <w:rFonts w:ascii="Calibri" w:eastAsia="Calibri" w:hAnsi="Calibri"/>
        </w:rPr>
        <w:t xml:space="preserve">[2] </w:t>
      </w:r>
      <w:r>
        <w:rPr>
          <w:rFonts w:ascii="Calibri" w:eastAsia="Calibri" w:hAnsi="Calibri" w:hint="eastAsia"/>
          <w:sz w:val="18"/>
          <w:szCs w:val="18"/>
        </w:rPr>
        <w:t>张为民</w:t>
      </w:r>
      <w:r>
        <w:rPr>
          <w:rFonts w:ascii="Calibri" w:eastAsia="Calibri" w:hAnsi="Calibri" w:hint="eastAsia"/>
          <w:sz w:val="18"/>
          <w:szCs w:val="18"/>
        </w:rPr>
        <w:t>,</w:t>
      </w:r>
      <w:r>
        <w:rPr>
          <w:rFonts w:ascii="Calibri" w:eastAsia="Calibri" w:hAnsi="Calibri" w:hint="eastAsia"/>
          <w:sz w:val="18"/>
          <w:szCs w:val="18"/>
        </w:rPr>
        <w:t>朱红梅</w:t>
      </w:r>
      <w:r>
        <w:rPr>
          <w:rFonts w:ascii="Calibri" w:eastAsia="Calibri" w:hAnsi="Calibri" w:hint="eastAsia"/>
          <w:sz w:val="18"/>
          <w:szCs w:val="18"/>
        </w:rPr>
        <w:t>.</w:t>
      </w:r>
      <w:r>
        <w:rPr>
          <w:rFonts w:ascii="Calibri" w:eastAsia="Calibri" w:hAnsi="Calibri" w:hint="eastAsia"/>
          <w:sz w:val="18"/>
          <w:szCs w:val="18"/>
        </w:rPr>
        <w:t>大学英语叫许中的中国文化</w:t>
      </w:r>
      <w:r>
        <w:rPr>
          <w:rFonts w:ascii="Calibri" w:eastAsia="Calibri" w:hAnsi="Calibri" w:hint="eastAsia"/>
          <w:sz w:val="18"/>
          <w:szCs w:val="18"/>
        </w:rPr>
        <w:t>[J].</w:t>
      </w:r>
      <w:r>
        <w:rPr>
          <w:rFonts w:ascii="Calibri" w:eastAsia="Calibri" w:hAnsi="Calibri" w:hint="eastAsia"/>
          <w:sz w:val="18"/>
          <w:szCs w:val="18"/>
        </w:rPr>
        <w:t>清华大学学报</w:t>
      </w:r>
      <w:r>
        <w:rPr>
          <w:rFonts w:ascii="Calibri" w:eastAsia="Calibri" w:hAnsi="Calibri" w:hint="eastAsia"/>
          <w:sz w:val="18"/>
          <w:szCs w:val="18"/>
        </w:rPr>
        <w:t>.2002(1).</w:t>
      </w:r>
    </w:p>
  </w:footnote>
  <w:footnote w:id="4">
    <w:p w:rsidR="00E71DD9" w:rsidRDefault="003A2409">
      <w:pPr>
        <w:rPr>
          <w:rFonts w:ascii="Calibri" w:eastAsia="Calibri" w:hAnsi="Calibri"/>
        </w:rPr>
      </w:pPr>
      <w:r>
        <w:rPr>
          <w:rFonts w:ascii="Calibri" w:eastAsia="Calibri" w:hAnsi="Calibri"/>
        </w:rPr>
        <w:t xml:space="preserve">[3] </w:t>
      </w:r>
      <w:r>
        <w:rPr>
          <w:rFonts w:ascii="Calibri" w:eastAsia="Calibri" w:hAnsi="Calibri" w:hint="eastAsia"/>
          <w:sz w:val="18"/>
          <w:szCs w:val="18"/>
        </w:rPr>
        <w:t>刘世</w:t>
      </w:r>
      <w:r>
        <w:rPr>
          <w:rFonts w:ascii="Calibri" w:eastAsia="Calibri" w:hAnsi="Calibri" w:hint="eastAsia"/>
          <w:sz w:val="18"/>
          <w:szCs w:val="18"/>
        </w:rPr>
        <w:t>文</w:t>
      </w:r>
      <w:r>
        <w:rPr>
          <w:rFonts w:ascii="Calibri" w:eastAsia="Calibri" w:hAnsi="Calibri" w:hint="eastAsia"/>
          <w:sz w:val="18"/>
          <w:szCs w:val="18"/>
        </w:rPr>
        <w:t>,</w:t>
      </w:r>
      <w:r>
        <w:rPr>
          <w:rFonts w:ascii="Calibri" w:eastAsia="Calibri" w:hAnsi="Calibri" w:hint="eastAsia"/>
          <w:sz w:val="18"/>
          <w:szCs w:val="18"/>
        </w:rPr>
        <w:t>对中过文化英语表达能力的调查及其启示</w:t>
      </w:r>
      <w:r>
        <w:rPr>
          <w:rFonts w:ascii="Calibri" w:eastAsia="Calibri" w:hAnsi="Calibri" w:hint="eastAsia"/>
          <w:sz w:val="18"/>
          <w:szCs w:val="18"/>
        </w:rPr>
        <w:t>[J].</w:t>
      </w:r>
      <w:r>
        <w:rPr>
          <w:rFonts w:ascii="Calibri" w:eastAsia="Calibri" w:hAnsi="Calibri" w:hint="eastAsia"/>
          <w:sz w:val="18"/>
          <w:szCs w:val="18"/>
        </w:rPr>
        <w:t>基础教育外语教学研究</w:t>
      </w:r>
      <w:r>
        <w:rPr>
          <w:rFonts w:ascii="Calibri" w:eastAsia="Calibri" w:hAnsi="Calibri" w:hint="eastAsia"/>
          <w:sz w:val="18"/>
          <w:szCs w:val="18"/>
        </w:rPr>
        <w:t>.2003(1).</w:t>
      </w:r>
    </w:p>
  </w:footnote>
  <w:footnote w:id="5">
    <w:p w:rsidR="00E71DD9" w:rsidRDefault="003A2409">
      <w:pPr>
        <w:rPr>
          <w:rFonts w:ascii="Calibri" w:eastAsia="Calibri" w:hAnsi="Calibri"/>
        </w:rPr>
      </w:pPr>
      <w:r>
        <w:rPr>
          <w:rFonts w:ascii="Calibri" w:eastAsia="Calibri" w:hAnsi="Calibri"/>
        </w:rPr>
        <w:t xml:space="preserve">[4] </w:t>
      </w:r>
      <w:r>
        <w:rPr>
          <w:rFonts w:ascii="Calibri" w:eastAsia="Calibri" w:hAnsi="Calibri" w:hint="eastAsia"/>
          <w:sz w:val="18"/>
          <w:szCs w:val="18"/>
        </w:rPr>
        <w:t>毕继万</w:t>
      </w:r>
      <w:r>
        <w:rPr>
          <w:rFonts w:ascii="Calibri" w:eastAsia="Calibri" w:hAnsi="Calibri" w:hint="eastAsia"/>
          <w:sz w:val="18"/>
          <w:szCs w:val="18"/>
        </w:rPr>
        <w:t>,</w:t>
      </w:r>
      <w:r>
        <w:rPr>
          <w:rFonts w:ascii="Calibri" w:eastAsia="Calibri" w:hAnsi="Calibri" w:hint="eastAsia"/>
          <w:sz w:val="18"/>
          <w:szCs w:val="18"/>
        </w:rPr>
        <w:t>跨文化交际语第二语言教学</w:t>
      </w:r>
      <w:r>
        <w:rPr>
          <w:rFonts w:ascii="Calibri" w:eastAsia="Calibri" w:hAnsi="Calibri" w:hint="eastAsia"/>
          <w:sz w:val="18"/>
          <w:szCs w:val="18"/>
        </w:rPr>
        <w:t>[M].</w:t>
      </w:r>
      <w:r>
        <w:rPr>
          <w:rFonts w:ascii="Calibri" w:eastAsia="Calibri" w:hAnsi="Calibri" w:hint="eastAsia"/>
          <w:sz w:val="18"/>
          <w:szCs w:val="18"/>
        </w:rPr>
        <w:t>北京语言大学出版社</w:t>
      </w:r>
      <w:r>
        <w:rPr>
          <w:rFonts w:ascii="Calibri" w:eastAsia="Calibri" w:hAnsi="Calibri" w:hint="eastAsia"/>
          <w:sz w:val="18"/>
          <w:szCs w:val="18"/>
        </w:rPr>
        <w:t>.2009</w:t>
      </w:r>
      <w:r>
        <w:rPr>
          <w:rFonts w:ascii="Calibri" w:eastAsia="Calibri" w:hAnsi="Calibri" w:hint="eastAsia"/>
          <w:sz w:val="18"/>
          <w:szCs w:val="18"/>
        </w:rPr>
        <w:t>：</w:t>
      </w:r>
      <w:r>
        <w:rPr>
          <w:rFonts w:ascii="Calibri" w:eastAsia="Calibri" w:hAnsi="Calibri" w:hint="eastAsia"/>
          <w:sz w:val="18"/>
          <w:szCs w:val="18"/>
        </w:rPr>
        <w:t>14-18</w:t>
      </w:r>
    </w:p>
  </w:footnote>
  <w:footnote w:id="6">
    <w:p w:rsidR="00E71DD9" w:rsidRDefault="003A2409">
      <w:pPr>
        <w:rPr>
          <w:rFonts w:ascii="Calibri" w:eastAsia="Calibri" w:hAnsi="Calibri"/>
        </w:rPr>
      </w:pPr>
      <w:r>
        <w:rPr>
          <w:rFonts w:ascii="Calibri" w:eastAsia="Calibri" w:hAnsi="Calibri"/>
        </w:rPr>
        <w:t xml:space="preserve">[5] </w:t>
      </w:r>
      <w:r>
        <w:rPr>
          <w:rFonts w:ascii="Calibri" w:eastAsia="Calibri" w:hAnsi="Calibri" w:hint="eastAsia"/>
          <w:sz w:val="18"/>
          <w:szCs w:val="18"/>
        </w:rPr>
        <w:t>教育部高等教育司</w:t>
      </w:r>
      <w:r>
        <w:rPr>
          <w:rFonts w:ascii="Calibri" w:eastAsia="Calibri" w:hAnsi="Calibri" w:hint="eastAsia"/>
          <w:sz w:val="18"/>
          <w:szCs w:val="18"/>
        </w:rPr>
        <w:t>.</w:t>
      </w:r>
      <w:r>
        <w:rPr>
          <w:rFonts w:ascii="Calibri" w:eastAsia="Calibri" w:hAnsi="Calibri" w:hint="eastAsia"/>
          <w:sz w:val="18"/>
          <w:szCs w:val="18"/>
        </w:rPr>
        <w:t>大学英语课程要求</w:t>
      </w:r>
      <w:r>
        <w:rPr>
          <w:rFonts w:ascii="Calibri" w:eastAsia="Calibri" w:hAnsi="Calibri" w:hint="eastAsia"/>
          <w:sz w:val="18"/>
          <w:szCs w:val="18"/>
        </w:rPr>
        <w:t>[M].</w:t>
      </w:r>
      <w:r>
        <w:rPr>
          <w:rFonts w:ascii="Calibri" w:eastAsia="Calibri" w:hAnsi="Calibri" w:hint="eastAsia"/>
          <w:sz w:val="18"/>
          <w:szCs w:val="18"/>
        </w:rPr>
        <w:t>上海外语教育出版社</w:t>
      </w:r>
      <w:r>
        <w:rPr>
          <w:rFonts w:ascii="Calibri" w:eastAsia="Calibri" w:hAnsi="Calibri" w:hint="eastAsia"/>
          <w:sz w:val="18"/>
          <w:szCs w:val="18"/>
        </w:rPr>
        <w:t>.2007.</w:t>
      </w:r>
    </w:p>
  </w:footnote>
  <w:footnote w:id="7">
    <w:p w:rsidR="00E71DD9" w:rsidRDefault="003A2409">
      <w:pPr>
        <w:rPr>
          <w:rFonts w:ascii="Calibri" w:eastAsia="Calibri" w:hAnsi="Calibri"/>
          <w:sz w:val="18"/>
          <w:szCs w:val="18"/>
        </w:rPr>
      </w:pPr>
      <w:r>
        <w:rPr>
          <w:rFonts w:ascii="Calibri" w:eastAsia="Calibri" w:hAnsi="Calibri"/>
        </w:rPr>
        <w:t xml:space="preserve">[6] </w:t>
      </w:r>
      <w:r>
        <w:rPr>
          <w:rFonts w:ascii="Calibri" w:eastAsia="Calibri" w:hAnsi="Calibri" w:hint="eastAsia"/>
          <w:sz w:val="18"/>
          <w:szCs w:val="18"/>
        </w:rPr>
        <w:t>束定芳</w:t>
      </w:r>
      <w:r>
        <w:rPr>
          <w:rFonts w:ascii="Calibri" w:eastAsia="Calibri" w:hAnsi="Calibri" w:hint="eastAsia"/>
          <w:sz w:val="18"/>
          <w:szCs w:val="18"/>
        </w:rPr>
        <w:t>,</w:t>
      </w:r>
      <w:r>
        <w:rPr>
          <w:rFonts w:ascii="Calibri" w:eastAsia="Calibri" w:hAnsi="Calibri" w:hint="eastAsia"/>
          <w:sz w:val="18"/>
          <w:szCs w:val="18"/>
        </w:rPr>
        <w:t>高等教育国际化与大学英语教学的目标和定位</w:t>
      </w:r>
      <w:r>
        <w:rPr>
          <w:rFonts w:ascii="Calibri" w:eastAsia="Calibri" w:hAnsi="Calibri"/>
          <w:sz w:val="18"/>
          <w:szCs w:val="18"/>
        </w:rPr>
        <w:t>—</w:t>
      </w:r>
      <w:r>
        <w:rPr>
          <w:rFonts w:ascii="Calibri" w:eastAsia="Calibri" w:hAnsi="Calibri" w:hint="eastAsia"/>
          <w:sz w:val="18"/>
          <w:szCs w:val="18"/>
        </w:rPr>
        <w:t>德国高校英语授课学位课程及其启示</w:t>
      </w:r>
      <w:r>
        <w:rPr>
          <w:rFonts w:ascii="Calibri" w:eastAsia="Calibri" w:hAnsi="Calibri" w:hint="eastAsia"/>
          <w:sz w:val="18"/>
          <w:szCs w:val="18"/>
        </w:rPr>
        <w:t>[J].</w:t>
      </w:r>
      <w:r>
        <w:rPr>
          <w:rFonts w:ascii="Calibri" w:eastAsia="Calibri" w:hAnsi="Calibri"/>
          <w:sz w:val="18"/>
          <w:szCs w:val="18"/>
        </w:rPr>
        <w:t> </w:t>
      </w:r>
      <w:r>
        <w:rPr>
          <w:rFonts w:ascii="Calibri" w:eastAsia="Calibri" w:hAnsi="Calibri" w:hint="eastAsia"/>
          <w:sz w:val="18"/>
          <w:szCs w:val="18"/>
        </w:rPr>
        <w:t>外语教学与研究</w:t>
      </w:r>
      <w:r>
        <w:rPr>
          <w:rFonts w:ascii="Calibri" w:eastAsia="Calibri" w:hAnsi="Calibri" w:hint="eastAsia"/>
          <w:sz w:val="18"/>
          <w:szCs w:val="18"/>
        </w:rPr>
        <w:t>, 2011(1).</w:t>
      </w:r>
    </w:p>
    <w:p w:rsidR="00E71DD9" w:rsidRDefault="00E71DD9">
      <w:pPr>
        <w:rPr>
          <w:rFonts w:ascii="仿宋_GB2312" w:eastAsia="仿宋_GB2312" w:hAnsi="仿宋_GB2312"/>
          <w:sz w:val="18"/>
          <w:szCs w:val="18"/>
        </w:rPr>
      </w:pPr>
    </w:p>
    <w:p w:rsidR="00E71DD9" w:rsidRDefault="003A2409">
      <w:r>
        <w:t>联络方式</w:t>
      </w:r>
      <w:r>
        <w:t xml:space="preserve"> </w:t>
      </w:r>
    </w:p>
    <w:p w:rsidR="00E71DD9" w:rsidRDefault="003A2409">
      <w:pPr>
        <w:rPr>
          <w:szCs w:val="21"/>
        </w:rPr>
      </w:pPr>
      <w:r>
        <w:t>作者地址：</w:t>
      </w:r>
      <w:r>
        <w:rPr>
          <w:szCs w:val="21"/>
        </w:rPr>
        <w:t>四川省成都市金牛区蜀跃西路</w:t>
      </w:r>
      <w:r>
        <w:rPr>
          <w:szCs w:val="21"/>
        </w:rPr>
        <w:t>36</w:t>
      </w:r>
      <w:r>
        <w:rPr>
          <w:szCs w:val="21"/>
        </w:rPr>
        <w:t>号益州锦苑</w:t>
      </w:r>
      <w:r>
        <w:rPr>
          <w:szCs w:val="21"/>
        </w:rPr>
        <w:t>3-4-1101(</w:t>
      </w:r>
      <w:r>
        <w:rPr>
          <w:szCs w:val="21"/>
        </w:rPr>
        <w:t>邮编：</w:t>
      </w:r>
      <w:r>
        <w:rPr>
          <w:szCs w:val="21"/>
        </w:rPr>
        <w:t>610000)</w:t>
      </w:r>
    </w:p>
    <w:p w:rsidR="00E71DD9" w:rsidRDefault="003A2409">
      <w:pPr>
        <w:ind w:firstLine="480"/>
        <w:rPr>
          <w:szCs w:val="21"/>
        </w:rPr>
      </w:pPr>
      <w:r>
        <w:rPr>
          <w:szCs w:val="21"/>
        </w:rPr>
        <w:t xml:space="preserve"> </w:t>
      </w:r>
    </w:p>
    <w:p w:rsidR="00E71DD9" w:rsidRDefault="003A2409">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480" w:lineRule="auto"/>
      </w:pP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E71DD9"/>
    <w:rsid w:val="003A2409"/>
    <w:rsid w:val="00986295"/>
    <w:rsid w:val="00E71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71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E71DD9"/>
    <w:pPr>
      <w:ind w:firstLine="420"/>
    </w:pPr>
    <w:rPr>
      <w:rFonts w:ascii="Calibri" w:hAnsi="Calibri"/>
      <w:szCs w:val="22"/>
    </w:rPr>
  </w:style>
  <w:style w:type="paragraph" w:customStyle="1" w:styleId="EndnoteText">
    <w:name w:val="Endnote Text"/>
    <w:qFormat/>
    <w:rsid w:val="00E71DD9"/>
    <w:pPr>
      <w:jc w:val="left"/>
    </w:pPr>
  </w:style>
  <w:style w:type="paragraph" w:customStyle="1" w:styleId="FootnoteText">
    <w:name w:val="Footnote Text"/>
    <w:qFormat/>
    <w:rsid w:val="00E71DD9"/>
    <w:pPr>
      <w:jc w:val="left"/>
    </w:pPr>
    <w:rPr>
      <w:sz w:val="18"/>
      <w:szCs w:val="18"/>
    </w:rPr>
  </w:style>
  <w:style w:type="paragraph" w:customStyle="1" w:styleId="Header">
    <w:name w:val="Header"/>
    <w:qFormat/>
    <w:rsid w:val="00E71DD9"/>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E71DD9"/>
    <w:pPr>
      <w:tabs>
        <w:tab w:val="center" w:pos="4153"/>
        <w:tab w:val="right" w:pos="8306"/>
      </w:tabs>
      <w:jc w:val="left"/>
    </w:pPr>
    <w:rPr>
      <w:sz w:val="18"/>
      <w:szCs w:val="18"/>
    </w:rPr>
  </w:style>
  <w:style w:type="character" w:styleId="a4">
    <w:name w:val="Hyperlink"/>
    <w:rsid w:val="00E71DD9"/>
    <w:rPr>
      <w:color w:val="0000FF"/>
      <w:u w:val="single"/>
    </w:rPr>
  </w:style>
  <w:style w:type="character" w:customStyle="1" w:styleId="EndnoteReference">
    <w:name w:val="Endnote Reference"/>
    <w:rsid w:val="00E71DD9"/>
    <w:rPr>
      <w:vertAlign w:val="superscript"/>
    </w:rPr>
  </w:style>
  <w:style w:type="character" w:customStyle="1" w:styleId="Char">
    <w:name w:val="尾注文本 Char"/>
    <w:rsid w:val="00E71DD9"/>
    <w:rPr>
      <w:rFonts w:ascii="Times New Roman" w:eastAsia="宋体" w:hAnsi="Times New Roman" w:cs="Times New Roman"/>
      <w:szCs w:val="24"/>
    </w:rPr>
  </w:style>
  <w:style w:type="character" w:customStyle="1" w:styleId="Char0">
    <w:name w:val="脚注文本 Char"/>
    <w:rsid w:val="00E71DD9"/>
    <w:rPr>
      <w:rFonts w:ascii="Times New Roman" w:eastAsia="宋体" w:hAnsi="Times New Roman" w:cs="Times New Roman"/>
      <w:sz w:val="18"/>
      <w:szCs w:val="18"/>
    </w:rPr>
  </w:style>
  <w:style w:type="character" w:customStyle="1" w:styleId="FootnoteReference">
    <w:name w:val="Footnote Reference"/>
    <w:rsid w:val="00E71DD9"/>
    <w:rPr>
      <w:vertAlign w:val="superscript"/>
    </w:rPr>
  </w:style>
  <w:style w:type="character" w:customStyle="1" w:styleId="Char1">
    <w:name w:val="页眉 Char"/>
    <w:rsid w:val="00E71DD9"/>
    <w:rPr>
      <w:rFonts w:ascii="Times New Roman" w:eastAsia="宋体" w:hAnsi="Times New Roman" w:cs="Times New Roman"/>
      <w:sz w:val="18"/>
      <w:szCs w:val="18"/>
    </w:rPr>
  </w:style>
  <w:style w:type="character" w:customStyle="1" w:styleId="Char2">
    <w:name w:val="页脚 Char"/>
    <w:rsid w:val="00E71D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rPr>
      <w:rFonts w:ascii="Calibri" w:hAnsi="Calibri"/>
      <w:szCs w:val="22"/>
    </w:rPr>
  </w:style>
  <w:style w:type="paragraph" w:styleId="">
    <w:name w:val="Endnote Text"/>
    <w:qFormat/>
    <w:basedOn w:val=""/>
    <w:pPr>
      <w:spacing/>
      <w:jc w:val="left"/>
    </w:pPr>
  </w:style>
  <w:style w:type="paragraph" w:styleId="">
    <w:name w:val="Footnote Text"/>
    <w:qFormat/>
    <w:basedOn w:val=""/>
    <w:pPr>
      <w:spacing/>
      <w:jc w:val="left"/>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rPr>
      <w:rFonts w:ascii="Calibri" w:hAnsi="Calibri" w:eastAsia="Calibri"/>
      <w:szCs w:val="22"/>
    </w:rPr>
  </w:style>
  <w:style w:type="character" w:styleId="">
    <w:name w:val="Hyperlink"/>
    <w:basedOn w:val=""/>
    <w:rPr>
      <w:color w:val="0000ff"/>
      <w:u w:color="auto" w:val="single"/>
    </w:rPr>
  </w:style>
  <w:style w:type="character" w:styleId="">
    <w:name w:val="Endnote Reference"/>
    <w:basedOn w:val=""/>
    <w:rPr>
      <w:vertAlign w:val="superscript"/>
    </w:rPr>
  </w:style>
  <w:style w:type="character" w:styleId="Char" w:customStyle="1">
    <w:name w:val="尾注文本 Char"/>
    <w:basedOn w:val=""/>
    <w:rPr>
      <w:rFonts w:ascii="Times New Roman" w:hAnsi="Times New Roman" w:eastAsia="宋体" w:cs="Times New Roman"/>
      <w:szCs w:val="24"/>
    </w:rPr>
  </w:style>
  <w:style w:type="character" w:styleId="Char" w:customStyle="1">
    <w:name w:val="脚注文本 Char"/>
    <w:basedOn w:val=""/>
    <w:rPr>
      <w:rFonts w:ascii="Times New Roman" w:hAnsi="Times New Roman" w:eastAsia="宋体" w:cs="Times New Roman"/>
      <w:sz w:val="18"/>
      <w:szCs w:val="18"/>
    </w:rPr>
  </w:style>
  <w:style w:type="character" w:styleId="">
    <w:name w:val="Footnote Reference"/>
    <w:basedOn w:val=""/>
    <w:rPr>
      <w:vertAlign w:val="superscript"/>
    </w:rPr>
  </w:style>
  <w:style w:type="character" w:styleId="Char" w:customStyle="1">
    <w:name w:val="页眉 Char"/>
    <w:basedOn w:val=""/>
    <w:rPr>
      <w:rFonts w:ascii="Times New Roman" w:hAnsi="Times New Roman" w:eastAsia="宋体" w:cs="Times New Roman"/>
      <w:sz w:val="18"/>
      <w:szCs w:val="18"/>
    </w:rPr>
  </w:style>
  <w:style w:type="character" w:styleId="Char" w:customStyle="1">
    <w:name w:val="页脚 Char"/>
    <w:basedOn w:val=""/>
    <w:rPr>
      <w:rFonts w:ascii="Times New Roman" w:hAnsi="Times New Roman"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229;&#188;&#160;&#228;&#184;&#186;&#230;&#176;&#145;&amp;tn=44039180_cpr&amp;fenlei=mv6quAkxTZn0IZRqIHckPjm4nH00T1Y3nvRzPW9bP1T3uARvPAnY0AP8IA3qPjfsn1bkrjKxmLKz0ZNzUjdCIZwsrBtEXh9GuA7EQhF9pywdQhPEUiqkIyN1IA-EUBtdrjfzPWbYnf"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baidu.com/s?wd=&#230;&#184;&#133;&#229;&#141;&#142;&#229;&#164;&#167;&#229;&#173;&#166;&amp;tn=44039180_cpr&amp;fenlei=mv6quAkxTZn0IZRqIHckPjm4nH00T1Y3nvRzPW9bP1T3uARvPAnY0AP8IA3qPjfsn1bkrjKxmLKz0ZNzUjdCIZwsrBtEXh9GuA7EQhF9pywdQhPEUiqkIyN1IA-EUBtdrjfzPWbYn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228;&#184;&#173;&#229;&#155;&#189;&#230;&#150;&#135;&#229;&#140;&#150;&amp;tn=44039180_cpr&amp;fenlei=mv6quAkxTZn0IZRqIHckPjm4nH00T1Y3nvRzPW9bP1T3uARvPAnY0AP8IA3qPjfsn1bkrjKxmLKz0ZNzUjdCIZwsrBtEXh9GuA7EQhF9pywdQhPEUiqkIyN1IA-EUBtdrjfzPWbYn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baidu.com/s?wd=&#232;&#139;&#177;&#232;&#175;&#173;&#228;&#184;&#147;&#228;&#184;&#154;&amp;tn=44039180_cpr&amp;fenlei=mv6quAkxTZn0IZRqIHckPjm4nH00T1Y3nvRzPW9bP1T3uARvPAnY0AP8IA3qPjfsn1bkrjKxmLKz0ZNzUjdCIZwsrBtEXh9GuA7EQhF9pywdQhPEUiqkIyN1IA-EUBtdrjfzPWbYnf" TargetMode="External"/><Relationship Id="rId4" Type="http://schemas.openxmlformats.org/officeDocument/2006/relationships/footnotes" Target="footnotes.xml"/><Relationship Id="rId9" Type="http://schemas.openxmlformats.org/officeDocument/2006/relationships/hyperlink" Target="https://www.baidu.com/s?wd=&#232;&#139;&#177;&#232;&#175;&#173;&#228;&#184;&#147;&#228;&#184;&#154;&amp;tn=44039180_cpr&amp;fenlei=mv6quAkxTZn0IZRqIHckPjm4nH00T1Y3nvRzPW9bP1T3uARvPAnY0AP8IA3qPjfsn1bkrjKxmLKz0ZNzUjdCIZwsrBtEXh9GuA7EQhF9pywdQhPEUiqkIyN1IA-EUBtdrjfzPWbY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2</cp:revision>
  <dcterms:created xsi:type="dcterms:W3CDTF">2017-10-20T08:36:00Z</dcterms:created>
  <dcterms:modified xsi:type="dcterms:W3CDTF">2017-10-20T08:36:00Z</dcterms:modified>
</cp:coreProperties>
</file>