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761" w:rsidRDefault="00FA2366">
      <w:pPr>
        <w:jc w:val="center"/>
        <w:rPr>
          <w:rFonts w:ascii="黑体" w:eastAsia="黑体" w:hAnsi="黑体"/>
          <w:sz w:val="32"/>
          <w:szCs w:val="32"/>
        </w:rPr>
      </w:pPr>
      <w:r>
        <w:rPr>
          <w:rFonts w:ascii="黑体" w:eastAsia="黑体" w:hAnsi="黑体" w:hint="eastAsia"/>
          <w:sz w:val="32"/>
          <w:szCs w:val="32"/>
        </w:rPr>
        <w:t>牡丹诗折射下的唐代社会和文人心理</w:t>
      </w:r>
    </w:p>
    <w:p w:rsidR="006C0761" w:rsidRDefault="00FA2366">
      <w:pPr>
        <w:jc w:val="center"/>
        <w:rPr>
          <w:rFonts w:ascii="楷体" w:eastAsia="楷体" w:hAnsi="楷体" w:cs="楷体"/>
          <w:sz w:val="24"/>
        </w:rPr>
      </w:pPr>
      <w:r>
        <w:rPr>
          <w:rFonts w:ascii="楷体" w:eastAsia="楷体" w:hAnsi="楷体" w:cs="楷体" w:hint="eastAsia"/>
          <w:sz w:val="28"/>
          <w:szCs w:val="28"/>
        </w:rPr>
        <w:t>魏培鑫</w:t>
      </w:r>
    </w:p>
    <w:p w:rsidR="006C0761" w:rsidRDefault="00FA2366" w:rsidP="00F879B3">
      <w:pPr>
        <w:jc w:val="center"/>
        <w:rPr>
          <w:rFonts w:ascii="楷体" w:eastAsia="楷体" w:hAnsi="楷体" w:cs="楷体"/>
          <w:sz w:val="24"/>
        </w:rPr>
      </w:pPr>
      <w:r>
        <w:rPr>
          <w:rFonts w:ascii="楷体" w:eastAsia="楷体" w:hAnsi="楷体" w:cs="楷体" w:hint="eastAsia"/>
          <w:sz w:val="24"/>
        </w:rPr>
        <w:t>（浙江工业大学 浙江</w:t>
      </w:r>
      <w:r w:rsidR="00F879B3">
        <w:rPr>
          <w:rFonts w:ascii="楷体" w:eastAsia="楷体" w:hAnsi="楷体" w:cs="楷体" w:hint="eastAsia"/>
          <w:sz w:val="24"/>
        </w:rPr>
        <w:t xml:space="preserve"> </w:t>
      </w:r>
      <w:r>
        <w:rPr>
          <w:rFonts w:ascii="楷体" w:eastAsia="楷体" w:hAnsi="楷体" w:cs="楷体" w:hint="eastAsia"/>
          <w:sz w:val="24"/>
        </w:rPr>
        <w:t>杭州 310023）</w:t>
      </w:r>
    </w:p>
    <w:p w:rsidR="006C0761" w:rsidRDefault="00FA2366">
      <w:pPr>
        <w:spacing w:line="360" w:lineRule="auto"/>
        <w:rPr>
          <w:rFonts w:ascii="宋体" w:hAnsi="宋体"/>
          <w:szCs w:val="21"/>
        </w:rPr>
      </w:pPr>
      <w:r>
        <w:rPr>
          <w:rFonts w:ascii="黑体" w:eastAsia="黑体" w:hAnsi="黑体" w:hint="eastAsia"/>
          <w:szCs w:val="21"/>
        </w:rPr>
        <w:t>摘  要：</w:t>
      </w:r>
      <w:r>
        <w:rPr>
          <w:rFonts w:ascii="宋体" w:hAnsi="宋体" w:hint="eastAsia"/>
          <w:szCs w:val="21"/>
        </w:rPr>
        <w:t>牡丹是唐诗中一个重要的吟咏对象，寄寓了诗人的情感体验和审美心理。牡丹诗作为唐代诗词中不可忽视的一部分，对于研究唐代社会具有较大的价值。本文以唐代的社会生活和文人心理为考察对象，从牡丹诗入手，通过分析牡丹所具意蕴的变化，探索不同时期唐代社会风貌的变迁和文化心态的差异。</w:t>
      </w:r>
    </w:p>
    <w:p w:rsidR="006C0761" w:rsidRDefault="00FA2366">
      <w:pPr>
        <w:spacing w:line="360" w:lineRule="auto"/>
        <w:rPr>
          <w:rFonts w:ascii="宋体"/>
          <w:szCs w:val="21"/>
        </w:rPr>
      </w:pPr>
      <w:r>
        <w:rPr>
          <w:rFonts w:ascii="黑体" w:eastAsia="黑体" w:hAnsi="黑体" w:hint="eastAsia"/>
          <w:szCs w:val="21"/>
        </w:rPr>
        <w:t>关键词</w:t>
      </w:r>
      <w:r>
        <w:rPr>
          <w:rFonts w:ascii="宋体" w:hAnsi="宋体" w:hint="eastAsia"/>
          <w:szCs w:val="21"/>
        </w:rPr>
        <w:t xml:space="preserve">：唐代  牡丹诗  社会现实 </w:t>
      </w:r>
      <w:r>
        <w:rPr>
          <w:rFonts w:ascii="宋体" w:hAnsi="宋体"/>
          <w:szCs w:val="21"/>
        </w:rPr>
        <w:t xml:space="preserve"> </w:t>
      </w:r>
      <w:r>
        <w:rPr>
          <w:rFonts w:ascii="宋体" w:hAnsi="宋体" w:hint="eastAsia"/>
          <w:szCs w:val="21"/>
        </w:rPr>
        <w:t>文化心态</w:t>
      </w:r>
      <w:r>
        <w:rPr>
          <w:rFonts w:ascii="宋体" w:hAnsi="宋体"/>
          <w:szCs w:val="21"/>
        </w:rPr>
        <w:t xml:space="preserve">  </w:t>
      </w:r>
      <w:r>
        <w:rPr>
          <w:rFonts w:ascii="宋体" w:hAnsi="宋体" w:hint="eastAsia"/>
          <w:szCs w:val="21"/>
        </w:rPr>
        <w:t>变迁</w:t>
      </w:r>
    </w:p>
    <w:p w:rsidR="006C0761" w:rsidRDefault="006C0761">
      <w:pPr>
        <w:spacing w:line="360" w:lineRule="auto"/>
        <w:jc w:val="center"/>
        <w:rPr>
          <w:rFonts w:ascii="黑体" w:eastAsia="黑体" w:hAnsi="黑体"/>
          <w:sz w:val="28"/>
          <w:szCs w:val="28"/>
        </w:rPr>
      </w:pPr>
    </w:p>
    <w:p w:rsidR="006C0761" w:rsidRDefault="00FA2366">
      <w:pPr>
        <w:spacing w:line="360" w:lineRule="auto"/>
        <w:ind w:firstLineChars="200" w:firstLine="420"/>
        <w:rPr>
          <w:rFonts w:ascii="宋体"/>
          <w:szCs w:val="21"/>
        </w:rPr>
      </w:pPr>
      <w:r>
        <w:rPr>
          <w:rFonts w:ascii="宋体" w:hAnsi="宋体" w:hint="eastAsia"/>
          <w:szCs w:val="21"/>
        </w:rPr>
        <w:t>唐代以来，牡丹作为一种观赏花卉逐渐走进世人的视野，成为唐代诗歌辞赋中一个重要的吟咏对象。移种京城以后，因统治阶级的推崇，牡丹逐渐由皇宫扩展到京师衙署、私家庭院，成为唐人最为倾心的珍贵花卉，引起了自上而下的玩赏风气。因此，以牡丹为主题的诗词大量涌现，成为唐代文学的重要组成部分。</w:t>
      </w:r>
    </w:p>
    <w:p w:rsidR="006C0761" w:rsidRDefault="00FA2366">
      <w:pPr>
        <w:spacing w:line="360" w:lineRule="auto"/>
        <w:ind w:firstLineChars="200" w:firstLine="420"/>
        <w:rPr>
          <w:rFonts w:ascii="宋体" w:hAnsi="宋体"/>
          <w:szCs w:val="21"/>
        </w:rPr>
      </w:pPr>
      <w:r>
        <w:rPr>
          <w:rFonts w:ascii="宋体" w:hAnsi="宋体" w:hint="eastAsia"/>
          <w:szCs w:val="21"/>
        </w:rPr>
        <w:t>随着时代的变迁、社会的发展，唐代的社会文化心态和文人的审美心理发生了一些微妙的变化，不同阶段的牡丹诗对此有着生动的反映，寄寓了诗人不同的思想情怀。本文正是从牡丹诗入手，对唐代不同时期的社会生活和文人心理作一探讨。</w:t>
      </w:r>
    </w:p>
    <w:p w:rsidR="006C0761" w:rsidRDefault="006C0761">
      <w:pPr>
        <w:spacing w:line="360" w:lineRule="auto"/>
        <w:ind w:firstLineChars="200" w:firstLine="420"/>
        <w:rPr>
          <w:rFonts w:ascii="宋体" w:hAnsi="宋体"/>
          <w:szCs w:val="21"/>
        </w:rPr>
      </w:pPr>
    </w:p>
    <w:p w:rsidR="006C0761" w:rsidRDefault="00FA2366">
      <w:pPr>
        <w:spacing w:line="360" w:lineRule="auto"/>
        <w:ind w:firstLineChars="200" w:firstLine="420"/>
        <w:rPr>
          <w:rFonts w:ascii="宋体"/>
          <w:szCs w:val="21"/>
        </w:rPr>
      </w:pPr>
      <w:r>
        <w:rPr>
          <w:rFonts w:ascii="宋体" w:hAnsi="宋体" w:hint="eastAsia"/>
          <w:szCs w:val="21"/>
        </w:rPr>
        <w:t>唐代是我国封建社会的鼎盛时期，就整个中国古代史而言，大唐王朝无疑是最光辉灿烂的一页。但具体到唐朝的各个时期，情况就不尽相同了。随着唐代政治经济的发展，盛唐、中唐、晚唐的社会局面和文人心态出现了些许变化。《毛诗序》云：“情发于声，声成文谓之音。治世之音安以乐，其政和；乱世之音怨以怒，其政乖；亡国之音哀以思，其民困。”</w:t>
      </w:r>
      <w:r>
        <w:rPr>
          <w:rFonts w:ascii="宋体" w:hAnsi="宋体"/>
          <w:szCs w:val="21"/>
          <w:vertAlign w:val="superscript"/>
        </w:rPr>
        <w:t>[</w:t>
      </w:r>
      <w:r>
        <w:rPr>
          <w:rFonts w:ascii="宋体" w:hAnsi="宋体" w:hint="eastAsia"/>
          <w:szCs w:val="21"/>
          <w:vertAlign w:val="superscript"/>
        </w:rPr>
        <w:t>1</w:t>
      </w:r>
      <w:r>
        <w:rPr>
          <w:rFonts w:ascii="宋体" w:hAnsi="宋体"/>
          <w:szCs w:val="21"/>
          <w:vertAlign w:val="superscript"/>
        </w:rPr>
        <w:t>]</w:t>
      </w:r>
      <w:r>
        <w:rPr>
          <w:rFonts w:ascii="宋体" w:hAnsi="宋体" w:hint="eastAsia"/>
          <w:szCs w:val="21"/>
          <w:vertAlign w:val="superscript"/>
        </w:rPr>
        <w:t>（P63）</w:t>
      </w:r>
      <w:r>
        <w:rPr>
          <w:rFonts w:ascii="宋体" w:hAnsi="宋体" w:hint="eastAsia"/>
          <w:szCs w:val="21"/>
        </w:rPr>
        <w:t>唐代社会出现的种种变化都在唐人的牡丹诗中得以体现，所以盛唐、中唐、晚唐的牡丹诗呈现出不同的特点，反映着唐代社会文人心态的变迁。</w:t>
      </w:r>
    </w:p>
    <w:p w:rsidR="006C0761" w:rsidRDefault="00FA2366">
      <w:pPr>
        <w:spacing w:line="360" w:lineRule="auto"/>
        <w:ind w:firstLineChars="200" w:firstLine="480"/>
        <w:rPr>
          <w:rFonts w:ascii="黑体" w:eastAsia="黑体" w:hAnsi="黑体"/>
          <w:sz w:val="24"/>
        </w:rPr>
      </w:pPr>
      <w:r>
        <w:rPr>
          <w:rFonts w:ascii="黑体" w:eastAsia="黑体" w:hAnsi="黑体" w:hint="eastAsia"/>
          <w:sz w:val="24"/>
        </w:rPr>
        <w:t>（一）盛唐牡丹诗</w:t>
      </w:r>
    </w:p>
    <w:p w:rsidR="006C0761" w:rsidRDefault="00FA2366">
      <w:pPr>
        <w:spacing w:line="360" w:lineRule="auto"/>
        <w:ind w:firstLineChars="200" w:firstLine="420"/>
        <w:rPr>
          <w:rFonts w:ascii="宋体" w:hAnsi="宋体"/>
          <w:szCs w:val="21"/>
        </w:rPr>
      </w:pPr>
      <w:r>
        <w:rPr>
          <w:rFonts w:ascii="宋体" w:hAnsi="宋体" w:hint="eastAsia"/>
          <w:szCs w:val="21"/>
        </w:rPr>
        <w:t>初唐时期，牡丹的审美价值刚被发现，还未从宫廷延及民间，因此牡丹诗的数量寥寥。又诗人大多是由初唐入盛唐，所以本文从盛唐牡丹诗谈起。</w:t>
      </w:r>
    </w:p>
    <w:p w:rsidR="006C0761" w:rsidRDefault="00FA2366">
      <w:pPr>
        <w:spacing w:line="360" w:lineRule="auto"/>
        <w:ind w:firstLineChars="200" w:firstLine="420"/>
        <w:rPr>
          <w:rFonts w:ascii="宋体"/>
          <w:szCs w:val="21"/>
        </w:rPr>
      </w:pPr>
      <w:r>
        <w:rPr>
          <w:rFonts w:ascii="宋体" w:hAnsi="宋体" w:hint="eastAsia"/>
          <w:szCs w:val="21"/>
        </w:rPr>
        <w:t>盛唐是整个唐朝历史中最为精彩的一段时期，政治清明，边疆稳定，百姓安居乐业。这</w:t>
      </w:r>
      <w:r>
        <w:rPr>
          <w:rFonts w:ascii="宋体" w:hAnsi="宋体" w:hint="eastAsia"/>
          <w:szCs w:val="21"/>
        </w:rPr>
        <w:lastRenderedPageBreak/>
        <w:t>一时期的诗人自信乐观，沉浸于太平盛世的氛围中。牡丹诗的格调轻快明朗，灵动飞扬，反映出的是处于历史上升时期和繁华盛世的人们所具有的自信洒脱，优雅从容。诗中处处折射着诗人对现世安乐的肯定和赞扬，对未来无限的遐想和憧憬。</w:t>
      </w:r>
    </w:p>
    <w:p w:rsidR="006C0761" w:rsidRDefault="00FA2366">
      <w:pPr>
        <w:spacing w:line="360" w:lineRule="auto"/>
        <w:ind w:firstLineChars="200" w:firstLine="420"/>
        <w:rPr>
          <w:rFonts w:ascii="宋体"/>
          <w:szCs w:val="21"/>
        </w:rPr>
      </w:pPr>
      <w:r>
        <w:rPr>
          <w:rFonts w:ascii="宋体" w:hAnsi="宋体" w:hint="eastAsia"/>
          <w:szCs w:val="21"/>
        </w:rPr>
        <w:t>盛唐牡丹诗最具代表性的即是李白任供奉翰林时所作的三首《清平调》：</w:t>
      </w:r>
    </w:p>
    <w:p w:rsidR="006C0761" w:rsidRDefault="006C0761">
      <w:pPr>
        <w:spacing w:line="360" w:lineRule="auto"/>
        <w:ind w:firstLineChars="200" w:firstLine="420"/>
        <w:rPr>
          <w:rFonts w:ascii="宋体"/>
          <w:szCs w:val="21"/>
        </w:rPr>
      </w:pPr>
    </w:p>
    <w:p w:rsidR="006C0761" w:rsidRDefault="00FA2366">
      <w:pPr>
        <w:spacing w:line="360" w:lineRule="auto"/>
        <w:ind w:leftChars="400" w:left="840"/>
        <w:rPr>
          <w:rFonts w:ascii="楷体" w:eastAsia="楷体" w:hAnsi="楷体"/>
          <w:szCs w:val="21"/>
          <w:vertAlign w:val="superscript"/>
        </w:rPr>
      </w:pPr>
      <w:r>
        <w:rPr>
          <w:rFonts w:ascii="楷体" w:eastAsia="楷体" w:hAnsi="楷体" w:cs="Arial" w:hint="eastAsia"/>
          <w:szCs w:val="21"/>
        </w:rPr>
        <w:t>云想衣裳花想容，春风拂槛露华浓。若非群玉山头见，会向瑶台月下逢。</w:t>
      </w:r>
      <w:r>
        <w:rPr>
          <w:rFonts w:ascii="楷体" w:eastAsia="楷体" w:hAnsi="楷体" w:cs="Arial"/>
          <w:szCs w:val="21"/>
        </w:rPr>
        <w:t xml:space="preserve"> </w:t>
      </w:r>
      <w:r>
        <w:rPr>
          <w:rFonts w:ascii="楷体" w:eastAsia="楷体" w:hAnsi="楷体" w:cs="Arial"/>
          <w:szCs w:val="21"/>
        </w:rPr>
        <w:br/>
      </w:r>
      <w:r>
        <w:rPr>
          <w:rFonts w:ascii="楷体" w:eastAsia="楷体" w:hAnsi="楷体" w:cs="Arial" w:hint="eastAsia"/>
          <w:szCs w:val="21"/>
        </w:rPr>
        <w:t>一枝红艳露凝香，云雨巫山枉断肠。借问汉宫谁得似，可怜飞燕倚新妆。</w:t>
      </w:r>
      <w:r>
        <w:rPr>
          <w:rFonts w:ascii="楷体" w:eastAsia="楷体" w:hAnsi="楷体" w:cs="Arial"/>
          <w:szCs w:val="21"/>
        </w:rPr>
        <w:t xml:space="preserve"> </w:t>
      </w:r>
      <w:r>
        <w:rPr>
          <w:rFonts w:ascii="楷体" w:eastAsia="楷体" w:hAnsi="楷体" w:cs="Arial"/>
          <w:szCs w:val="21"/>
        </w:rPr>
        <w:br/>
      </w:r>
      <w:r>
        <w:rPr>
          <w:rFonts w:ascii="楷体" w:eastAsia="楷体" w:hAnsi="楷体" w:cs="Arial" w:hint="eastAsia"/>
          <w:szCs w:val="21"/>
        </w:rPr>
        <w:t>名花倾国两相欢，长得君王带笑看。解释春风无限恨，沉香亭北倚阑干。</w:t>
      </w:r>
      <w:r>
        <w:rPr>
          <w:rFonts w:ascii="楷体" w:eastAsia="楷体" w:hAnsi="楷体"/>
          <w:szCs w:val="21"/>
          <w:vertAlign w:val="superscript"/>
        </w:rPr>
        <w:t>[</w:t>
      </w:r>
      <w:r>
        <w:rPr>
          <w:rFonts w:ascii="楷体" w:eastAsia="楷体" w:hAnsi="楷体" w:hint="eastAsia"/>
          <w:szCs w:val="21"/>
          <w:vertAlign w:val="superscript"/>
        </w:rPr>
        <w:t>2</w:t>
      </w:r>
      <w:r>
        <w:rPr>
          <w:rFonts w:ascii="楷体" w:eastAsia="楷体" w:hAnsi="楷体"/>
          <w:szCs w:val="21"/>
          <w:vertAlign w:val="superscript"/>
        </w:rPr>
        <w:t>]</w:t>
      </w:r>
      <w:r>
        <w:rPr>
          <w:rFonts w:ascii="楷体" w:eastAsia="楷体" w:hAnsi="楷体" w:hint="eastAsia"/>
          <w:szCs w:val="21"/>
          <w:vertAlign w:val="superscript"/>
        </w:rPr>
        <w:t xml:space="preserve">（P265）   </w:t>
      </w:r>
    </w:p>
    <w:p w:rsidR="006C0761" w:rsidRDefault="006C0761">
      <w:pPr>
        <w:spacing w:line="360" w:lineRule="auto"/>
        <w:ind w:leftChars="856" w:left="1798"/>
        <w:rPr>
          <w:rFonts w:ascii="楷体" w:eastAsia="楷体" w:hAnsi="楷体"/>
          <w:szCs w:val="21"/>
          <w:vertAlign w:val="superscript"/>
        </w:rPr>
      </w:pPr>
    </w:p>
    <w:p w:rsidR="006C0761" w:rsidRDefault="00FA2366">
      <w:pPr>
        <w:spacing w:line="360" w:lineRule="auto"/>
        <w:rPr>
          <w:rFonts w:ascii="宋体"/>
          <w:szCs w:val="21"/>
        </w:rPr>
      </w:pPr>
      <w:r>
        <w:rPr>
          <w:rFonts w:ascii="宋体" w:hAnsi="宋体" w:hint="eastAsia"/>
          <w:szCs w:val="21"/>
        </w:rPr>
        <w:t>据李叡《松窗杂录》记载，“开元中，禁中初重木芍药，即今牡丹也。得四本：红、紫、浅红、通白者，上因移植于兴庆池东沉香亭前。会花方繁开，上乘月夜召太真妃以步辇从。诏特选梨园弟子中尤者，得乐一十六色。李龟年以歌擅一时之名，手捧檀板，押众乐前，欲歌之。上曰：赏名花，对妃子，焉用旧乐词为？遂命龟年持金花笺，宣赐翰林学士李白进清平调词三章。白欣承诏旨，犹苦宿酲未解，因援笔赋之。”</w:t>
      </w:r>
      <w:r>
        <w:rPr>
          <w:rFonts w:ascii="宋体" w:hAnsi="宋体"/>
          <w:szCs w:val="21"/>
          <w:vertAlign w:val="superscript"/>
        </w:rPr>
        <w:t>[</w:t>
      </w:r>
      <w:r>
        <w:rPr>
          <w:rFonts w:ascii="宋体" w:hAnsi="宋体" w:hint="eastAsia"/>
          <w:szCs w:val="21"/>
          <w:vertAlign w:val="superscript"/>
        </w:rPr>
        <w:t>3</w:t>
      </w:r>
      <w:r>
        <w:rPr>
          <w:rFonts w:ascii="宋体" w:hAnsi="宋体"/>
          <w:szCs w:val="21"/>
          <w:vertAlign w:val="superscript"/>
        </w:rPr>
        <w:t>]</w:t>
      </w:r>
      <w:r>
        <w:rPr>
          <w:rFonts w:ascii="宋体" w:hAnsi="宋体" w:hint="eastAsia"/>
          <w:szCs w:val="21"/>
          <w:vertAlign w:val="superscript"/>
        </w:rPr>
        <w:t>（P65）</w:t>
      </w:r>
      <w:r>
        <w:rPr>
          <w:rFonts w:ascii="宋体" w:hAnsi="宋体" w:hint="eastAsia"/>
          <w:szCs w:val="21"/>
        </w:rPr>
        <w:t>李白将娇艳的牡丹花与美丽的杨贵妃对照描写，以花喻人，以人拟花，既写了牡丹的风神摇曳又写了杨妃的美艳动人，一举两得，交相辉映，堪称佳作。</w:t>
      </w:r>
    </w:p>
    <w:p w:rsidR="006C0761" w:rsidRDefault="00FA2366">
      <w:pPr>
        <w:spacing w:line="360" w:lineRule="auto"/>
        <w:ind w:firstLineChars="200" w:firstLine="420"/>
        <w:rPr>
          <w:rFonts w:ascii="宋体"/>
          <w:szCs w:val="21"/>
        </w:rPr>
      </w:pPr>
      <w:r>
        <w:rPr>
          <w:rFonts w:ascii="宋体" w:hAnsi="宋体" w:hint="eastAsia"/>
          <w:szCs w:val="21"/>
        </w:rPr>
        <w:t>另一位盛唐时期的诗人王维也写过一首著名的牡丹诗</w:t>
      </w:r>
      <w:r>
        <w:rPr>
          <w:rFonts w:ascii="宋体" w:hAnsi="宋体"/>
          <w:szCs w:val="21"/>
        </w:rPr>
        <w:t>——</w:t>
      </w:r>
      <w:r>
        <w:rPr>
          <w:rFonts w:ascii="宋体" w:hAnsi="宋体" w:hint="eastAsia"/>
          <w:szCs w:val="21"/>
        </w:rPr>
        <w:t>《红牡丹》：</w:t>
      </w:r>
    </w:p>
    <w:p w:rsidR="006C0761" w:rsidRDefault="006C0761">
      <w:pPr>
        <w:spacing w:line="360" w:lineRule="auto"/>
        <w:ind w:firstLineChars="200" w:firstLine="420"/>
        <w:rPr>
          <w:rFonts w:ascii="黑体" w:eastAsia="黑体" w:hAnsi="黑体"/>
          <w:szCs w:val="21"/>
        </w:rPr>
      </w:pPr>
    </w:p>
    <w:p w:rsidR="006C0761" w:rsidRDefault="00FA2366">
      <w:pPr>
        <w:spacing w:line="360" w:lineRule="auto"/>
        <w:ind w:firstLineChars="400" w:firstLine="840"/>
        <w:rPr>
          <w:rFonts w:ascii="楷体" w:eastAsia="楷体" w:hAnsi="楷体"/>
          <w:szCs w:val="21"/>
          <w:vertAlign w:val="superscript"/>
        </w:rPr>
      </w:pPr>
      <w:r>
        <w:rPr>
          <w:rFonts w:ascii="楷体" w:eastAsia="楷体" w:hAnsi="楷体" w:hint="eastAsia"/>
          <w:szCs w:val="21"/>
        </w:rPr>
        <w:t>绿艳闲且静，红衣浅复深。花心愁欲断，春色岂知心。</w:t>
      </w:r>
      <w:r>
        <w:rPr>
          <w:rFonts w:ascii="楷体" w:eastAsia="楷体" w:hAnsi="楷体"/>
          <w:szCs w:val="21"/>
          <w:vertAlign w:val="superscript"/>
        </w:rPr>
        <w:t>[</w:t>
      </w:r>
      <w:r>
        <w:rPr>
          <w:rFonts w:ascii="楷体" w:eastAsia="楷体" w:hAnsi="楷体" w:hint="eastAsia"/>
          <w:szCs w:val="21"/>
          <w:vertAlign w:val="superscript"/>
        </w:rPr>
        <w:t>4</w:t>
      </w:r>
      <w:r>
        <w:rPr>
          <w:rFonts w:ascii="楷体" w:eastAsia="楷体" w:hAnsi="楷体"/>
          <w:szCs w:val="21"/>
          <w:vertAlign w:val="superscript"/>
        </w:rPr>
        <w:t>]</w:t>
      </w:r>
      <w:r>
        <w:rPr>
          <w:rFonts w:ascii="楷体" w:eastAsia="楷体" w:hAnsi="楷体" w:hint="eastAsia"/>
          <w:szCs w:val="21"/>
          <w:vertAlign w:val="superscript"/>
        </w:rPr>
        <w:t>（P76）</w:t>
      </w:r>
    </w:p>
    <w:p w:rsidR="006C0761" w:rsidRDefault="006C0761">
      <w:pPr>
        <w:spacing w:line="360" w:lineRule="auto"/>
        <w:rPr>
          <w:rFonts w:ascii="楷体" w:eastAsia="楷体" w:hAnsi="楷体"/>
          <w:szCs w:val="21"/>
          <w:vertAlign w:val="superscript"/>
        </w:rPr>
      </w:pPr>
    </w:p>
    <w:p w:rsidR="006C0761" w:rsidRDefault="00FA2366">
      <w:pPr>
        <w:spacing w:line="360" w:lineRule="auto"/>
        <w:rPr>
          <w:rFonts w:ascii="宋体"/>
          <w:szCs w:val="21"/>
        </w:rPr>
      </w:pPr>
      <w:r>
        <w:rPr>
          <w:rFonts w:ascii="宋体" w:hAnsi="宋体" w:hint="eastAsia"/>
          <w:szCs w:val="21"/>
        </w:rPr>
        <w:t>田园诗人王维的诗素来娴雅恬适。他将笔下的牡丹拟人化，并将其置于闲适恬静、幽远宁致的画面中，虽然怀春伤春，花心欲断，但在这样的诗情画意里，“绿艳红衣”的牡丹却也显得优雅脱俗，清新宁静。诗人寄托于此的并非是对逝去时光的叹息与苦痛，而是对眼前满眼美艳的珍惜与怜爱。</w:t>
      </w:r>
    </w:p>
    <w:p w:rsidR="006C0761" w:rsidRDefault="00FA2366">
      <w:pPr>
        <w:spacing w:line="360" w:lineRule="auto"/>
        <w:ind w:firstLineChars="200" w:firstLine="420"/>
        <w:rPr>
          <w:rFonts w:ascii="宋体"/>
          <w:szCs w:val="21"/>
        </w:rPr>
      </w:pPr>
      <w:r>
        <w:rPr>
          <w:rFonts w:ascii="宋体" w:hAnsi="宋体" w:hint="eastAsia"/>
          <w:szCs w:val="21"/>
        </w:rPr>
        <w:t>盛唐的牡丹诗情调健朗酣畅，反映出历史上升时期的社会文化心态。无论是李白的《清平调》还是王维的《红牡丹》，都烙上了盛唐强势文化的印记，是诗人“对有血有肉的人间现实的肯定和感受，憧憬和执着。即使是享乐、颓丧、忧郁、悲伤，也仍然闪灼着青春、自</w:t>
      </w:r>
      <w:r>
        <w:rPr>
          <w:rFonts w:ascii="宋体" w:hAnsi="宋体" w:hint="eastAsia"/>
          <w:szCs w:val="21"/>
        </w:rPr>
        <w:lastRenderedPageBreak/>
        <w:t>由和欢乐。”</w:t>
      </w:r>
      <w:r>
        <w:rPr>
          <w:rFonts w:ascii="仿宋" w:eastAsia="仿宋" w:hAnsi="仿宋"/>
          <w:szCs w:val="21"/>
          <w:vertAlign w:val="superscript"/>
        </w:rPr>
        <w:t>[</w:t>
      </w:r>
      <w:r>
        <w:rPr>
          <w:rFonts w:ascii="仿宋" w:eastAsia="仿宋" w:hAnsi="仿宋" w:hint="eastAsia"/>
          <w:szCs w:val="21"/>
          <w:vertAlign w:val="superscript"/>
        </w:rPr>
        <w:t>5</w:t>
      </w:r>
      <w:r>
        <w:rPr>
          <w:rFonts w:ascii="仿宋" w:eastAsia="仿宋" w:hAnsi="仿宋"/>
          <w:szCs w:val="21"/>
          <w:vertAlign w:val="superscript"/>
        </w:rPr>
        <w:t>]</w:t>
      </w:r>
      <w:r>
        <w:rPr>
          <w:rFonts w:ascii="仿宋" w:eastAsia="仿宋" w:hAnsi="仿宋" w:hint="eastAsia"/>
          <w:szCs w:val="21"/>
          <w:vertAlign w:val="superscript"/>
        </w:rPr>
        <w:t>（P224）</w:t>
      </w:r>
    </w:p>
    <w:p w:rsidR="006C0761" w:rsidRDefault="00FA2366">
      <w:pPr>
        <w:spacing w:line="360" w:lineRule="auto"/>
        <w:ind w:firstLineChars="200" w:firstLine="480"/>
        <w:rPr>
          <w:rFonts w:ascii="黑体" w:eastAsia="黑体" w:hAnsi="黑体"/>
          <w:sz w:val="24"/>
        </w:rPr>
      </w:pPr>
      <w:r>
        <w:rPr>
          <w:rFonts w:ascii="黑体" w:eastAsia="黑体" w:hAnsi="黑体" w:hint="eastAsia"/>
          <w:sz w:val="24"/>
        </w:rPr>
        <w:t>（二）中唐牡丹诗</w:t>
      </w:r>
    </w:p>
    <w:p w:rsidR="006C0761" w:rsidRDefault="00FA2366">
      <w:pPr>
        <w:spacing w:line="360" w:lineRule="auto"/>
        <w:ind w:firstLineChars="200" w:firstLine="420"/>
        <w:rPr>
          <w:rFonts w:ascii="宋体"/>
          <w:szCs w:val="21"/>
        </w:rPr>
      </w:pPr>
      <w:r>
        <w:rPr>
          <w:rFonts w:ascii="宋体" w:hAnsi="宋体" w:hint="eastAsia"/>
          <w:szCs w:val="21"/>
        </w:rPr>
        <w:t>长期的繁华导致了唐代社会普遍的奢逸之风。据唐李肇《唐国史补》记载，“长安风俗，自贞元侈于游宴，而后或侈于书法图画，或侈于博弈，或侈于卜祝，或侈于服食。”</w:t>
      </w:r>
      <w:r>
        <w:rPr>
          <w:rFonts w:ascii="宋体" w:hAnsi="宋体"/>
          <w:szCs w:val="21"/>
          <w:vertAlign w:val="superscript"/>
        </w:rPr>
        <w:t>[</w:t>
      </w:r>
      <w:r>
        <w:rPr>
          <w:rFonts w:ascii="宋体" w:hAnsi="宋体" w:hint="eastAsia"/>
          <w:szCs w:val="21"/>
          <w:vertAlign w:val="superscript"/>
        </w:rPr>
        <w:t>6</w:t>
      </w:r>
      <w:r>
        <w:rPr>
          <w:rFonts w:ascii="宋体" w:hAnsi="宋体"/>
          <w:szCs w:val="21"/>
          <w:vertAlign w:val="superscript"/>
        </w:rPr>
        <w:t>]</w:t>
      </w:r>
      <w:r>
        <w:rPr>
          <w:rFonts w:ascii="宋体" w:hAnsi="宋体" w:hint="eastAsia"/>
          <w:szCs w:val="21"/>
          <w:vertAlign w:val="superscript"/>
        </w:rPr>
        <w:t>（P60）</w:t>
      </w:r>
      <w:r>
        <w:rPr>
          <w:rFonts w:ascii="宋体" w:hAnsi="宋体" w:hint="eastAsia"/>
          <w:szCs w:val="21"/>
        </w:rPr>
        <w:t>中唐时期，牡丹已走入市井百姓的生活，绝美娇艳的牡丹令世人如痴如醉，被冠以“花王”的美誉，“残红落尽始吐芳，佳名唤作百花王。”</w:t>
      </w:r>
      <w:r>
        <w:rPr>
          <w:rFonts w:ascii="宋体" w:hAnsi="宋体"/>
          <w:szCs w:val="21"/>
          <w:vertAlign w:val="superscript"/>
        </w:rPr>
        <w:t>[</w:t>
      </w:r>
      <w:r>
        <w:rPr>
          <w:rFonts w:ascii="宋体" w:hAnsi="宋体" w:hint="eastAsia"/>
          <w:szCs w:val="21"/>
          <w:vertAlign w:val="superscript"/>
        </w:rPr>
        <w:t>7</w:t>
      </w:r>
      <w:r>
        <w:rPr>
          <w:rFonts w:ascii="宋体" w:hAnsi="宋体"/>
          <w:szCs w:val="21"/>
          <w:vertAlign w:val="superscript"/>
        </w:rPr>
        <w:t>]</w:t>
      </w:r>
      <w:r>
        <w:rPr>
          <w:rFonts w:ascii="宋体" w:hAnsi="宋体" w:hint="eastAsia"/>
          <w:szCs w:val="21"/>
          <w:vertAlign w:val="superscript"/>
        </w:rPr>
        <w:t>（P7099）</w:t>
      </w:r>
      <w:r>
        <w:rPr>
          <w:rFonts w:ascii="宋体" w:hAnsi="宋体" w:hint="eastAsia"/>
          <w:szCs w:val="21"/>
        </w:rPr>
        <w:t>整个社会沉浸在对牡丹的追捧赏玩之中，牡丹诗除对牡丹自身的特点进行描摹之外，还对当时的玩赏之风做了刻画。最著名的当属刘禹锡的那首风流倜傥的《赏牡丹》：</w:t>
      </w:r>
    </w:p>
    <w:p w:rsidR="006C0761" w:rsidRDefault="006C0761">
      <w:pPr>
        <w:spacing w:line="360" w:lineRule="auto"/>
        <w:ind w:firstLineChars="200" w:firstLine="420"/>
        <w:rPr>
          <w:rFonts w:ascii="宋体"/>
          <w:szCs w:val="21"/>
        </w:rPr>
      </w:pPr>
    </w:p>
    <w:p w:rsidR="006C0761" w:rsidRDefault="00FA2366">
      <w:pPr>
        <w:spacing w:line="360" w:lineRule="auto"/>
        <w:ind w:firstLineChars="400" w:firstLine="840"/>
        <w:rPr>
          <w:rFonts w:ascii="楷体" w:eastAsia="楷体" w:hAnsi="楷体"/>
          <w:szCs w:val="21"/>
        </w:rPr>
      </w:pPr>
      <w:r>
        <w:rPr>
          <w:rFonts w:ascii="楷体" w:eastAsia="楷体" w:hAnsi="楷体" w:hint="eastAsia"/>
          <w:szCs w:val="21"/>
        </w:rPr>
        <w:t>庭前芍药妖无格，池上芙蕖净少情。唯有牡丹真国色，花开时节动京城。</w:t>
      </w:r>
      <w:r>
        <w:rPr>
          <w:rFonts w:ascii="楷体" w:eastAsia="楷体" w:hAnsi="楷体"/>
          <w:szCs w:val="21"/>
          <w:vertAlign w:val="superscript"/>
        </w:rPr>
        <w:t>[</w:t>
      </w:r>
      <w:r>
        <w:rPr>
          <w:rFonts w:ascii="楷体" w:eastAsia="楷体" w:hAnsi="楷体" w:hint="eastAsia"/>
          <w:szCs w:val="21"/>
          <w:vertAlign w:val="superscript"/>
        </w:rPr>
        <w:t>8</w:t>
      </w:r>
      <w:r>
        <w:rPr>
          <w:rFonts w:ascii="楷体" w:eastAsia="楷体" w:hAnsi="楷体"/>
          <w:szCs w:val="21"/>
          <w:vertAlign w:val="superscript"/>
        </w:rPr>
        <w:t>]</w:t>
      </w:r>
      <w:r>
        <w:rPr>
          <w:rFonts w:ascii="楷体" w:eastAsia="楷体" w:hAnsi="楷体" w:hint="eastAsia"/>
          <w:szCs w:val="21"/>
          <w:vertAlign w:val="superscript"/>
        </w:rPr>
        <w:t>（P185）</w:t>
      </w:r>
    </w:p>
    <w:p w:rsidR="006C0761" w:rsidRDefault="006C0761">
      <w:pPr>
        <w:spacing w:line="360" w:lineRule="auto"/>
        <w:ind w:firstLineChars="200" w:firstLine="420"/>
        <w:rPr>
          <w:rFonts w:ascii="仿宋" w:eastAsia="仿宋" w:hAnsi="仿宋"/>
          <w:szCs w:val="21"/>
          <w:vertAlign w:val="superscript"/>
        </w:rPr>
      </w:pPr>
    </w:p>
    <w:p w:rsidR="006C0761" w:rsidRDefault="00FA2366">
      <w:pPr>
        <w:spacing w:line="360" w:lineRule="auto"/>
        <w:rPr>
          <w:rFonts w:ascii="宋体"/>
          <w:szCs w:val="21"/>
        </w:rPr>
      </w:pPr>
      <w:r>
        <w:rPr>
          <w:rFonts w:ascii="宋体" w:hAnsi="宋体" w:hint="eastAsia"/>
          <w:szCs w:val="21"/>
        </w:rPr>
        <w:t>诗的前两句用庭前芍药和池上芙蕖来对比牡丹，芍药妖艳却缺少格致，芙蕖洁净却没有性情，虽也是绝色花卉，但美中不足。后两句开头仅以一个“唯”字便将牡丹的特殊地位凸显出来，独一无二，艳压群芳。一个“动”字再次映证了牡丹的美，只有国色天香的牡丹在绽放时才会全城轰动，倾城观赏。</w:t>
      </w:r>
    </w:p>
    <w:p w:rsidR="006C0761" w:rsidRDefault="00FA2366">
      <w:pPr>
        <w:spacing w:line="360" w:lineRule="auto"/>
        <w:ind w:firstLineChars="200" w:firstLine="420"/>
        <w:rPr>
          <w:rFonts w:ascii="宋体"/>
          <w:szCs w:val="21"/>
        </w:rPr>
      </w:pPr>
      <w:r>
        <w:rPr>
          <w:rFonts w:ascii="宋体" w:hAnsi="宋体" w:hint="eastAsia"/>
          <w:szCs w:val="21"/>
        </w:rPr>
        <w:t>徐凝《牡丹》云：“何人不爱牡丹花，占断城中好物华。”</w:t>
      </w:r>
      <w:r>
        <w:rPr>
          <w:rFonts w:ascii="宋体" w:hAnsi="宋体"/>
          <w:szCs w:val="21"/>
          <w:vertAlign w:val="superscript"/>
        </w:rPr>
        <w:t>[</w:t>
      </w:r>
      <w:r>
        <w:rPr>
          <w:rFonts w:ascii="宋体" w:hAnsi="宋体" w:hint="eastAsia"/>
          <w:szCs w:val="21"/>
          <w:vertAlign w:val="superscript"/>
        </w:rPr>
        <w:t>9</w:t>
      </w:r>
      <w:r>
        <w:rPr>
          <w:rFonts w:ascii="宋体" w:hAnsi="宋体"/>
          <w:szCs w:val="21"/>
          <w:vertAlign w:val="superscript"/>
        </w:rPr>
        <w:t>]</w:t>
      </w:r>
      <w:r>
        <w:rPr>
          <w:rFonts w:ascii="宋体" w:hAnsi="宋体" w:hint="eastAsia"/>
          <w:szCs w:val="21"/>
          <w:vertAlign w:val="superscript"/>
        </w:rPr>
        <w:t>（P5382）</w:t>
      </w:r>
      <w:r>
        <w:rPr>
          <w:rFonts w:ascii="宋体" w:hAnsi="宋体" w:hint="eastAsia"/>
          <w:szCs w:val="21"/>
        </w:rPr>
        <w:t>牡丹凭借其美艳娇媚、富丽华贵而为世人喜爱，使得诗人感叹道：“虚生芍药徒劳妒，羞杀玫瑰不敢开。”</w:t>
      </w:r>
      <w:r>
        <w:rPr>
          <w:rFonts w:ascii="宋体" w:hAnsi="宋体"/>
          <w:szCs w:val="21"/>
          <w:vertAlign w:val="superscript"/>
        </w:rPr>
        <w:t>[</w:t>
      </w:r>
      <w:r>
        <w:rPr>
          <w:rFonts w:ascii="宋体" w:hAnsi="宋体" w:hint="eastAsia"/>
          <w:szCs w:val="21"/>
          <w:vertAlign w:val="superscript"/>
        </w:rPr>
        <w:t>10</w:t>
      </w:r>
      <w:r>
        <w:rPr>
          <w:rFonts w:ascii="宋体" w:hAnsi="宋体"/>
          <w:szCs w:val="21"/>
          <w:vertAlign w:val="superscript"/>
        </w:rPr>
        <w:t>]</w:t>
      </w:r>
      <w:r>
        <w:rPr>
          <w:rFonts w:ascii="宋体" w:hAnsi="宋体" w:hint="eastAsia"/>
          <w:szCs w:val="21"/>
          <w:vertAlign w:val="superscript"/>
        </w:rPr>
        <w:t>（P5375）</w:t>
      </w:r>
      <w:r>
        <w:rPr>
          <w:rFonts w:ascii="宋体" w:hAnsi="宋体" w:hint="eastAsia"/>
          <w:szCs w:val="21"/>
        </w:rPr>
        <w:t>牡丹在长安城中引发了倾城痴狂、万人空巷的赏花浪潮，白居易《白牡丹》云：“城中看花客，旦暮走营营。”</w:t>
      </w:r>
      <w:r>
        <w:rPr>
          <w:rFonts w:ascii="宋体" w:hAnsi="宋体"/>
          <w:szCs w:val="21"/>
          <w:vertAlign w:val="superscript"/>
        </w:rPr>
        <w:t>[</w:t>
      </w:r>
      <w:r>
        <w:rPr>
          <w:rFonts w:ascii="宋体" w:hAnsi="宋体" w:hint="eastAsia"/>
          <w:szCs w:val="21"/>
          <w:vertAlign w:val="superscript"/>
        </w:rPr>
        <w:t>11</w:t>
      </w:r>
      <w:r>
        <w:rPr>
          <w:rFonts w:ascii="宋体" w:hAnsi="宋体"/>
          <w:szCs w:val="21"/>
          <w:vertAlign w:val="superscript"/>
        </w:rPr>
        <w:t>]</w:t>
      </w:r>
      <w:r>
        <w:rPr>
          <w:rFonts w:ascii="宋体" w:hAnsi="宋体" w:hint="eastAsia"/>
          <w:szCs w:val="21"/>
          <w:vertAlign w:val="superscript"/>
        </w:rPr>
        <w:t>（P9）</w:t>
      </w:r>
    </w:p>
    <w:p w:rsidR="006C0761" w:rsidRDefault="00FA2366">
      <w:pPr>
        <w:spacing w:line="360" w:lineRule="auto"/>
        <w:ind w:firstLineChars="200" w:firstLine="420"/>
        <w:rPr>
          <w:rFonts w:ascii="宋体"/>
          <w:szCs w:val="21"/>
        </w:rPr>
      </w:pPr>
      <w:r>
        <w:rPr>
          <w:rFonts w:ascii="宋体" w:hAnsi="宋体" w:cs="Arial" w:hint="eastAsia"/>
          <w:szCs w:val="21"/>
        </w:rPr>
        <w:t>中唐的牡丹诗较盛唐来说，不再是那种热烈张扬的基调，没有了明朗清新的语态，而是充满了全民性的对牡丹几近偏执的追逐。世人对牡丹的追逐导致了牡丹的大面积种植，长安城中牡丹的价格飞涨。由于唐人热爱大红大紫，深色牡丹更是成为万众瞩目的宠儿，尤以深红色牡丹为贵，许多王公贵族甚至不惜一掷千金。</w:t>
      </w:r>
      <w:r>
        <w:rPr>
          <w:rFonts w:ascii="宋体" w:hAnsi="宋体" w:hint="eastAsia"/>
          <w:szCs w:val="21"/>
        </w:rPr>
        <w:t>白居易在《买花》中写道：“一丛深色花，十户中人赋。”</w:t>
      </w:r>
      <w:r>
        <w:rPr>
          <w:rFonts w:ascii="宋体" w:hAnsi="宋体"/>
          <w:szCs w:val="21"/>
          <w:vertAlign w:val="superscript"/>
        </w:rPr>
        <w:t>[</w:t>
      </w:r>
      <w:r>
        <w:rPr>
          <w:rFonts w:ascii="宋体" w:hAnsi="宋体" w:hint="eastAsia"/>
          <w:szCs w:val="21"/>
          <w:vertAlign w:val="superscript"/>
        </w:rPr>
        <w:t>12</w:t>
      </w:r>
      <w:r>
        <w:rPr>
          <w:rFonts w:ascii="宋体" w:hAnsi="宋体"/>
          <w:szCs w:val="21"/>
          <w:vertAlign w:val="superscript"/>
        </w:rPr>
        <w:t>]</w:t>
      </w:r>
      <w:r>
        <w:rPr>
          <w:rFonts w:ascii="宋体" w:hAnsi="宋体" w:hint="eastAsia"/>
          <w:szCs w:val="21"/>
          <w:vertAlign w:val="superscript"/>
        </w:rPr>
        <w:t>（P23）</w:t>
      </w:r>
      <w:r>
        <w:rPr>
          <w:rFonts w:ascii="宋体" w:hAnsi="宋体" w:hint="eastAsia"/>
          <w:szCs w:val="21"/>
        </w:rPr>
        <w:t>唐人对牡丹的追逐达到了扭曲的地步，</w:t>
      </w:r>
      <w:r>
        <w:rPr>
          <w:rFonts w:ascii="宋体" w:hAnsi="宋体" w:cs="Arial" w:hint="eastAsia"/>
          <w:szCs w:val="21"/>
        </w:rPr>
        <w:t>痴狂的背后蕴含的是欲望和虚荣。“牡丹热”日益走向歧路。这种局面逐渐引起了一些具有忧患意识和批判精神的文人志士的警觉，他们创作了一些揭露牡丹价格过高的诗歌，对“牡丹热”进行质疑和批判。如</w:t>
      </w:r>
      <w:r>
        <w:rPr>
          <w:rFonts w:ascii="宋体" w:hAnsi="宋体" w:hint="eastAsia"/>
          <w:szCs w:val="21"/>
        </w:rPr>
        <w:t>王建《闲说》云：“桃花百叶不成春，鹤寿千年也未神。秦陇州绿鹦鹉贵，王侯家为牡丹贫。”</w:t>
      </w:r>
      <w:r>
        <w:rPr>
          <w:rFonts w:ascii="宋体" w:hAnsi="宋体"/>
          <w:szCs w:val="21"/>
          <w:vertAlign w:val="superscript"/>
        </w:rPr>
        <w:t>[</w:t>
      </w:r>
      <w:r>
        <w:rPr>
          <w:rFonts w:ascii="宋体" w:hAnsi="宋体" w:hint="eastAsia"/>
          <w:szCs w:val="21"/>
          <w:vertAlign w:val="superscript"/>
        </w:rPr>
        <w:t>13</w:t>
      </w:r>
      <w:r>
        <w:rPr>
          <w:rFonts w:ascii="宋体" w:hAnsi="宋体"/>
          <w:szCs w:val="21"/>
          <w:vertAlign w:val="superscript"/>
        </w:rPr>
        <w:t>]</w:t>
      </w:r>
      <w:r>
        <w:rPr>
          <w:rFonts w:ascii="宋体" w:hAnsi="宋体" w:hint="eastAsia"/>
          <w:szCs w:val="21"/>
          <w:vertAlign w:val="superscript"/>
        </w:rPr>
        <w:t>（P327）</w:t>
      </w:r>
      <w:r>
        <w:rPr>
          <w:rFonts w:ascii="宋体" w:hAnsi="宋体" w:hint="eastAsia"/>
          <w:szCs w:val="21"/>
        </w:rPr>
        <w:t>柳浑的《牡丹》将其与戎葵对比：“近来无奈牡丹何，数十千钱买一颗。今朝始得分</w:t>
      </w:r>
      <w:r>
        <w:rPr>
          <w:rFonts w:ascii="宋体" w:hAnsi="宋体" w:hint="eastAsia"/>
          <w:szCs w:val="21"/>
        </w:rPr>
        <w:lastRenderedPageBreak/>
        <w:t>明见，也共戎葵不校多。”</w:t>
      </w:r>
      <w:r>
        <w:rPr>
          <w:rFonts w:ascii="宋体" w:hAnsi="宋体"/>
          <w:szCs w:val="21"/>
          <w:vertAlign w:val="superscript"/>
        </w:rPr>
        <w:t>[</w:t>
      </w:r>
      <w:r>
        <w:rPr>
          <w:rFonts w:ascii="宋体" w:hAnsi="宋体" w:hint="eastAsia"/>
          <w:szCs w:val="21"/>
          <w:vertAlign w:val="superscript"/>
        </w:rPr>
        <w:t>14</w:t>
      </w:r>
      <w:r>
        <w:rPr>
          <w:rFonts w:ascii="宋体" w:hAnsi="宋体"/>
          <w:szCs w:val="21"/>
          <w:vertAlign w:val="superscript"/>
        </w:rPr>
        <w:t>]</w:t>
      </w:r>
      <w:r>
        <w:rPr>
          <w:rFonts w:ascii="宋体" w:hAnsi="宋体" w:hint="eastAsia"/>
          <w:szCs w:val="21"/>
          <w:vertAlign w:val="superscript"/>
        </w:rPr>
        <w:t>（P2014）</w:t>
      </w:r>
      <w:r>
        <w:rPr>
          <w:rFonts w:ascii="宋体" w:hAnsi="宋体" w:hint="eastAsia"/>
          <w:szCs w:val="21"/>
        </w:rPr>
        <w:t>戎葵本是平凡多见的植物，作者借以嘲讽世人对牡丹的追逐。白居易在《牡丹芳》中呼唤道：“去岁嘉禾生九穗，田中寂寞无人至。今年瑞麦分两歧，君心独喜无人知。无人知，可叹息。我愿暂求造化力，灭却牡丹妖艳色。少回卿士爱花心，同似吾君忧稼穑。”</w:t>
      </w:r>
      <w:r>
        <w:rPr>
          <w:rFonts w:ascii="宋体" w:hAnsi="宋体"/>
          <w:szCs w:val="21"/>
          <w:vertAlign w:val="superscript"/>
        </w:rPr>
        <w:t>[</w:t>
      </w:r>
      <w:r>
        <w:rPr>
          <w:rFonts w:ascii="宋体" w:hAnsi="宋体" w:hint="eastAsia"/>
          <w:szCs w:val="21"/>
          <w:vertAlign w:val="superscript"/>
        </w:rPr>
        <w:t>15</w:t>
      </w:r>
      <w:r>
        <w:rPr>
          <w:rFonts w:ascii="宋体" w:hAnsi="宋体"/>
          <w:szCs w:val="21"/>
          <w:vertAlign w:val="superscript"/>
        </w:rPr>
        <w:t>]</w:t>
      </w:r>
      <w:r>
        <w:rPr>
          <w:rFonts w:ascii="宋体" w:hAnsi="宋体" w:hint="eastAsia"/>
          <w:szCs w:val="21"/>
          <w:vertAlign w:val="superscript"/>
        </w:rPr>
        <w:t>（P187）</w:t>
      </w:r>
    </w:p>
    <w:p w:rsidR="006C0761" w:rsidRDefault="00FA2366">
      <w:pPr>
        <w:spacing w:line="360" w:lineRule="auto"/>
        <w:ind w:firstLineChars="200" w:firstLine="420"/>
        <w:rPr>
          <w:rFonts w:ascii="宋体"/>
          <w:szCs w:val="21"/>
        </w:rPr>
      </w:pPr>
      <w:r>
        <w:rPr>
          <w:rFonts w:ascii="宋体" w:hAnsi="宋体" w:hint="eastAsia"/>
          <w:szCs w:val="21"/>
        </w:rPr>
        <w:t>开元盛世是唐王朝的鼎盛时期，盛极必衰，不久之后的“安史之乱”给李唐王朝带来了沉重的打击。虽然“安史之乱”被平定，继任的君主企图为国家的复兴作出努力，但是始终无力回天，大唐再不似从前那般繁华昌盛。“繁华有时节，安得保全盛？”</w:t>
      </w:r>
      <w:r>
        <w:rPr>
          <w:rFonts w:ascii="宋体" w:hAnsi="宋体"/>
          <w:szCs w:val="21"/>
          <w:vertAlign w:val="superscript"/>
        </w:rPr>
        <w:t>[</w:t>
      </w:r>
      <w:r>
        <w:rPr>
          <w:rFonts w:ascii="宋体" w:hAnsi="宋体" w:hint="eastAsia"/>
          <w:szCs w:val="21"/>
          <w:vertAlign w:val="superscript"/>
        </w:rPr>
        <w:t>16</w:t>
      </w:r>
      <w:r>
        <w:rPr>
          <w:rFonts w:ascii="宋体" w:hAnsi="宋体"/>
          <w:szCs w:val="21"/>
          <w:vertAlign w:val="superscript"/>
        </w:rPr>
        <w:t>]</w:t>
      </w:r>
      <w:r>
        <w:rPr>
          <w:rFonts w:ascii="宋体" w:hAnsi="宋体" w:hint="eastAsia"/>
          <w:szCs w:val="21"/>
          <w:vertAlign w:val="superscript"/>
        </w:rPr>
        <w:t>（P123）</w:t>
      </w:r>
      <w:r>
        <w:rPr>
          <w:rFonts w:ascii="宋体" w:hAnsi="宋体" w:hint="eastAsia"/>
          <w:szCs w:val="21"/>
        </w:rPr>
        <w:t>身处中唐的人们对逝去不久的太平盛世怀着一份深切的眷恋和无限的追思，诗风愈发苍凉和落寞。“安史之乱之后，人们抚今追昔，感旧伤怀，对开元天宝盛世深情的追忆成为中唐的时代心理。”</w:t>
      </w:r>
      <w:r>
        <w:rPr>
          <w:rFonts w:ascii="宋体" w:hAnsi="宋体"/>
          <w:szCs w:val="21"/>
          <w:vertAlign w:val="superscript"/>
        </w:rPr>
        <w:t>[</w:t>
      </w:r>
      <w:r>
        <w:rPr>
          <w:rFonts w:ascii="宋体" w:hAnsi="宋体" w:hint="eastAsia"/>
          <w:szCs w:val="21"/>
          <w:vertAlign w:val="superscript"/>
        </w:rPr>
        <w:t>17</w:t>
      </w:r>
      <w:r>
        <w:rPr>
          <w:rFonts w:ascii="宋体" w:hAnsi="宋体"/>
          <w:szCs w:val="21"/>
          <w:vertAlign w:val="superscript"/>
        </w:rPr>
        <w:t>]</w:t>
      </w:r>
      <w:r>
        <w:rPr>
          <w:rFonts w:ascii="宋体" w:hAnsi="宋体" w:hint="eastAsia"/>
          <w:szCs w:val="21"/>
          <w:vertAlign w:val="superscript"/>
        </w:rPr>
        <w:t>（P58-63）</w:t>
      </w:r>
      <w:r>
        <w:rPr>
          <w:rFonts w:ascii="宋体" w:hAnsi="宋体" w:hint="eastAsia"/>
          <w:szCs w:val="21"/>
        </w:rPr>
        <w:t>这时的牡丹诗，更多的便是通过对牡丹惜败的叹息，表达对逝去繁华的无尽思念。如白居易《惜牡丹二首》（其一）道：“惆怅阶前红牡丹，晚来唯有两枝残。明朝风起应吹尽，夜惜衰红把火看。寂寞萎红低向雨，离披破艳散随风。晴明落地犹惆怅，何况飘零泥土中。”</w:t>
      </w:r>
      <w:r>
        <w:rPr>
          <w:rFonts w:ascii="宋体" w:hAnsi="宋体"/>
          <w:szCs w:val="21"/>
          <w:vertAlign w:val="superscript"/>
        </w:rPr>
        <w:t>[</w:t>
      </w:r>
      <w:r>
        <w:rPr>
          <w:rFonts w:ascii="宋体" w:hAnsi="宋体" w:hint="eastAsia"/>
          <w:szCs w:val="21"/>
          <w:vertAlign w:val="superscript"/>
        </w:rPr>
        <w:t>18</w:t>
      </w:r>
      <w:r>
        <w:rPr>
          <w:rFonts w:ascii="宋体" w:hAnsi="宋体"/>
          <w:szCs w:val="21"/>
          <w:vertAlign w:val="superscript"/>
        </w:rPr>
        <w:t>]</w:t>
      </w:r>
      <w:r>
        <w:rPr>
          <w:rFonts w:ascii="宋体" w:hAnsi="宋体" w:hint="eastAsia"/>
          <w:szCs w:val="21"/>
          <w:vertAlign w:val="superscript"/>
        </w:rPr>
        <w:t>（P186）</w:t>
      </w:r>
      <w:r>
        <w:rPr>
          <w:rFonts w:ascii="宋体" w:hAnsi="宋体" w:hint="eastAsia"/>
          <w:szCs w:val="21"/>
        </w:rPr>
        <w:t>这时白居易笔下的牡丹不再是先前那般明媚动人，风雨过后，诗人看到的只有牡丹寂寞残败、离散零落的孤影，恰如经历了动乱的唐王朝。诗人对牡丹的惋惜，也正是对国家的哀叹。</w:t>
      </w:r>
    </w:p>
    <w:p w:rsidR="006C0761" w:rsidRDefault="00FA2366">
      <w:pPr>
        <w:spacing w:line="360" w:lineRule="auto"/>
        <w:ind w:firstLineChars="200" w:firstLine="420"/>
        <w:rPr>
          <w:rFonts w:ascii="宋体"/>
          <w:szCs w:val="21"/>
        </w:rPr>
      </w:pPr>
      <w:r>
        <w:rPr>
          <w:rFonts w:ascii="宋体" w:hAnsi="宋体" w:hint="eastAsia"/>
          <w:szCs w:val="21"/>
        </w:rPr>
        <w:t>纵观中唐时期的牡丹诗，除对牡丹价格飞涨和“牡丹热”的不满和批判以外，融汇其中的就是对盛唐繁华的追忆。盛唐时期的乐观明朗、积极健康的风格已被世事磨砺，沉郁惆怅、落寞萧瑟的风气在诗人的笔下荡开，展现着处于社会下滑时期的文人所具有的心态和感受。</w:t>
      </w:r>
    </w:p>
    <w:p w:rsidR="006C0761" w:rsidRDefault="00FA2366">
      <w:pPr>
        <w:spacing w:line="360" w:lineRule="auto"/>
        <w:ind w:firstLineChars="200" w:firstLine="480"/>
        <w:rPr>
          <w:rFonts w:ascii="黑体" w:eastAsia="黑体" w:hAnsi="黑体"/>
          <w:sz w:val="24"/>
        </w:rPr>
      </w:pPr>
      <w:r>
        <w:rPr>
          <w:rFonts w:ascii="黑体" w:eastAsia="黑体" w:hAnsi="黑体" w:hint="eastAsia"/>
          <w:sz w:val="24"/>
        </w:rPr>
        <w:t>（三）晚唐牡丹诗</w:t>
      </w:r>
    </w:p>
    <w:p w:rsidR="006C0761" w:rsidRDefault="00FA2366">
      <w:pPr>
        <w:spacing w:line="360" w:lineRule="auto"/>
        <w:ind w:firstLineChars="200" w:firstLine="420"/>
        <w:rPr>
          <w:rFonts w:ascii="宋体"/>
          <w:szCs w:val="21"/>
        </w:rPr>
      </w:pPr>
      <w:r>
        <w:rPr>
          <w:rFonts w:ascii="宋体" w:hAnsi="宋体" w:hint="eastAsia"/>
          <w:szCs w:val="21"/>
        </w:rPr>
        <w:t>唐代晚期，藩镇割据、宦官专权、党派倾轧成为政治的三大痼疾。社会环境险恶，经济日益走向衰退。百业尽褪的晚唐再不似盛唐那般繁华，生不逢时的文人虽也有匡扶社稷的抱负，但无奈社会现实，再没有盛唐时期的志气昂扬。这一时期的牡丹诗一部分仍然承继中唐的传统，对那个逝去的盛世皇唐无限追思，一部分则是直面现实，对当下帝国飘摇、身世零落的现实细致描绘。值得注意的是，这一时期出现了一些批判牡丹品质和社会风气的诗歌。</w:t>
      </w:r>
    </w:p>
    <w:p w:rsidR="006C0761" w:rsidRDefault="00FA2366">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对盛世繁华的继续追忆</w:t>
      </w:r>
    </w:p>
    <w:p w:rsidR="006C0761" w:rsidRDefault="00FA2366">
      <w:pPr>
        <w:spacing w:line="360" w:lineRule="auto"/>
        <w:ind w:firstLineChars="200" w:firstLine="420"/>
        <w:rPr>
          <w:rFonts w:ascii="宋体"/>
          <w:szCs w:val="21"/>
        </w:rPr>
      </w:pPr>
      <w:r>
        <w:rPr>
          <w:rFonts w:ascii="宋体" w:hAnsi="宋体" w:hint="eastAsia"/>
          <w:szCs w:val="21"/>
        </w:rPr>
        <w:t>大唐帝国的盛世繁华到晚唐几乎不复存在，那个九重城阙的长安城也不复往日那般热闹繁华。诗人们面对着势将倾颓的晚唐王朝，仍然对以前的繁华尽处心驰神往，而牡丹作为荣华富贵的象征，因其富丽堂皇之气吸引着晚唐诗人去回味、追思那段美好时光。如王贞白的《看天王院牡丹》：</w:t>
      </w:r>
    </w:p>
    <w:p w:rsidR="006C0761" w:rsidRDefault="006C0761">
      <w:pPr>
        <w:spacing w:line="360" w:lineRule="auto"/>
        <w:ind w:firstLineChars="200" w:firstLine="420"/>
        <w:rPr>
          <w:rFonts w:ascii="宋体"/>
          <w:szCs w:val="21"/>
        </w:rPr>
      </w:pPr>
    </w:p>
    <w:p w:rsidR="006C0761" w:rsidRDefault="00FA2366">
      <w:pPr>
        <w:spacing w:line="360" w:lineRule="auto"/>
        <w:ind w:firstLineChars="400" w:firstLine="840"/>
        <w:rPr>
          <w:rFonts w:ascii="楷体" w:eastAsia="楷体" w:hAnsi="楷体"/>
          <w:szCs w:val="21"/>
          <w:vertAlign w:val="superscript"/>
        </w:rPr>
      </w:pPr>
      <w:r>
        <w:rPr>
          <w:rFonts w:ascii="楷体" w:eastAsia="楷体" w:hAnsi="楷体" w:hint="eastAsia"/>
          <w:szCs w:val="21"/>
        </w:rPr>
        <w:t>前年帝里探春时，寺寺名花我尽知。今日长安已灰烬，忍随南国对芳枝。</w:t>
      </w:r>
      <w:r>
        <w:rPr>
          <w:rFonts w:ascii="楷体" w:eastAsia="楷体" w:hAnsi="楷体"/>
          <w:szCs w:val="21"/>
          <w:vertAlign w:val="superscript"/>
        </w:rPr>
        <w:t>[</w:t>
      </w:r>
      <w:r>
        <w:rPr>
          <w:rFonts w:ascii="楷体" w:eastAsia="楷体" w:hAnsi="楷体" w:hint="eastAsia"/>
          <w:szCs w:val="21"/>
          <w:vertAlign w:val="superscript"/>
        </w:rPr>
        <w:t>19</w:t>
      </w:r>
      <w:r>
        <w:rPr>
          <w:rFonts w:ascii="楷体" w:eastAsia="楷体" w:hAnsi="楷体"/>
          <w:szCs w:val="21"/>
          <w:vertAlign w:val="superscript"/>
        </w:rPr>
        <w:t>]</w:t>
      </w:r>
      <w:r>
        <w:rPr>
          <w:rFonts w:ascii="楷体" w:eastAsia="楷体" w:hAnsi="楷体" w:hint="eastAsia"/>
          <w:szCs w:val="21"/>
          <w:vertAlign w:val="superscript"/>
        </w:rPr>
        <w:t>（P8062）</w:t>
      </w:r>
    </w:p>
    <w:p w:rsidR="006C0761" w:rsidRDefault="006C0761">
      <w:pPr>
        <w:spacing w:line="360" w:lineRule="auto"/>
        <w:rPr>
          <w:rFonts w:ascii="宋体" w:hAnsi="宋体"/>
          <w:szCs w:val="21"/>
        </w:rPr>
      </w:pPr>
    </w:p>
    <w:p w:rsidR="006C0761" w:rsidRDefault="00FA2366">
      <w:pPr>
        <w:spacing w:line="360" w:lineRule="auto"/>
        <w:rPr>
          <w:rFonts w:ascii="宋体"/>
          <w:szCs w:val="21"/>
        </w:rPr>
      </w:pPr>
      <w:r>
        <w:rPr>
          <w:rFonts w:ascii="宋体" w:hAnsi="宋体" w:hint="eastAsia"/>
          <w:szCs w:val="21"/>
        </w:rPr>
        <w:t>年诗人的生活可谓极尽悠闲，暮春时节，赏花探寺。而现在，那无忧无虑的生活连同赏牡丹的兴致都随长安城一起燃为灰烬，流寓南国，纵使花开烂漫，更教人痛苦难耐，激起诗人追忆过去的心思愁绪。</w:t>
      </w:r>
    </w:p>
    <w:p w:rsidR="006C0761" w:rsidRDefault="00FA2366">
      <w:pPr>
        <w:spacing w:line="360" w:lineRule="auto"/>
        <w:ind w:firstLineChars="200" w:firstLine="420"/>
        <w:rPr>
          <w:rFonts w:ascii="宋体"/>
          <w:szCs w:val="21"/>
        </w:rPr>
      </w:pPr>
      <w:r>
        <w:rPr>
          <w:rFonts w:ascii="宋体" w:hAnsi="宋体" w:hint="eastAsia"/>
          <w:szCs w:val="21"/>
        </w:rPr>
        <w:t>罗隐的《牡丹花》云：“可怜韩令功成后，辜负秾华过此身。”</w:t>
      </w:r>
      <w:r>
        <w:rPr>
          <w:rFonts w:ascii="宋体" w:hAnsi="宋体"/>
          <w:szCs w:val="21"/>
          <w:vertAlign w:val="superscript"/>
        </w:rPr>
        <w:t>[</w:t>
      </w:r>
      <w:r>
        <w:rPr>
          <w:rFonts w:ascii="宋体" w:hAnsi="宋体" w:hint="eastAsia"/>
          <w:szCs w:val="21"/>
          <w:vertAlign w:val="superscript"/>
        </w:rPr>
        <w:t>20</w:t>
      </w:r>
      <w:r>
        <w:rPr>
          <w:rFonts w:ascii="宋体" w:hAnsi="宋体"/>
          <w:szCs w:val="21"/>
          <w:vertAlign w:val="superscript"/>
        </w:rPr>
        <w:t>]</w:t>
      </w:r>
      <w:r>
        <w:rPr>
          <w:rFonts w:ascii="宋体" w:hAnsi="宋体" w:hint="eastAsia"/>
          <w:szCs w:val="21"/>
          <w:vertAlign w:val="superscript"/>
        </w:rPr>
        <w:t>（P20）</w:t>
      </w:r>
      <w:r>
        <w:rPr>
          <w:rFonts w:ascii="宋体" w:hAnsi="宋体" w:hint="eastAsia"/>
          <w:szCs w:val="21"/>
        </w:rPr>
        <w:t>唐末无名士子的《睹野花思京师旧游》云：“曾过街西看牡丹，牡丹才谢便心阑。如今变作村园眼，鼓子花开也喜欢。”</w:t>
      </w:r>
      <w:r>
        <w:rPr>
          <w:rFonts w:ascii="宋体" w:hAnsi="宋体"/>
          <w:szCs w:val="21"/>
          <w:vertAlign w:val="superscript"/>
        </w:rPr>
        <w:t>[</w:t>
      </w:r>
      <w:r>
        <w:rPr>
          <w:rFonts w:ascii="宋体" w:hAnsi="宋体" w:hint="eastAsia"/>
          <w:szCs w:val="21"/>
          <w:vertAlign w:val="superscript"/>
        </w:rPr>
        <w:t>21</w:t>
      </w:r>
      <w:r>
        <w:rPr>
          <w:rFonts w:ascii="宋体" w:hAnsi="宋体"/>
          <w:szCs w:val="21"/>
          <w:vertAlign w:val="superscript"/>
        </w:rPr>
        <w:t>]</w:t>
      </w:r>
      <w:r>
        <w:rPr>
          <w:rFonts w:ascii="宋体" w:hAnsi="宋体" w:hint="eastAsia"/>
          <w:szCs w:val="21"/>
          <w:vertAlign w:val="superscript"/>
        </w:rPr>
        <w:t>（P8849）</w:t>
      </w:r>
      <w:r>
        <w:rPr>
          <w:rFonts w:ascii="宋体" w:hAnsi="宋体" w:hint="eastAsia"/>
          <w:szCs w:val="21"/>
        </w:rPr>
        <w:t>薛能的《牡丹四首》（其二）云：“万朵初照庭，狂游忆少年。”</w:t>
      </w:r>
      <w:r>
        <w:rPr>
          <w:rFonts w:ascii="宋体" w:hAnsi="宋体"/>
          <w:szCs w:val="21"/>
          <w:vertAlign w:val="superscript"/>
        </w:rPr>
        <w:t>[</w:t>
      </w:r>
      <w:r>
        <w:rPr>
          <w:rFonts w:ascii="宋体" w:hAnsi="宋体" w:hint="eastAsia"/>
          <w:szCs w:val="21"/>
          <w:vertAlign w:val="superscript"/>
        </w:rPr>
        <w:t>22</w:t>
      </w:r>
      <w:r>
        <w:rPr>
          <w:rFonts w:ascii="宋体" w:hAnsi="宋体"/>
          <w:szCs w:val="21"/>
          <w:vertAlign w:val="superscript"/>
        </w:rPr>
        <w:t>]</w:t>
      </w:r>
      <w:r>
        <w:rPr>
          <w:rFonts w:ascii="宋体" w:hAnsi="宋体" w:hint="eastAsia"/>
          <w:szCs w:val="21"/>
          <w:vertAlign w:val="superscript"/>
        </w:rPr>
        <w:t>（P6502）</w:t>
      </w:r>
      <w:r>
        <w:rPr>
          <w:rFonts w:ascii="宋体" w:hAnsi="宋体" w:hint="eastAsia"/>
          <w:szCs w:val="21"/>
        </w:rPr>
        <w:t>都蕴含着诗人对过去繁华生活的一种怀念和追思。诗人在牡丹身上寄寓了他们对帝国的怀念、青春少年的追忆和对风雨漂泊日子的叹息。</w:t>
      </w:r>
    </w:p>
    <w:p w:rsidR="006C0761" w:rsidRDefault="00FA2366">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帝国飘摇、身世零落的写照</w:t>
      </w:r>
    </w:p>
    <w:p w:rsidR="006C0761" w:rsidRDefault="00FA2366">
      <w:pPr>
        <w:spacing w:line="360" w:lineRule="auto"/>
        <w:ind w:firstLineChars="200" w:firstLine="420"/>
        <w:rPr>
          <w:rFonts w:ascii="宋体"/>
          <w:szCs w:val="21"/>
        </w:rPr>
      </w:pPr>
      <w:r>
        <w:rPr>
          <w:rFonts w:ascii="宋体" w:hAnsi="宋体" w:hint="eastAsia"/>
          <w:szCs w:val="21"/>
        </w:rPr>
        <w:t>晚唐时期，诗中“残牡丹”的意象开始出现并不断增多，“残花何处藏，尽在牡丹房。”</w:t>
      </w:r>
      <w:r>
        <w:rPr>
          <w:rFonts w:ascii="宋体" w:hAnsi="宋体"/>
          <w:szCs w:val="21"/>
          <w:vertAlign w:val="superscript"/>
        </w:rPr>
        <w:t>[</w:t>
      </w:r>
      <w:r>
        <w:rPr>
          <w:rFonts w:ascii="宋体" w:hAnsi="宋体" w:hint="eastAsia"/>
          <w:szCs w:val="21"/>
          <w:vertAlign w:val="superscript"/>
        </w:rPr>
        <w:t>23</w:t>
      </w:r>
      <w:r>
        <w:rPr>
          <w:rFonts w:ascii="宋体" w:hAnsi="宋体"/>
          <w:szCs w:val="21"/>
          <w:vertAlign w:val="superscript"/>
        </w:rPr>
        <w:t>]</w:t>
      </w:r>
      <w:r>
        <w:rPr>
          <w:rFonts w:ascii="宋体" w:hAnsi="宋体" w:hint="eastAsia"/>
          <w:szCs w:val="21"/>
          <w:vertAlign w:val="superscript"/>
        </w:rPr>
        <w:t>（P6548）</w:t>
      </w:r>
      <w:r>
        <w:rPr>
          <w:rFonts w:ascii="宋体" w:hAnsi="宋体" w:hint="eastAsia"/>
          <w:szCs w:val="21"/>
        </w:rPr>
        <w:t>残落衰败的牡丹既是江河日下的帝国的真实写照，也是生活在晚唐的诗人们飘零身世的象征。李建勋《残牡丹》云：“失意婕妤妆渐薄，背身妃子病难扶。”</w:t>
      </w:r>
      <w:r>
        <w:rPr>
          <w:rFonts w:ascii="宋体" w:hAnsi="宋体"/>
          <w:szCs w:val="21"/>
          <w:vertAlign w:val="superscript"/>
        </w:rPr>
        <w:t>[</w:t>
      </w:r>
      <w:r>
        <w:rPr>
          <w:rFonts w:ascii="宋体" w:hAnsi="宋体" w:hint="eastAsia"/>
          <w:szCs w:val="21"/>
          <w:vertAlign w:val="superscript"/>
        </w:rPr>
        <w:t>24</w:t>
      </w:r>
      <w:r>
        <w:rPr>
          <w:rFonts w:ascii="宋体" w:hAnsi="宋体"/>
          <w:szCs w:val="21"/>
          <w:vertAlign w:val="superscript"/>
        </w:rPr>
        <w:t>]</w:t>
      </w:r>
      <w:r>
        <w:rPr>
          <w:rFonts w:ascii="宋体" w:hAnsi="宋体" w:hint="eastAsia"/>
          <w:szCs w:val="21"/>
          <w:vertAlign w:val="superscript"/>
        </w:rPr>
        <w:t>（P8430）</w:t>
      </w:r>
      <w:r>
        <w:rPr>
          <w:rFonts w:ascii="宋体" w:hAnsi="宋体" w:hint="eastAsia"/>
          <w:szCs w:val="21"/>
        </w:rPr>
        <w:t>风飘蕊落的牡丹只会徒增诗人的伤感落寞。虽姿色出众，却孤零一生的鱼玄机在《卖残牡丹》中借牡丹抒发自己对凄苦身世的叹息：“临风兴叹落花频，芳意潜消又一春。应为价高人不问，却缘香甚蝶难亲。红英只称生宫里，翠叶那堪染路尘。及至移根上林苑，王孙方恨买无因。”</w:t>
      </w:r>
      <w:r>
        <w:rPr>
          <w:rFonts w:ascii="宋体" w:hAnsi="宋体"/>
          <w:szCs w:val="21"/>
          <w:vertAlign w:val="superscript"/>
        </w:rPr>
        <w:t>[</w:t>
      </w:r>
      <w:r>
        <w:rPr>
          <w:rFonts w:ascii="宋体" w:hAnsi="宋体" w:hint="eastAsia"/>
          <w:szCs w:val="21"/>
          <w:vertAlign w:val="superscript"/>
        </w:rPr>
        <w:t>25</w:t>
      </w:r>
      <w:r>
        <w:rPr>
          <w:rFonts w:ascii="宋体" w:hAnsi="宋体"/>
          <w:szCs w:val="21"/>
          <w:vertAlign w:val="superscript"/>
        </w:rPr>
        <w:t>]</w:t>
      </w:r>
      <w:r>
        <w:rPr>
          <w:rFonts w:ascii="宋体" w:hAnsi="宋体" w:hint="eastAsia"/>
          <w:szCs w:val="21"/>
          <w:vertAlign w:val="superscript"/>
        </w:rPr>
        <w:t>（P9048）</w:t>
      </w:r>
      <w:r>
        <w:rPr>
          <w:rFonts w:ascii="宋体" w:hAnsi="宋体" w:hint="eastAsia"/>
          <w:szCs w:val="21"/>
        </w:rPr>
        <w:t>李商隐《回中牡丹为雨所败二首》（其二）中也道：“浪笑榴花不及春，先期零落更悉人。玉盘迸泪伤心数，锦瑟惊弦破梦频。万里重因非旧圊，一年生意属流尘。前溪舞罢君回顾，并觉今朝粉态新。”</w:t>
      </w:r>
      <w:r>
        <w:rPr>
          <w:rFonts w:ascii="宋体" w:hAnsi="宋体"/>
          <w:szCs w:val="21"/>
          <w:vertAlign w:val="superscript"/>
        </w:rPr>
        <w:t>[</w:t>
      </w:r>
      <w:r>
        <w:rPr>
          <w:rFonts w:ascii="宋体" w:hAnsi="宋体" w:hint="eastAsia"/>
          <w:szCs w:val="21"/>
          <w:vertAlign w:val="superscript"/>
        </w:rPr>
        <w:t>26</w:t>
      </w:r>
      <w:r>
        <w:rPr>
          <w:rFonts w:ascii="宋体" w:hAnsi="宋体"/>
          <w:szCs w:val="21"/>
          <w:vertAlign w:val="superscript"/>
        </w:rPr>
        <w:t>]</w:t>
      </w:r>
      <w:r>
        <w:rPr>
          <w:rFonts w:ascii="宋体" w:hAnsi="宋体" w:hint="eastAsia"/>
          <w:szCs w:val="21"/>
          <w:vertAlign w:val="superscript"/>
        </w:rPr>
        <w:t>（P13）</w:t>
      </w:r>
      <w:r>
        <w:rPr>
          <w:rFonts w:ascii="宋体" w:hAnsi="宋体" w:hint="eastAsia"/>
          <w:szCs w:val="21"/>
        </w:rPr>
        <w:t>牡丹为雨所败，一春生气，涤荡全无，诗人由牡丹零落写到人事变化，惆怅之情难以言表。诗人们借用“残牡丹”的意象，寄寓自己的悲剧命运和身世之苦，抒发对帝国衰败与繁华尽逝的落寞之感。晚唐的牡丹诗中，不再有盛唐的明朗欢快、昂扬激越，也不再有中唐对牡丹的如痴如醉，取而代之的是诗人对国家衰败的慨叹，对自身命运的悲鸣。</w:t>
      </w:r>
    </w:p>
    <w:p w:rsidR="006C0761" w:rsidRDefault="00FA2366">
      <w:pPr>
        <w:spacing w:line="360" w:lineRule="auto"/>
        <w:ind w:firstLineChars="200" w:firstLine="420"/>
        <w:rPr>
          <w:rFonts w:ascii="宋体" w:hAnsi="宋体"/>
          <w:szCs w:val="21"/>
        </w:rPr>
      </w:pPr>
      <w:r>
        <w:rPr>
          <w:rFonts w:ascii="宋体" w:hAnsi="宋体"/>
          <w:szCs w:val="21"/>
        </w:rPr>
        <w:t>3.</w:t>
      </w:r>
      <w:r>
        <w:rPr>
          <w:rFonts w:ascii="宋体" w:hAnsi="宋体" w:hint="eastAsia"/>
          <w:szCs w:val="21"/>
        </w:rPr>
        <w:t>批判牡丹品质及社会风气</w:t>
      </w:r>
    </w:p>
    <w:p w:rsidR="006C0761" w:rsidRDefault="00FA2366">
      <w:pPr>
        <w:spacing w:line="360" w:lineRule="auto"/>
        <w:ind w:firstLineChars="200" w:firstLine="420"/>
        <w:rPr>
          <w:rFonts w:ascii="宋体"/>
          <w:szCs w:val="21"/>
        </w:rPr>
      </w:pPr>
      <w:r>
        <w:rPr>
          <w:rFonts w:ascii="宋体" w:hAnsi="宋体" w:hint="eastAsia"/>
          <w:szCs w:val="21"/>
        </w:rPr>
        <w:t>晚唐的诗人回首往事，体察当下，慨叹惋惜之余更增添了一份对牡丹的华而不实和社会风气的浮荡豪奢的批判。王叡在《牡丹》诗中将牡丹比作祸乱人心的妖媚之物：“牡丹妖艳乱人心，一国若狂不惜金。曷若东园桃与李，果成无语自垂阴。”</w:t>
      </w:r>
      <w:r>
        <w:rPr>
          <w:rFonts w:ascii="宋体" w:hAnsi="宋体"/>
          <w:szCs w:val="21"/>
          <w:vertAlign w:val="superscript"/>
        </w:rPr>
        <w:t>[</w:t>
      </w:r>
      <w:r>
        <w:rPr>
          <w:rFonts w:ascii="宋体" w:hAnsi="宋体" w:hint="eastAsia"/>
          <w:szCs w:val="21"/>
          <w:vertAlign w:val="superscript"/>
        </w:rPr>
        <w:t>27</w:t>
      </w:r>
      <w:r>
        <w:rPr>
          <w:rFonts w:ascii="宋体" w:hAnsi="宋体"/>
          <w:szCs w:val="21"/>
          <w:vertAlign w:val="superscript"/>
        </w:rPr>
        <w:t>]</w:t>
      </w:r>
      <w:r>
        <w:rPr>
          <w:rFonts w:ascii="宋体" w:hAnsi="宋体" w:hint="eastAsia"/>
          <w:szCs w:val="21"/>
          <w:vertAlign w:val="superscript"/>
        </w:rPr>
        <w:t>（P5743）</w:t>
      </w:r>
      <w:r>
        <w:rPr>
          <w:rFonts w:ascii="宋体" w:hAnsi="宋体" w:hint="eastAsia"/>
          <w:szCs w:val="21"/>
        </w:rPr>
        <w:t>又如徐夤在《牡丹</w:t>
      </w:r>
      <w:r>
        <w:rPr>
          <w:rFonts w:ascii="宋体" w:hAnsi="宋体" w:hint="eastAsia"/>
          <w:szCs w:val="21"/>
        </w:rPr>
        <w:lastRenderedPageBreak/>
        <w:t>花二首》（其二）云：“能狂绮陌千金子，也惑朱门万户侯。”</w:t>
      </w:r>
      <w:r>
        <w:rPr>
          <w:rFonts w:ascii="宋体" w:hAnsi="宋体"/>
          <w:szCs w:val="21"/>
          <w:vertAlign w:val="superscript"/>
        </w:rPr>
        <w:t>[</w:t>
      </w:r>
      <w:r>
        <w:rPr>
          <w:rFonts w:ascii="宋体" w:hAnsi="宋体" w:hint="eastAsia"/>
          <w:szCs w:val="21"/>
          <w:vertAlign w:val="superscript"/>
        </w:rPr>
        <w:t>28</w:t>
      </w:r>
      <w:r>
        <w:rPr>
          <w:rFonts w:ascii="宋体" w:hAnsi="宋体"/>
          <w:szCs w:val="21"/>
          <w:vertAlign w:val="superscript"/>
        </w:rPr>
        <w:t>]</w:t>
      </w:r>
      <w:r>
        <w:rPr>
          <w:rFonts w:ascii="宋体" w:hAnsi="宋体" w:hint="eastAsia"/>
          <w:szCs w:val="21"/>
          <w:vertAlign w:val="superscript"/>
        </w:rPr>
        <w:t>（P8151）</w:t>
      </w:r>
      <w:r>
        <w:rPr>
          <w:rFonts w:ascii="宋体" w:hAnsi="宋体" w:hint="eastAsia"/>
          <w:szCs w:val="21"/>
        </w:rPr>
        <w:t>王溥眼中的牡丹竟不如普通渺小的枣花桑叶：“枣花至小能成实，桑叶虽柔解吐丝。堪笑牡丹如斗大，不成一事又空枝。</w:t>
      </w:r>
      <w:r>
        <w:rPr>
          <w:rFonts w:ascii="宋体" w:hAnsi="宋体"/>
          <w:szCs w:val="21"/>
        </w:rPr>
        <w:t>”</w:t>
      </w:r>
      <w:r>
        <w:rPr>
          <w:rFonts w:ascii="宋体" w:hAnsi="宋体"/>
          <w:szCs w:val="21"/>
          <w:vertAlign w:val="superscript"/>
        </w:rPr>
        <w:t>[</w:t>
      </w:r>
      <w:r>
        <w:rPr>
          <w:rFonts w:ascii="宋体" w:hAnsi="宋体" w:hint="eastAsia"/>
          <w:szCs w:val="21"/>
          <w:vertAlign w:val="superscript"/>
        </w:rPr>
        <w:t>29</w:t>
      </w:r>
      <w:r>
        <w:rPr>
          <w:rFonts w:ascii="宋体" w:hAnsi="宋体"/>
          <w:szCs w:val="21"/>
          <w:vertAlign w:val="superscript"/>
        </w:rPr>
        <w:t>]</w:t>
      </w:r>
      <w:r>
        <w:rPr>
          <w:rFonts w:ascii="宋体" w:hAnsi="宋体" w:hint="eastAsia"/>
          <w:szCs w:val="21"/>
          <w:vertAlign w:val="superscript"/>
        </w:rPr>
        <w:t>（P1081）</w:t>
      </w:r>
      <w:r>
        <w:rPr>
          <w:rFonts w:ascii="宋体" w:hAnsi="宋体" w:hint="eastAsia"/>
          <w:szCs w:val="21"/>
        </w:rPr>
        <w:t>此外还有翁承赞《万寿寺牡丹》：“烂熳香风引贵游，高僧移步亦迟留。可怜殿角长松色，不得王孙一举头。”</w:t>
      </w:r>
      <w:r>
        <w:rPr>
          <w:rFonts w:ascii="宋体" w:hAnsi="宋体"/>
          <w:szCs w:val="21"/>
          <w:vertAlign w:val="superscript"/>
        </w:rPr>
        <w:t>[</w:t>
      </w:r>
      <w:r>
        <w:rPr>
          <w:rFonts w:ascii="宋体" w:hAnsi="宋体" w:hint="eastAsia"/>
          <w:szCs w:val="21"/>
          <w:vertAlign w:val="superscript"/>
        </w:rPr>
        <w:t>30</w:t>
      </w:r>
      <w:r>
        <w:rPr>
          <w:rFonts w:ascii="宋体" w:hAnsi="宋体"/>
          <w:szCs w:val="21"/>
          <w:vertAlign w:val="superscript"/>
        </w:rPr>
        <w:t>]</w:t>
      </w:r>
      <w:r>
        <w:rPr>
          <w:rFonts w:ascii="宋体" w:hAnsi="宋体" w:hint="eastAsia"/>
          <w:szCs w:val="21"/>
          <w:vertAlign w:val="superscript"/>
        </w:rPr>
        <w:t>（P8091）</w:t>
      </w:r>
      <w:r>
        <w:rPr>
          <w:rFonts w:ascii="宋体" w:hAnsi="宋体" w:hint="eastAsia"/>
          <w:szCs w:val="21"/>
        </w:rPr>
        <w:t>诗人感叹牡丹吸引了贵游高僧的全部注意，青松长势再好也无法引得游人过客为之驻足停留。到了晚唐，诗人笔下的牡丹成了祸国殃民的妖媚之物，以前那个绝美雍容的牡丹变成了徒有虚表的祸害。在政治飘摇、经济萧条、民风凋敝的晚唐社会，身世零落的晚唐人有着一种无法消解的末世情怀和时代衰落感，这就使得晚唐的牡丹诗显得忧郁低沉、哀婉凄迷，充盈着诗人的愁绪和哀思。</w:t>
      </w:r>
    </w:p>
    <w:p w:rsidR="006C0761" w:rsidRDefault="00FA2366">
      <w:pPr>
        <w:spacing w:line="360" w:lineRule="auto"/>
        <w:ind w:firstLineChars="200" w:firstLine="420"/>
        <w:rPr>
          <w:rFonts w:ascii="宋体"/>
          <w:szCs w:val="21"/>
        </w:rPr>
      </w:pPr>
      <w:r>
        <w:rPr>
          <w:rFonts w:ascii="宋体" w:hint="eastAsia"/>
          <w:szCs w:val="21"/>
        </w:rPr>
        <w:t>美国学者史蒂芬·欧文认为中国的诗歌“不像许多的中国史所讲的那样，每半个世纪发生一次巨变，在一千多年前创作的诗歌里，发展和变化的过程甚至可以用年和月度量。”</w:t>
      </w:r>
      <w:r>
        <w:rPr>
          <w:rFonts w:ascii="宋体" w:hAnsi="宋体"/>
          <w:szCs w:val="21"/>
          <w:vertAlign w:val="superscript"/>
        </w:rPr>
        <w:t>[</w:t>
      </w:r>
      <w:r>
        <w:rPr>
          <w:rFonts w:ascii="宋体" w:hAnsi="宋体" w:hint="eastAsia"/>
          <w:szCs w:val="21"/>
          <w:vertAlign w:val="superscript"/>
        </w:rPr>
        <w:t>31</w:t>
      </w:r>
      <w:r>
        <w:rPr>
          <w:rFonts w:ascii="宋体" w:hAnsi="宋体"/>
          <w:szCs w:val="21"/>
          <w:vertAlign w:val="superscript"/>
        </w:rPr>
        <w:t>]</w:t>
      </w:r>
      <w:r>
        <w:rPr>
          <w:rFonts w:ascii="宋体" w:hAnsi="宋体" w:hint="eastAsia"/>
          <w:szCs w:val="21"/>
          <w:vertAlign w:val="superscript"/>
        </w:rPr>
        <w:t>（P2）</w:t>
      </w:r>
      <w:r>
        <w:rPr>
          <w:rFonts w:ascii="宋体" w:hint="eastAsia"/>
          <w:szCs w:val="21"/>
        </w:rPr>
        <w:t>盛唐至晚唐的牡丹诗正是说明了这一点。诗歌在世道风俗、社会现实、民众心态等的合力下，不断发生变化，反映着及其丰富的社会文化内涵。</w:t>
      </w:r>
    </w:p>
    <w:p w:rsidR="006C0761" w:rsidRDefault="006C0761">
      <w:pPr>
        <w:spacing w:line="360" w:lineRule="auto"/>
        <w:rPr>
          <w:rFonts w:ascii="黑体" w:eastAsia="黑体" w:hAnsi="黑体"/>
          <w:sz w:val="24"/>
        </w:rPr>
      </w:pPr>
    </w:p>
    <w:p w:rsidR="006C0761" w:rsidRDefault="00FA2366">
      <w:pPr>
        <w:spacing w:line="360" w:lineRule="auto"/>
        <w:ind w:firstLineChars="200" w:firstLine="420"/>
        <w:rPr>
          <w:rFonts w:ascii="宋体" w:hAnsi="宋体"/>
          <w:szCs w:val="21"/>
        </w:rPr>
      </w:pPr>
      <w:r>
        <w:rPr>
          <w:rFonts w:ascii="宋体" w:hAnsi="宋体" w:hint="eastAsia"/>
          <w:szCs w:val="21"/>
        </w:rPr>
        <w:t>牡丹在中国拥有悠久的栽培历史，此后不断发展，从中医药材到观赏花卉，无论是其实用价值还是观赏价值都为世人所重。雍容华贵、大气磅礴的牡丹自唐朝以后，一直被国人视为国家繁荣昌盛的象征，寄寓着百姓追求安泰祥和的美好期望。作为盛唐气象的代表，牡丹以一种王者之姿，渗透于中国社会生活的各个方面，在绘画雕刻、建筑装饰、诗词戏曲、花卉园艺等众多领域都摇曳着她的华丽身姿。</w:t>
      </w:r>
    </w:p>
    <w:p w:rsidR="006C0761" w:rsidRDefault="00FA2366">
      <w:pPr>
        <w:spacing w:line="360" w:lineRule="auto"/>
        <w:ind w:firstLineChars="200" w:firstLine="420"/>
        <w:rPr>
          <w:rFonts w:ascii="宋体" w:hAnsi="宋体"/>
          <w:szCs w:val="21"/>
        </w:rPr>
      </w:pPr>
      <w:r>
        <w:rPr>
          <w:rFonts w:ascii="宋体" w:hAnsi="宋体" w:hint="eastAsia"/>
          <w:szCs w:val="21"/>
        </w:rPr>
        <w:t>唐代牡丹诗不仅凝聚了整个唐代社会的现实生活、思想心态，也为后代的牡丹诗奠定了基础。牡丹也是唐代诗歌一个独特的审美意象，或赞扬或批判，或昂扬或低婉，时代背景的不同推动着牡丹诗主题风格的变化。牡丹诗全面而深刻地反映了整个唐代的现实生活和社会心态，同时体现着唐代不同时期、不同历史背景下文人的审美心理和情感基调的变迁，对于追溯当时历史有着积极的意义。</w:t>
      </w:r>
    </w:p>
    <w:p w:rsidR="006C0761" w:rsidRDefault="006C0761">
      <w:pPr>
        <w:spacing w:line="360" w:lineRule="auto"/>
        <w:rPr>
          <w:rFonts w:eastAsia="黑体" w:hAnsi="黑体"/>
          <w:sz w:val="24"/>
        </w:rPr>
      </w:pPr>
    </w:p>
    <w:p w:rsidR="006C0761" w:rsidRDefault="00FA2366">
      <w:pPr>
        <w:rPr>
          <w:rFonts w:eastAsia="黑体"/>
          <w:sz w:val="24"/>
        </w:rPr>
      </w:pPr>
      <w:r>
        <w:rPr>
          <w:rFonts w:eastAsia="黑体" w:hAnsi="黑体"/>
          <w:sz w:val="24"/>
        </w:rPr>
        <w:t>参考文献：</w:t>
      </w:r>
    </w:p>
    <w:p w:rsidR="006C0761" w:rsidRDefault="00FA2366">
      <w:pPr>
        <w:rPr>
          <w:sz w:val="18"/>
          <w:szCs w:val="18"/>
        </w:rPr>
      </w:pPr>
      <w:r>
        <w:rPr>
          <w:sz w:val="18"/>
          <w:szCs w:val="18"/>
        </w:rPr>
        <w:t>[</w:t>
      </w:r>
      <w:r>
        <w:rPr>
          <w:rFonts w:hint="eastAsia"/>
          <w:sz w:val="18"/>
          <w:szCs w:val="18"/>
        </w:rPr>
        <w:t>1</w:t>
      </w:r>
      <w:r>
        <w:rPr>
          <w:sz w:val="18"/>
          <w:szCs w:val="18"/>
        </w:rPr>
        <w:t>]</w:t>
      </w:r>
      <w:r>
        <w:rPr>
          <w:rFonts w:hAnsi="宋体"/>
          <w:sz w:val="18"/>
          <w:szCs w:val="18"/>
        </w:rPr>
        <w:t>郭绍虞</w:t>
      </w:r>
      <w:r>
        <w:rPr>
          <w:sz w:val="18"/>
          <w:szCs w:val="18"/>
        </w:rPr>
        <w:t>.</w:t>
      </w:r>
      <w:r>
        <w:rPr>
          <w:rFonts w:hAnsi="宋体"/>
          <w:sz w:val="18"/>
          <w:szCs w:val="18"/>
        </w:rPr>
        <w:t>中国历代文论选：毛诗序</w:t>
      </w:r>
      <w:r>
        <w:rPr>
          <w:sz w:val="18"/>
          <w:szCs w:val="18"/>
        </w:rPr>
        <w:t>[M].</w:t>
      </w:r>
      <w:r>
        <w:rPr>
          <w:rFonts w:hAnsi="宋体"/>
          <w:sz w:val="18"/>
          <w:szCs w:val="18"/>
        </w:rPr>
        <w:t>上海：上海古籍出版社</w:t>
      </w:r>
      <w:r>
        <w:rPr>
          <w:sz w:val="18"/>
          <w:szCs w:val="18"/>
        </w:rPr>
        <w:t>,1979.</w:t>
      </w:r>
    </w:p>
    <w:p w:rsidR="006C0761" w:rsidRDefault="00FA2366">
      <w:pPr>
        <w:rPr>
          <w:sz w:val="18"/>
          <w:szCs w:val="18"/>
        </w:rPr>
      </w:pPr>
      <w:r>
        <w:rPr>
          <w:sz w:val="18"/>
          <w:szCs w:val="18"/>
        </w:rPr>
        <w:t>[</w:t>
      </w:r>
      <w:r>
        <w:rPr>
          <w:rFonts w:hint="eastAsia"/>
          <w:sz w:val="18"/>
          <w:szCs w:val="18"/>
        </w:rPr>
        <w:t>2</w:t>
      </w:r>
      <w:r>
        <w:rPr>
          <w:sz w:val="18"/>
          <w:szCs w:val="18"/>
        </w:rPr>
        <w:t>]</w:t>
      </w:r>
      <w:r>
        <w:rPr>
          <w:rFonts w:hAnsi="宋体"/>
          <w:sz w:val="18"/>
          <w:szCs w:val="18"/>
        </w:rPr>
        <w:t>王琦</w:t>
      </w:r>
      <w:r>
        <w:rPr>
          <w:sz w:val="18"/>
          <w:szCs w:val="18"/>
        </w:rPr>
        <w:t>.</w:t>
      </w:r>
      <w:r>
        <w:rPr>
          <w:rFonts w:hAnsi="宋体"/>
          <w:sz w:val="18"/>
          <w:szCs w:val="18"/>
        </w:rPr>
        <w:t>李太白全集</w:t>
      </w:r>
      <w:r>
        <w:rPr>
          <w:sz w:val="18"/>
          <w:szCs w:val="18"/>
        </w:rPr>
        <w:t>[M].</w:t>
      </w:r>
      <w:r>
        <w:rPr>
          <w:rFonts w:hAnsi="宋体"/>
          <w:sz w:val="18"/>
          <w:szCs w:val="18"/>
        </w:rPr>
        <w:t>北京：中华书局</w:t>
      </w:r>
      <w:r>
        <w:rPr>
          <w:sz w:val="18"/>
          <w:szCs w:val="18"/>
        </w:rPr>
        <w:t>,2011.</w:t>
      </w:r>
    </w:p>
    <w:p w:rsidR="006C0761" w:rsidRDefault="00FA2366">
      <w:pPr>
        <w:rPr>
          <w:sz w:val="18"/>
          <w:szCs w:val="18"/>
        </w:rPr>
      </w:pPr>
      <w:r>
        <w:rPr>
          <w:sz w:val="18"/>
          <w:szCs w:val="18"/>
        </w:rPr>
        <w:t>[</w:t>
      </w:r>
      <w:r>
        <w:rPr>
          <w:rFonts w:hint="eastAsia"/>
          <w:sz w:val="18"/>
          <w:szCs w:val="18"/>
        </w:rPr>
        <w:t>3</w:t>
      </w:r>
      <w:r>
        <w:rPr>
          <w:sz w:val="18"/>
          <w:szCs w:val="18"/>
        </w:rPr>
        <w:t>]</w:t>
      </w:r>
      <w:r>
        <w:rPr>
          <w:rFonts w:hAnsi="宋体"/>
          <w:sz w:val="18"/>
          <w:szCs w:val="18"/>
        </w:rPr>
        <w:t>李叡</w:t>
      </w:r>
      <w:r>
        <w:rPr>
          <w:sz w:val="18"/>
          <w:szCs w:val="18"/>
        </w:rPr>
        <w:t>.</w:t>
      </w:r>
      <w:r>
        <w:rPr>
          <w:rFonts w:hAnsi="宋体"/>
          <w:sz w:val="18"/>
          <w:szCs w:val="18"/>
        </w:rPr>
        <w:t>松窗杂录</w:t>
      </w:r>
      <w:r>
        <w:rPr>
          <w:sz w:val="18"/>
          <w:szCs w:val="18"/>
        </w:rPr>
        <w:t>[M].</w:t>
      </w:r>
      <w:r>
        <w:rPr>
          <w:rFonts w:hAnsi="宋体"/>
          <w:sz w:val="18"/>
          <w:szCs w:val="18"/>
        </w:rPr>
        <w:t>上海：上海古籍出版社</w:t>
      </w:r>
      <w:r>
        <w:rPr>
          <w:sz w:val="18"/>
          <w:szCs w:val="18"/>
        </w:rPr>
        <w:t>,2012.</w:t>
      </w:r>
    </w:p>
    <w:p w:rsidR="006C0761" w:rsidRDefault="00FA2366">
      <w:pPr>
        <w:rPr>
          <w:sz w:val="18"/>
          <w:szCs w:val="18"/>
        </w:rPr>
      </w:pPr>
      <w:r>
        <w:rPr>
          <w:sz w:val="18"/>
          <w:szCs w:val="18"/>
        </w:rPr>
        <w:t>[</w:t>
      </w:r>
      <w:r>
        <w:rPr>
          <w:rFonts w:hint="eastAsia"/>
          <w:sz w:val="18"/>
          <w:szCs w:val="18"/>
        </w:rPr>
        <w:t>4</w:t>
      </w:r>
      <w:r>
        <w:rPr>
          <w:sz w:val="18"/>
          <w:szCs w:val="18"/>
        </w:rPr>
        <w:t>]</w:t>
      </w:r>
      <w:r>
        <w:rPr>
          <w:rFonts w:hAnsi="宋体"/>
          <w:sz w:val="18"/>
          <w:szCs w:val="18"/>
        </w:rPr>
        <w:t>王维</w:t>
      </w:r>
      <w:r>
        <w:rPr>
          <w:sz w:val="18"/>
          <w:szCs w:val="18"/>
        </w:rPr>
        <w:t>.</w:t>
      </w:r>
      <w:r>
        <w:rPr>
          <w:rFonts w:hAnsi="宋体"/>
          <w:sz w:val="18"/>
          <w:szCs w:val="18"/>
        </w:rPr>
        <w:t>王维全集</w:t>
      </w:r>
      <w:r>
        <w:rPr>
          <w:sz w:val="18"/>
          <w:szCs w:val="18"/>
        </w:rPr>
        <w:t>[M].</w:t>
      </w:r>
      <w:r>
        <w:rPr>
          <w:rFonts w:hAnsi="宋体"/>
          <w:sz w:val="18"/>
          <w:szCs w:val="18"/>
        </w:rPr>
        <w:t>上海：上海古籍出版社</w:t>
      </w:r>
      <w:r>
        <w:rPr>
          <w:sz w:val="18"/>
          <w:szCs w:val="18"/>
        </w:rPr>
        <w:t>,1997.</w:t>
      </w:r>
    </w:p>
    <w:p w:rsidR="006C0761" w:rsidRDefault="00FA2366">
      <w:pPr>
        <w:rPr>
          <w:sz w:val="18"/>
          <w:szCs w:val="18"/>
        </w:rPr>
      </w:pPr>
      <w:r>
        <w:rPr>
          <w:sz w:val="18"/>
          <w:szCs w:val="18"/>
        </w:rPr>
        <w:t>[</w:t>
      </w:r>
      <w:r>
        <w:rPr>
          <w:rFonts w:hint="eastAsia"/>
          <w:sz w:val="18"/>
          <w:szCs w:val="18"/>
        </w:rPr>
        <w:t>5</w:t>
      </w:r>
      <w:r>
        <w:rPr>
          <w:sz w:val="18"/>
          <w:szCs w:val="18"/>
        </w:rPr>
        <w:t>]</w:t>
      </w:r>
      <w:r>
        <w:rPr>
          <w:rFonts w:hAnsi="宋体"/>
          <w:sz w:val="18"/>
          <w:szCs w:val="18"/>
        </w:rPr>
        <w:t>李泽厚</w:t>
      </w:r>
      <w:r>
        <w:rPr>
          <w:sz w:val="18"/>
          <w:szCs w:val="18"/>
        </w:rPr>
        <w:t>.</w:t>
      </w:r>
      <w:r>
        <w:rPr>
          <w:rFonts w:hAnsi="宋体"/>
          <w:sz w:val="18"/>
          <w:szCs w:val="18"/>
        </w:rPr>
        <w:t>美的历程</w:t>
      </w:r>
      <w:r>
        <w:rPr>
          <w:sz w:val="18"/>
          <w:szCs w:val="18"/>
        </w:rPr>
        <w:t>[M].</w:t>
      </w:r>
      <w:r>
        <w:rPr>
          <w:rFonts w:hAnsi="宋体"/>
          <w:sz w:val="18"/>
          <w:szCs w:val="18"/>
        </w:rPr>
        <w:t>桂林：广西师范大学出版社</w:t>
      </w:r>
      <w:r>
        <w:rPr>
          <w:sz w:val="18"/>
          <w:szCs w:val="18"/>
        </w:rPr>
        <w:t>,2000.</w:t>
      </w:r>
    </w:p>
    <w:p w:rsidR="006C0761" w:rsidRDefault="00FA2366">
      <w:pPr>
        <w:rPr>
          <w:sz w:val="18"/>
          <w:szCs w:val="18"/>
        </w:rPr>
      </w:pPr>
      <w:r>
        <w:rPr>
          <w:sz w:val="18"/>
          <w:szCs w:val="18"/>
        </w:rPr>
        <w:t>[</w:t>
      </w:r>
      <w:r>
        <w:rPr>
          <w:rFonts w:hint="eastAsia"/>
          <w:sz w:val="18"/>
          <w:szCs w:val="18"/>
        </w:rPr>
        <w:t>6</w:t>
      </w:r>
      <w:r>
        <w:rPr>
          <w:sz w:val="18"/>
          <w:szCs w:val="18"/>
        </w:rPr>
        <w:t>]</w:t>
      </w:r>
      <w:r>
        <w:rPr>
          <w:rFonts w:hAnsi="宋体"/>
          <w:sz w:val="18"/>
          <w:szCs w:val="18"/>
        </w:rPr>
        <w:t>李肇</w:t>
      </w:r>
      <w:r>
        <w:rPr>
          <w:sz w:val="18"/>
          <w:szCs w:val="18"/>
        </w:rPr>
        <w:t>.</w:t>
      </w:r>
      <w:r>
        <w:rPr>
          <w:rFonts w:hAnsi="宋体"/>
          <w:sz w:val="18"/>
          <w:szCs w:val="18"/>
        </w:rPr>
        <w:t>唐国史补</w:t>
      </w:r>
      <w:r>
        <w:rPr>
          <w:sz w:val="18"/>
          <w:szCs w:val="18"/>
        </w:rPr>
        <w:t>[M].</w:t>
      </w:r>
      <w:r>
        <w:rPr>
          <w:rFonts w:hAnsi="宋体"/>
          <w:sz w:val="18"/>
          <w:szCs w:val="18"/>
        </w:rPr>
        <w:t>上海：上海古籍出版社</w:t>
      </w:r>
      <w:r>
        <w:rPr>
          <w:sz w:val="18"/>
          <w:szCs w:val="18"/>
        </w:rPr>
        <w:t>,1979.</w:t>
      </w:r>
    </w:p>
    <w:p w:rsidR="006C0761" w:rsidRDefault="00FA2366">
      <w:pPr>
        <w:rPr>
          <w:sz w:val="18"/>
          <w:szCs w:val="18"/>
        </w:rPr>
      </w:pPr>
      <w:r>
        <w:rPr>
          <w:sz w:val="18"/>
          <w:szCs w:val="18"/>
        </w:rPr>
        <w:lastRenderedPageBreak/>
        <w:t>[</w:t>
      </w:r>
      <w:r>
        <w:rPr>
          <w:rFonts w:hint="eastAsia"/>
          <w:sz w:val="18"/>
          <w:szCs w:val="18"/>
        </w:rPr>
        <w:t>7</w:t>
      </w:r>
      <w:r>
        <w:rPr>
          <w:sz w:val="18"/>
          <w:szCs w:val="18"/>
        </w:rPr>
        <w:t>]</w:t>
      </w:r>
      <w:r>
        <w:rPr>
          <w:rFonts w:hAnsi="宋体"/>
          <w:sz w:val="18"/>
          <w:szCs w:val="18"/>
        </w:rPr>
        <w:t>全唐诗</w:t>
      </w:r>
      <w:r>
        <w:rPr>
          <w:sz w:val="18"/>
          <w:szCs w:val="18"/>
        </w:rPr>
        <w:t>[M].</w:t>
      </w:r>
      <w:r>
        <w:rPr>
          <w:rFonts w:hAnsi="宋体"/>
          <w:sz w:val="18"/>
          <w:szCs w:val="18"/>
        </w:rPr>
        <w:t>北京：中华书局</w:t>
      </w:r>
      <w:r>
        <w:rPr>
          <w:sz w:val="18"/>
          <w:szCs w:val="18"/>
        </w:rPr>
        <w:t>,1979.</w:t>
      </w:r>
    </w:p>
    <w:p w:rsidR="006C0761" w:rsidRDefault="00FA2366">
      <w:pPr>
        <w:rPr>
          <w:sz w:val="18"/>
          <w:szCs w:val="18"/>
        </w:rPr>
      </w:pPr>
      <w:r>
        <w:rPr>
          <w:sz w:val="18"/>
          <w:szCs w:val="18"/>
        </w:rPr>
        <w:t>[</w:t>
      </w:r>
      <w:r>
        <w:rPr>
          <w:rFonts w:hint="eastAsia"/>
          <w:sz w:val="18"/>
          <w:szCs w:val="18"/>
        </w:rPr>
        <w:t>8</w:t>
      </w:r>
      <w:r>
        <w:rPr>
          <w:sz w:val="18"/>
          <w:szCs w:val="18"/>
        </w:rPr>
        <w:t>]</w:t>
      </w:r>
      <w:r>
        <w:rPr>
          <w:rFonts w:hAnsi="宋体"/>
          <w:sz w:val="18"/>
          <w:szCs w:val="18"/>
        </w:rPr>
        <w:t>刘禹锡</w:t>
      </w:r>
      <w:r>
        <w:rPr>
          <w:sz w:val="18"/>
          <w:szCs w:val="18"/>
        </w:rPr>
        <w:t>.</w:t>
      </w:r>
      <w:r>
        <w:rPr>
          <w:rFonts w:hAnsi="宋体"/>
          <w:sz w:val="18"/>
          <w:szCs w:val="18"/>
        </w:rPr>
        <w:t>刘禹锡全集</w:t>
      </w:r>
      <w:r>
        <w:rPr>
          <w:sz w:val="18"/>
          <w:szCs w:val="18"/>
        </w:rPr>
        <w:t>[M].</w:t>
      </w:r>
      <w:r>
        <w:rPr>
          <w:rFonts w:hAnsi="宋体"/>
          <w:sz w:val="18"/>
          <w:szCs w:val="18"/>
        </w:rPr>
        <w:t>上海：上海古籍出版社</w:t>
      </w:r>
      <w:r>
        <w:rPr>
          <w:sz w:val="18"/>
          <w:szCs w:val="18"/>
        </w:rPr>
        <w:t>,1999</w:t>
      </w:r>
      <w:r>
        <w:rPr>
          <w:rFonts w:hint="eastAsia"/>
          <w:sz w:val="18"/>
          <w:szCs w:val="18"/>
        </w:rPr>
        <w:t>.</w:t>
      </w:r>
    </w:p>
    <w:p w:rsidR="006C0761" w:rsidRDefault="00FA2366">
      <w:pPr>
        <w:rPr>
          <w:sz w:val="18"/>
          <w:szCs w:val="18"/>
        </w:rPr>
      </w:pPr>
      <w:r>
        <w:rPr>
          <w:sz w:val="18"/>
          <w:szCs w:val="18"/>
        </w:rPr>
        <w:t>[</w:t>
      </w:r>
      <w:r>
        <w:rPr>
          <w:rFonts w:hint="eastAsia"/>
          <w:sz w:val="18"/>
          <w:szCs w:val="18"/>
        </w:rPr>
        <w:t>9</w:t>
      </w:r>
      <w:r>
        <w:rPr>
          <w:sz w:val="18"/>
          <w:szCs w:val="18"/>
        </w:rPr>
        <w:t>][</w:t>
      </w:r>
      <w:r>
        <w:rPr>
          <w:rFonts w:hint="eastAsia"/>
          <w:sz w:val="18"/>
          <w:szCs w:val="18"/>
        </w:rPr>
        <w:t>10</w:t>
      </w:r>
      <w:r>
        <w:rPr>
          <w:sz w:val="18"/>
          <w:szCs w:val="18"/>
        </w:rPr>
        <w:t>]</w:t>
      </w:r>
      <w:r>
        <w:rPr>
          <w:rFonts w:hAnsi="宋体"/>
          <w:sz w:val="18"/>
          <w:szCs w:val="18"/>
        </w:rPr>
        <w:t>全唐诗</w:t>
      </w:r>
      <w:r>
        <w:rPr>
          <w:sz w:val="18"/>
          <w:szCs w:val="18"/>
        </w:rPr>
        <w:t>[M].</w:t>
      </w:r>
      <w:r>
        <w:rPr>
          <w:rFonts w:hAnsi="宋体"/>
          <w:sz w:val="18"/>
          <w:szCs w:val="18"/>
        </w:rPr>
        <w:t>北京：中华书局</w:t>
      </w:r>
      <w:r>
        <w:rPr>
          <w:sz w:val="18"/>
          <w:szCs w:val="18"/>
        </w:rPr>
        <w:t>,1979.</w:t>
      </w:r>
    </w:p>
    <w:p w:rsidR="006C0761" w:rsidRDefault="00FA2366">
      <w:pPr>
        <w:rPr>
          <w:sz w:val="18"/>
          <w:szCs w:val="18"/>
        </w:rPr>
      </w:pPr>
      <w:r>
        <w:rPr>
          <w:sz w:val="18"/>
          <w:szCs w:val="18"/>
        </w:rPr>
        <w:t>[</w:t>
      </w:r>
      <w:r>
        <w:rPr>
          <w:rFonts w:hint="eastAsia"/>
          <w:sz w:val="18"/>
          <w:szCs w:val="18"/>
        </w:rPr>
        <w:t>11</w:t>
      </w:r>
      <w:r>
        <w:rPr>
          <w:sz w:val="18"/>
          <w:szCs w:val="18"/>
        </w:rPr>
        <w:t>][</w:t>
      </w:r>
      <w:r>
        <w:rPr>
          <w:rFonts w:hint="eastAsia"/>
          <w:sz w:val="18"/>
          <w:szCs w:val="18"/>
        </w:rPr>
        <w:t>12</w:t>
      </w:r>
      <w:r>
        <w:rPr>
          <w:sz w:val="18"/>
          <w:szCs w:val="18"/>
        </w:rPr>
        <w:t>]</w:t>
      </w:r>
      <w:r>
        <w:rPr>
          <w:rFonts w:hint="eastAsia"/>
          <w:sz w:val="18"/>
          <w:szCs w:val="18"/>
        </w:rPr>
        <w:t>[15]</w:t>
      </w:r>
      <w:r>
        <w:rPr>
          <w:sz w:val="18"/>
          <w:szCs w:val="18"/>
        </w:rPr>
        <w:t>[</w:t>
      </w:r>
      <w:r>
        <w:rPr>
          <w:rFonts w:hint="eastAsia"/>
          <w:sz w:val="18"/>
          <w:szCs w:val="18"/>
        </w:rPr>
        <w:t>18</w:t>
      </w:r>
      <w:r>
        <w:rPr>
          <w:sz w:val="18"/>
          <w:szCs w:val="18"/>
        </w:rPr>
        <w:t>]</w:t>
      </w:r>
      <w:r>
        <w:rPr>
          <w:rFonts w:hAnsi="宋体"/>
          <w:sz w:val="18"/>
          <w:szCs w:val="18"/>
        </w:rPr>
        <w:t>白居易</w:t>
      </w:r>
      <w:r>
        <w:rPr>
          <w:sz w:val="18"/>
          <w:szCs w:val="18"/>
        </w:rPr>
        <w:t>.</w:t>
      </w:r>
      <w:r>
        <w:rPr>
          <w:rFonts w:hAnsi="宋体"/>
          <w:sz w:val="18"/>
          <w:szCs w:val="18"/>
        </w:rPr>
        <w:t>白居易全集</w:t>
      </w:r>
      <w:r>
        <w:rPr>
          <w:sz w:val="18"/>
          <w:szCs w:val="18"/>
        </w:rPr>
        <w:t>[M].</w:t>
      </w:r>
      <w:r>
        <w:rPr>
          <w:rFonts w:hAnsi="宋体"/>
          <w:sz w:val="18"/>
          <w:szCs w:val="18"/>
        </w:rPr>
        <w:t>上海：上海古籍出版社</w:t>
      </w:r>
      <w:r>
        <w:rPr>
          <w:sz w:val="18"/>
          <w:szCs w:val="18"/>
        </w:rPr>
        <w:t>,1999.</w:t>
      </w:r>
    </w:p>
    <w:p w:rsidR="006C0761" w:rsidRDefault="00FA2366">
      <w:pPr>
        <w:rPr>
          <w:sz w:val="18"/>
          <w:szCs w:val="18"/>
        </w:rPr>
      </w:pPr>
      <w:r>
        <w:rPr>
          <w:sz w:val="18"/>
          <w:szCs w:val="18"/>
        </w:rPr>
        <w:t>[</w:t>
      </w:r>
      <w:r>
        <w:rPr>
          <w:rFonts w:hint="eastAsia"/>
          <w:sz w:val="18"/>
          <w:szCs w:val="18"/>
        </w:rPr>
        <w:t>13</w:t>
      </w:r>
      <w:r>
        <w:rPr>
          <w:sz w:val="18"/>
          <w:szCs w:val="18"/>
        </w:rPr>
        <w:t>]</w:t>
      </w:r>
      <w:r>
        <w:rPr>
          <w:rFonts w:hAnsi="宋体"/>
          <w:sz w:val="18"/>
          <w:szCs w:val="18"/>
        </w:rPr>
        <w:t>尹占华</w:t>
      </w:r>
      <w:r>
        <w:rPr>
          <w:sz w:val="18"/>
          <w:szCs w:val="18"/>
        </w:rPr>
        <w:t>.</w:t>
      </w:r>
      <w:r>
        <w:rPr>
          <w:rFonts w:hAnsi="宋体"/>
          <w:sz w:val="18"/>
          <w:szCs w:val="18"/>
        </w:rPr>
        <w:t>王建诗集校注</w:t>
      </w:r>
      <w:r>
        <w:rPr>
          <w:sz w:val="18"/>
          <w:szCs w:val="18"/>
        </w:rPr>
        <w:t>[M].</w:t>
      </w:r>
      <w:r>
        <w:rPr>
          <w:rFonts w:hAnsi="宋体"/>
          <w:sz w:val="18"/>
          <w:szCs w:val="18"/>
        </w:rPr>
        <w:t>成都：巴蜀书社</w:t>
      </w:r>
      <w:r>
        <w:rPr>
          <w:sz w:val="18"/>
          <w:szCs w:val="18"/>
        </w:rPr>
        <w:t>,2006.</w:t>
      </w:r>
    </w:p>
    <w:p w:rsidR="006C0761" w:rsidRDefault="00FA2366">
      <w:pPr>
        <w:rPr>
          <w:sz w:val="18"/>
          <w:szCs w:val="18"/>
        </w:rPr>
      </w:pPr>
      <w:r>
        <w:rPr>
          <w:sz w:val="18"/>
          <w:szCs w:val="18"/>
        </w:rPr>
        <w:t>[</w:t>
      </w:r>
      <w:r>
        <w:rPr>
          <w:rFonts w:hint="eastAsia"/>
          <w:sz w:val="18"/>
          <w:szCs w:val="18"/>
        </w:rPr>
        <w:t>14</w:t>
      </w:r>
      <w:r>
        <w:rPr>
          <w:sz w:val="18"/>
          <w:szCs w:val="18"/>
        </w:rPr>
        <w:t>]</w:t>
      </w:r>
      <w:r>
        <w:rPr>
          <w:rFonts w:hAnsi="宋体"/>
          <w:sz w:val="18"/>
          <w:szCs w:val="18"/>
        </w:rPr>
        <w:t>全唐诗</w:t>
      </w:r>
      <w:r>
        <w:rPr>
          <w:sz w:val="18"/>
          <w:szCs w:val="18"/>
        </w:rPr>
        <w:t>[M].</w:t>
      </w:r>
      <w:r>
        <w:rPr>
          <w:rFonts w:hAnsi="宋体"/>
          <w:sz w:val="18"/>
          <w:szCs w:val="18"/>
        </w:rPr>
        <w:t>北京：中华书局</w:t>
      </w:r>
      <w:r>
        <w:rPr>
          <w:sz w:val="18"/>
          <w:szCs w:val="18"/>
        </w:rPr>
        <w:t>,1979.</w:t>
      </w:r>
    </w:p>
    <w:p w:rsidR="006C0761" w:rsidRDefault="00FA2366">
      <w:pPr>
        <w:rPr>
          <w:sz w:val="18"/>
          <w:szCs w:val="18"/>
        </w:rPr>
      </w:pPr>
      <w:r>
        <w:rPr>
          <w:sz w:val="18"/>
          <w:szCs w:val="18"/>
        </w:rPr>
        <w:t>[</w:t>
      </w:r>
      <w:r>
        <w:rPr>
          <w:rFonts w:hint="eastAsia"/>
          <w:sz w:val="18"/>
          <w:szCs w:val="18"/>
        </w:rPr>
        <w:t>16</w:t>
      </w:r>
      <w:r>
        <w:rPr>
          <w:sz w:val="18"/>
          <w:szCs w:val="18"/>
        </w:rPr>
        <w:t>]</w:t>
      </w:r>
      <w:r>
        <w:rPr>
          <w:rFonts w:hAnsi="宋体"/>
          <w:sz w:val="18"/>
          <w:szCs w:val="18"/>
        </w:rPr>
        <w:t>白居易</w:t>
      </w:r>
      <w:r>
        <w:rPr>
          <w:sz w:val="18"/>
          <w:szCs w:val="18"/>
        </w:rPr>
        <w:t>.</w:t>
      </w:r>
      <w:r>
        <w:rPr>
          <w:rFonts w:hAnsi="宋体"/>
          <w:sz w:val="18"/>
          <w:szCs w:val="18"/>
        </w:rPr>
        <w:t>白居易全集</w:t>
      </w:r>
      <w:r>
        <w:rPr>
          <w:sz w:val="18"/>
          <w:szCs w:val="18"/>
        </w:rPr>
        <w:t>[M].</w:t>
      </w:r>
      <w:r>
        <w:rPr>
          <w:rFonts w:hAnsi="宋体"/>
          <w:sz w:val="18"/>
          <w:szCs w:val="18"/>
        </w:rPr>
        <w:t>上海：上海古籍出版社</w:t>
      </w:r>
      <w:r>
        <w:rPr>
          <w:sz w:val="18"/>
          <w:szCs w:val="18"/>
        </w:rPr>
        <w:t>,1999.</w:t>
      </w:r>
    </w:p>
    <w:p w:rsidR="006C0761" w:rsidRDefault="00FA2366">
      <w:pPr>
        <w:rPr>
          <w:sz w:val="18"/>
          <w:szCs w:val="18"/>
        </w:rPr>
      </w:pPr>
      <w:r>
        <w:rPr>
          <w:sz w:val="18"/>
          <w:szCs w:val="18"/>
        </w:rPr>
        <w:t>[</w:t>
      </w:r>
      <w:r>
        <w:rPr>
          <w:rFonts w:hint="eastAsia"/>
          <w:sz w:val="18"/>
          <w:szCs w:val="18"/>
        </w:rPr>
        <w:t>17</w:t>
      </w:r>
      <w:r>
        <w:rPr>
          <w:sz w:val="18"/>
          <w:szCs w:val="18"/>
        </w:rPr>
        <w:t>]</w:t>
      </w:r>
      <w:r>
        <w:rPr>
          <w:rFonts w:hAnsi="宋体"/>
          <w:sz w:val="18"/>
          <w:szCs w:val="18"/>
        </w:rPr>
        <w:t>刘航</w:t>
      </w:r>
      <w:r>
        <w:rPr>
          <w:sz w:val="18"/>
          <w:szCs w:val="18"/>
        </w:rPr>
        <w:t>.</w:t>
      </w:r>
      <w:r>
        <w:rPr>
          <w:rFonts w:hAnsi="宋体"/>
          <w:sz w:val="18"/>
          <w:szCs w:val="18"/>
        </w:rPr>
        <w:t>牡丹：唐代社会文化心理变迁的一面镜子</w:t>
      </w:r>
      <w:r>
        <w:rPr>
          <w:sz w:val="18"/>
          <w:szCs w:val="18"/>
        </w:rPr>
        <w:t>[J].</w:t>
      </w:r>
      <w:r>
        <w:rPr>
          <w:rFonts w:hAnsi="宋体"/>
          <w:sz w:val="18"/>
          <w:szCs w:val="18"/>
        </w:rPr>
        <w:t>学术月刊</w:t>
      </w:r>
      <w:r>
        <w:rPr>
          <w:sz w:val="18"/>
          <w:szCs w:val="18"/>
        </w:rPr>
        <w:t>,2005</w:t>
      </w:r>
      <w:r>
        <w:rPr>
          <w:rFonts w:hint="eastAsia"/>
          <w:sz w:val="18"/>
          <w:szCs w:val="18"/>
        </w:rPr>
        <w:t>.</w:t>
      </w:r>
    </w:p>
    <w:p w:rsidR="006C0761" w:rsidRDefault="00FA2366">
      <w:pPr>
        <w:rPr>
          <w:sz w:val="18"/>
          <w:szCs w:val="18"/>
        </w:rPr>
      </w:pPr>
      <w:r>
        <w:rPr>
          <w:sz w:val="18"/>
          <w:szCs w:val="18"/>
        </w:rPr>
        <w:t>[</w:t>
      </w:r>
      <w:r>
        <w:rPr>
          <w:rFonts w:hint="eastAsia"/>
          <w:sz w:val="18"/>
          <w:szCs w:val="18"/>
        </w:rPr>
        <w:t>19</w:t>
      </w:r>
      <w:r>
        <w:rPr>
          <w:sz w:val="18"/>
          <w:szCs w:val="18"/>
        </w:rPr>
        <w:t>]</w:t>
      </w:r>
      <w:r>
        <w:rPr>
          <w:rFonts w:hAnsi="宋体"/>
          <w:sz w:val="18"/>
          <w:szCs w:val="18"/>
        </w:rPr>
        <w:t>全唐诗</w:t>
      </w:r>
      <w:r>
        <w:rPr>
          <w:sz w:val="18"/>
          <w:szCs w:val="18"/>
        </w:rPr>
        <w:t>[M].</w:t>
      </w:r>
      <w:r>
        <w:rPr>
          <w:rFonts w:hAnsi="宋体"/>
          <w:sz w:val="18"/>
          <w:szCs w:val="18"/>
        </w:rPr>
        <w:t>北京：中华书局</w:t>
      </w:r>
      <w:r>
        <w:rPr>
          <w:sz w:val="18"/>
          <w:szCs w:val="18"/>
        </w:rPr>
        <w:t>,1979.</w:t>
      </w:r>
    </w:p>
    <w:p w:rsidR="006C0761" w:rsidRDefault="00FA2366">
      <w:pPr>
        <w:rPr>
          <w:sz w:val="18"/>
          <w:szCs w:val="18"/>
        </w:rPr>
      </w:pPr>
      <w:r>
        <w:rPr>
          <w:sz w:val="18"/>
          <w:szCs w:val="18"/>
        </w:rPr>
        <w:t>[</w:t>
      </w:r>
      <w:r>
        <w:rPr>
          <w:rFonts w:hint="eastAsia"/>
          <w:sz w:val="18"/>
          <w:szCs w:val="18"/>
        </w:rPr>
        <w:t>20</w:t>
      </w:r>
      <w:r>
        <w:rPr>
          <w:sz w:val="18"/>
          <w:szCs w:val="18"/>
        </w:rPr>
        <w:t>]</w:t>
      </w:r>
      <w:r>
        <w:rPr>
          <w:rFonts w:hAnsi="宋体"/>
          <w:sz w:val="18"/>
          <w:szCs w:val="18"/>
        </w:rPr>
        <w:t>罗隐</w:t>
      </w:r>
      <w:r>
        <w:rPr>
          <w:sz w:val="18"/>
          <w:szCs w:val="18"/>
        </w:rPr>
        <w:t>.</w:t>
      </w:r>
      <w:r>
        <w:rPr>
          <w:rFonts w:hAnsi="宋体"/>
          <w:sz w:val="18"/>
          <w:szCs w:val="18"/>
        </w:rPr>
        <w:t>罗隐集</w:t>
      </w:r>
      <w:r>
        <w:rPr>
          <w:sz w:val="18"/>
          <w:szCs w:val="18"/>
        </w:rPr>
        <w:t>[M].</w:t>
      </w:r>
      <w:r>
        <w:rPr>
          <w:rFonts w:hAnsi="宋体"/>
          <w:sz w:val="18"/>
          <w:szCs w:val="18"/>
        </w:rPr>
        <w:t>北京：中华书局</w:t>
      </w:r>
      <w:r>
        <w:rPr>
          <w:sz w:val="18"/>
          <w:szCs w:val="18"/>
        </w:rPr>
        <w:t>,1983.</w:t>
      </w:r>
    </w:p>
    <w:p w:rsidR="006C0761" w:rsidRDefault="00FA2366">
      <w:pPr>
        <w:rPr>
          <w:sz w:val="18"/>
          <w:szCs w:val="18"/>
        </w:rPr>
      </w:pPr>
      <w:r>
        <w:rPr>
          <w:sz w:val="18"/>
          <w:szCs w:val="18"/>
        </w:rPr>
        <w:t>[</w:t>
      </w:r>
      <w:r>
        <w:rPr>
          <w:rFonts w:hint="eastAsia"/>
          <w:sz w:val="18"/>
          <w:szCs w:val="18"/>
        </w:rPr>
        <w:t>21</w:t>
      </w:r>
      <w:r>
        <w:rPr>
          <w:sz w:val="18"/>
          <w:szCs w:val="18"/>
        </w:rPr>
        <w:t>]</w:t>
      </w:r>
      <w:r>
        <w:rPr>
          <w:rFonts w:hAnsi="宋体"/>
          <w:sz w:val="18"/>
          <w:szCs w:val="18"/>
        </w:rPr>
        <w:t>全唐诗</w:t>
      </w:r>
      <w:r>
        <w:rPr>
          <w:sz w:val="18"/>
          <w:szCs w:val="18"/>
        </w:rPr>
        <w:t>[M].</w:t>
      </w:r>
      <w:r>
        <w:rPr>
          <w:rFonts w:hAnsi="宋体"/>
          <w:sz w:val="18"/>
          <w:szCs w:val="18"/>
        </w:rPr>
        <w:t>北京：中华书局</w:t>
      </w:r>
      <w:r>
        <w:rPr>
          <w:sz w:val="18"/>
          <w:szCs w:val="18"/>
        </w:rPr>
        <w:t>,1979.</w:t>
      </w:r>
    </w:p>
    <w:p w:rsidR="006C0761" w:rsidRDefault="00FA2366">
      <w:pPr>
        <w:rPr>
          <w:sz w:val="18"/>
          <w:szCs w:val="18"/>
        </w:rPr>
      </w:pPr>
      <w:r>
        <w:rPr>
          <w:sz w:val="18"/>
          <w:szCs w:val="18"/>
        </w:rPr>
        <w:t>[</w:t>
      </w:r>
      <w:r>
        <w:rPr>
          <w:rFonts w:hint="eastAsia"/>
          <w:sz w:val="18"/>
          <w:szCs w:val="18"/>
        </w:rPr>
        <w:t>22</w:t>
      </w:r>
      <w:r>
        <w:rPr>
          <w:sz w:val="18"/>
          <w:szCs w:val="18"/>
        </w:rPr>
        <w:t>]</w:t>
      </w:r>
      <w:r>
        <w:rPr>
          <w:rFonts w:hAnsi="宋体"/>
          <w:sz w:val="18"/>
          <w:szCs w:val="18"/>
        </w:rPr>
        <w:t>全唐诗</w:t>
      </w:r>
      <w:r>
        <w:rPr>
          <w:sz w:val="18"/>
          <w:szCs w:val="18"/>
        </w:rPr>
        <w:t>[M].</w:t>
      </w:r>
      <w:r>
        <w:rPr>
          <w:rFonts w:hAnsi="宋体"/>
          <w:sz w:val="18"/>
          <w:szCs w:val="18"/>
        </w:rPr>
        <w:t>北京：中华书局</w:t>
      </w:r>
      <w:r>
        <w:rPr>
          <w:sz w:val="18"/>
          <w:szCs w:val="18"/>
        </w:rPr>
        <w:t>,1979.</w:t>
      </w:r>
    </w:p>
    <w:p w:rsidR="006C0761" w:rsidRDefault="00FA2366">
      <w:pPr>
        <w:rPr>
          <w:sz w:val="18"/>
          <w:szCs w:val="18"/>
        </w:rPr>
      </w:pPr>
      <w:r>
        <w:rPr>
          <w:sz w:val="18"/>
          <w:szCs w:val="18"/>
        </w:rPr>
        <w:t>[</w:t>
      </w:r>
      <w:r>
        <w:rPr>
          <w:rFonts w:hint="eastAsia"/>
          <w:sz w:val="18"/>
          <w:szCs w:val="18"/>
        </w:rPr>
        <w:t>23</w:t>
      </w:r>
      <w:r>
        <w:rPr>
          <w:sz w:val="18"/>
          <w:szCs w:val="18"/>
        </w:rPr>
        <w:t>]</w:t>
      </w:r>
      <w:r>
        <w:rPr>
          <w:rFonts w:hAnsi="宋体"/>
          <w:sz w:val="18"/>
          <w:szCs w:val="18"/>
        </w:rPr>
        <w:t>全唐诗</w:t>
      </w:r>
      <w:r>
        <w:rPr>
          <w:sz w:val="18"/>
          <w:szCs w:val="18"/>
        </w:rPr>
        <w:t>[M].</w:t>
      </w:r>
      <w:r>
        <w:rPr>
          <w:rFonts w:hAnsi="宋体"/>
          <w:sz w:val="18"/>
          <w:szCs w:val="18"/>
        </w:rPr>
        <w:t>北京：中华书局</w:t>
      </w:r>
      <w:r>
        <w:rPr>
          <w:sz w:val="18"/>
          <w:szCs w:val="18"/>
        </w:rPr>
        <w:t>,1979.</w:t>
      </w:r>
      <w:bookmarkStart w:id="0" w:name="_GoBack"/>
      <w:bookmarkEnd w:id="0"/>
    </w:p>
    <w:p w:rsidR="006C0761" w:rsidRDefault="00FA2366">
      <w:pPr>
        <w:rPr>
          <w:sz w:val="18"/>
          <w:szCs w:val="18"/>
        </w:rPr>
      </w:pPr>
      <w:r>
        <w:rPr>
          <w:sz w:val="18"/>
          <w:szCs w:val="18"/>
        </w:rPr>
        <w:t>[</w:t>
      </w:r>
      <w:r>
        <w:rPr>
          <w:rFonts w:hint="eastAsia"/>
          <w:sz w:val="18"/>
          <w:szCs w:val="18"/>
        </w:rPr>
        <w:t>24</w:t>
      </w:r>
      <w:r>
        <w:rPr>
          <w:sz w:val="18"/>
          <w:szCs w:val="18"/>
        </w:rPr>
        <w:t>]</w:t>
      </w:r>
      <w:r>
        <w:rPr>
          <w:rFonts w:hAnsi="宋体"/>
          <w:sz w:val="18"/>
          <w:szCs w:val="18"/>
        </w:rPr>
        <w:t>全唐诗</w:t>
      </w:r>
      <w:r>
        <w:rPr>
          <w:sz w:val="18"/>
          <w:szCs w:val="18"/>
        </w:rPr>
        <w:t>[M].</w:t>
      </w:r>
      <w:r>
        <w:rPr>
          <w:rFonts w:hAnsi="宋体"/>
          <w:sz w:val="18"/>
          <w:szCs w:val="18"/>
        </w:rPr>
        <w:t>北京：中华书局</w:t>
      </w:r>
      <w:r>
        <w:rPr>
          <w:sz w:val="18"/>
          <w:szCs w:val="18"/>
        </w:rPr>
        <w:t>,1979.</w:t>
      </w:r>
    </w:p>
    <w:p w:rsidR="006C0761" w:rsidRDefault="00FA2366">
      <w:pPr>
        <w:rPr>
          <w:sz w:val="18"/>
          <w:szCs w:val="18"/>
        </w:rPr>
      </w:pPr>
      <w:r>
        <w:rPr>
          <w:sz w:val="18"/>
          <w:szCs w:val="18"/>
        </w:rPr>
        <w:t>[</w:t>
      </w:r>
      <w:r>
        <w:rPr>
          <w:rFonts w:hint="eastAsia"/>
          <w:sz w:val="18"/>
          <w:szCs w:val="18"/>
        </w:rPr>
        <w:t>25</w:t>
      </w:r>
      <w:r>
        <w:rPr>
          <w:sz w:val="18"/>
          <w:szCs w:val="18"/>
        </w:rPr>
        <w:t>]</w:t>
      </w:r>
      <w:r>
        <w:rPr>
          <w:rFonts w:hAnsi="宋体"/>
          <w:sz w:val="18"/>
          <w:szCs w:val="18"/>
        </w:rPr>
        <w:t>全唐诗</w:t>
      </w:r>
      <w:r>
        <w:rPr>
          <w:sz w:val="18"/>
          <w:szCs w:val="18"/>
        </w:rPr>
        <w:t>[M].</w:t>
      </w:r>
      <w:r>
        <w:rPr>
          <w:rFonts w:hAnsi="宋体"/>
          <w:sz w:val="18"/>
          <w:szCs w:val="18"/>
        </w:rPr>
        <w:t>北京：中华书局</w:t>
      </w:r>
      <w:r>
        <w:rPr>
          <w:sz w:val="18"/>
          <w:szCs w:val="18"/>
        </w:rPr>
        <w:t>,1979.</w:t>
      </w:r>
    </w:p>
    <w:p w:rsidR="006C0761" w:rsidRDefault="00FA2366">
      <w:pPr>
        <w:rPr>
          <w:sz w:val="18"/>
          <w:szCs w:val="18"/>
        </w:rPr>
      </w:pPr>
      <w:r>
        <w:rPr>
          <w:sz w:val="18"/>
          <w:szCs w:val="18"/>
        </w:rPr>
        <w:t>[</w:t>
      </w:r>
      <w:r>
        <w:rPr>
          <w:rFonts w:hint="eastAsia"/>
          <w:sz w:val="18"/>
          <w:szCs w:val="18"/>
        </w:rPr>
        <w:t>26</w:t>
      </w:r>
      <w:r>
        <w:rPr>
          <w:sz w:val="18"/>
          <w:szCs w:val="18"/>
        </w:rPr>
        <w:t>]</w:t>
      </w:r>
      <w:r>
        <w:rPr>
          <w:rFonts w:hAnsi="宋体"/>
          <w:sz w:val="18"/>
          <w:szCs w:val="18"/>
        </w:rPr>
        <w:t>李商隐</w:t>
      </w:r>
      <w:r>
        <w:rPr>
          <w:sz w:val="18"/>
          <w:szCs w:val="18"/>
        </w:rPr>
        <w:t>.</w:t>
      </w:r>
      <w:r>
        <w:rPr>
          <w:rFonts w:hAnsi="宋体"/>
          <w:sz w:val="18"/>
          <w:szCs w:val="18"/>
        </w:rPr>
        <w:t>李商隐全集</w:t>
      </w:r>
      <w:r>
        <w:rPr>
          <w:sz w:val="18"/>
          <w:szCs w:val="18"/>
        </w:rPr>
        <w:t>[M].</w:t>
      </w:r>
      <w:r>
        <w:rPr>
          <w:rFonts w:hAnsi="宋体"/>
          <w:sz w:val="18"/>
          <w:szCs w:val="18"/>
        </w:rPr>
        <w:t>上海：上海古籍出版社</w:t>
      </w:r>
      <w:r>
        <w:rPr>
          <w:sz w:val="18"/>
          <w:szCs w:val="18"/>
        </w:rPr>
        <w:t>,1995.</w:t>
      </w:r>
    </w:p>
    <w:p w:rsidR="006C0761" w:rsidRDefault="00FA2366">
      <w:pPr>
        <w:rPr>
          <w:sz w:val="18"/>
          <w:szCs w:val="18"/>
        </w:rPr>
      </w:pPr>
      <w:r>
        <w:rPr>
          <w:sz w:val="18"/>
          <w:szCs w:val="18"/>
        </w:rPr>
        <w:t>[</w:t>
      </w:r>
      <w:r>
        <w:rPr>
          <w:rFonts w:hint="eastAsia"/>
          <w:sz w:val="18"/>
          <w:szCs w:val="18"/>
        </w:rPr>
        <w:t>27</w:t>
      </w:r>
      <w:r>
        <w:rPr>
          <w:sz w:val="18"/>
          <w:szCs w:val="18"/>
        </w:rPr>
        <w:t>]</w:t>
      </w:r>
      <w:r>
        <w:rPr>
          <w:rFonts w:hAnsi="宋体"/>
          <w:sz w:val="18"/>
          <w:szCs w:val="18"/>
        </w:rPr>
        <w:t>全唐诗</w:t>
      </w:r>
      <w:r>
        <w:rPr>
          <w:sz w:val="18"/>
          <w:szCs w:val="18"/>
        </w:rPr>
        <w:t>[M].</w:t>
      </w:r>
      <w:r>
        <w:rPr>
          <w:rFonts w:hAnsi="宋体"/>
          <w:sz w:val="18"/>
          <w:szCs w:val="18"/>
        </w:rPr>
        <w:t>北京：中华书局</w:t>
      </w:r>
      <w:r>
        <w:rPr>
          <w:sz w:val="18"/>
          <w:szCs w:val="18"/>
        </w:rPr>
        <w:t>,1979.</w:t>
      </w:r>
    </w:p>
    <w:p w:rsidR="006C0761" w:rsidRDefault="00FA2366">
      <w:pPr>
        <w:rPr>
          <w:sz w:val="18"/>
          <w:szCs w:val="18"/>
        </w:rPr>
      </w:pPr>
      <w:r>
        <w:rPr>
          <w:sz w:val="18"/>
          <w:szCs w:val="18"/>
        </w:rPr>
        <w:t>[</w:t>
      </w:r>
      <w:r>
        <w:rPr>
          <w:rFonts w:hint="eastAsia"/>
          <w:sz w:val="18"/>
          <w:szCs w:val="18"/>
        </w:rPr>
        <w:t>28</w:t>
      </w:r>
      <w:r>
        <w:rPr>
          <w:sz w:val="18"/>
          <w:szCs w:val="18"/>
        </w:rPr>
        <w:t>]</w:t>
      </w:r>
      <w:r>
        <w:rPr>
          <w:rFonts w:hAnsi="宋体"/>
          <w:sz w:val="18"/>
          <w:szCs w:val="18"/>
        </w:rPr>
        <w:t>全唐诗</w:t>
      </w:r>
      <w:r>
        <w:rPr>
          <w:sz w:val="18"/>
          <w:szCs w:val="18"/>
        </w:rPr>
        <w:t>[M].</w:t>
      </w:r>
      <w:r>
        <w:rPr>
          <w:rFonts w:hAnsi="宋体"/>
          <w:sz w:val="18"/>
          <w:szCs w:val="18"/>
        </w:rPr>
        <w:t>北京：中华书局</w:t>
      </w:r>
      <w:r>
        <w:rPr>
          <w:sz w:val="18"/>
          <w:szCs w:val="18"/>
        </w:rPr>
        <w:t>,1979.</w:t>
      </w:r>
    </w:p>
    <w:p w:rsidR="006C0761" w:rsidRDefault="00FA2366">
      <w:pPr>
        <w:rPr>
          <w:sz w:val="18"/>
          <w:szCs w:val="18"/>
        </w:rPr>
      </w:pPr>
      <w:r>
        <w:rPr>
          <w:sz w:val="18"/>
          <w:szCs w:val="18"/>
        </w:rPr>
        <w:t>[</w:t>
      </w:r>
      <w:r>
        <w:rPr>
          <w:rFonts w:hint="eastAsia"/>
          <w:sz w:val="18"/>
          <w:szCs w:val="18"/>
        </w:rPr>
        <w:t>29</w:t>
      </w:r>
      <w:r>
        <w:rPr>
          <w:sz w:val="18"/>
          <w:szCs w:val="18"/>
        </w:rPr>
        <w:t>]</w:t>
      </w:r>
      <w:r>
        <w:rPr>
          <w:rFonts w:hAnsi="宋体"/>
          <w:sz w:val="18"/>
          <w:szCs w:val="18"/>
        </w:rPr>
        <w:t>全宋词</w:t>
      </w:r>
      <w:r>
        <w:rPr>
          <w:sz w:val="18"/>
          <w:szCs w:val="18"/>
        </w:rPr>
        <w:t>[M].</w:t>
      </w:r>
      <w:r>
        <w:rPr>
          <w:rFonts w:hAnsi="宋体"/>
          <w:sz w:val="18"/>
          <w:szCs w:val="18"/>
        </w:rPr>
        <w:t>北京：北京大学出版社</w:t>
      </w:r>
      <w:r>
        <w:rPr>
          <w:sz w:val="18"/>
          <w:szCs w:val="18"/>
        </w:rPr>
        <w:t>,1998.</w:t>
      </w:r>
    </w:p>
    <w:p w:rsidR="006C0761" w:rsidRDefault="00FA2366">
      <w:pPr>
        <w:rPr>
          <w:sz w:val="18"/>
          <w:szCs w:val="18"/>
        </w:rPr>
      </w:pPr>
      <w:r>
        <w:rPr>
          <w:sz w:val="18"/>
          <w:szCs w:val="18"/>
        </w:rPr>
        <w:t>[</w:t>
      </w:r>
      <w:r>
        <w:rPr>
          <w:rFonts w:hint="eastAsia"/>
          <w:sz w:val="18"/>
          <w:szCs w:val="18"/>
        </w:rPr>
        <w:t>30</w:t>
      </w:r>
      <w:r>
        <w:rPr>
          <w:sz w:val="18"/>
          <w:szCs w:val="18"/>
        </w:rPr>
        <w:t>]</w:t>
      </w:r>
      <w:r>
        <w:rPr>
          <w:rFonts w:hAnsi="宋体"/>
          <w:sz w:val="18"/>
          <w:szCs w:val="18"/>
        </w:rPr>
        <w:t>全唐诗</w:t>
      </w:r>
      <w:r>
        <w:rPr>
          <w:sz w:val="18"/>
          <w:szCs w:val="18"/>
        </w:rPr>
        <w:t>[M].</w:t>
      </w:r>
      <w:r>
        <w:rPr>
          <w:rFonts w:hAnsi="宋体"/>
          <w:sz w:val="18"/>
          <w:szCs w:val="18"/>
        </w:rPr>
        <w:t>北京：中华书局</w:t>
      </w:r>
      <w:r>
        <w:rPr>
          <w:sz w:val="18"/>
          <w:szCs w:val="18"/>
        </w:rPr>
        <w:t>,1979.</w:t>
      </w:r>
    </w:p>
    <w:p w:rsidR="006C0761" w:rsidRDefault="00FA2366">
      <w:pPr>
        <w:rPr>
          <w:sz w:val="18"/>
          <w:szCs w:val="18"/>
        </w:rPr>
      </w:pPr>
      <w:r>
        <w:rPr>
          <w:sz w:val="18"/>
          <w:szCs w:val="18"/>
        </w:rPr>
        <w:t>[</w:t>
      </w:r>
      <w:r>
        <w:rPr>
          <w:rFonts w:hint="eastAsia"/>
          <w:sz w:val="18"/>
          <w:szCs w:val="18"/>
        </w:rPr>
        <w:t>31</w:t>
      </w:r>
      <w:r>
        <w:rPr>
          <w:sz w:val="18"/>
          <w:szCs w:val="18"/>
        </w:rPr>
        <w:t>]</w:t>
      </w:r>
      <w:r>
        <w:t xml:space="preserve"> </w:t>
      </w:r>
      <w:r>
        <w:rPr>
          <w:sz w:val="18"/>
          <w:szCs w:val="18"/>
        </w:rPr>
        <w:t>[</w:t>
      </w:r>
      <w:r>
        <w:rPr>
          <w:rFonts w:hint="eastAsia"/>
          <w:sz w:val="18"/>
          <w:szCs w:val="18"/>
        </w:rPr>
        <w:t>美</w:t>
      </w:r>
      <w:r>
        <w:rPr>
          <w:sz w:val="18"/>
          <w:szCs w:val="18"/>
        </w:rPr>
        <w:t>]</w:t>
      </w:r>
      <w:r>
        <w:rPr>
          <w:rFonts w:hAnsi="宋体"/>
          <w:sz w:val="18"/>
          <w:szCs w:val="18"/>
        </w:rPr>
        <w:t>史蒂芬</w:t>
      </w:r>
      <w:r>
        <w:rPr>
          <w:sz w:val="18"/>
          <w:szCs w:val="18"/>
        </w:rPr>
        <w:t>·</w:t>
      </w:r>
      <w:r>
        <w:rPr>
          <w:rFonts w:hAnsi="宋体"/>
          <w:sz w:val="18"/>
          <w:szCs w:val="18"/>
        </w:rPr>
        <w:t>欧文</w:t>
      </w:r>
      <w:r>
        <w:rPr>
          <w:sz w:val="18"/>
          <w:szCs w:val="18"/>
        </w:rPr>
        <w:t>.</w:t>
      </w:r>
      <w:r>
        <w:rPr>
          <w:rFonts w:hAnsi="宋体"/>
          <w:sz w:val="18"/>
          <w:szCs w:val="18"/>
        </w:rPr>
        <w:t>韩愈与孟郊的诗歌</w:t>
      </w:r>
      <w:r>
        <w:rPr>
          <w:sz w:val="18"/>
          <w:szCs w:val="18"/>
        </w:rPr>
        <w:t>.[M]</w:t>
      </w:r>
      <w:r>
        <w:rPr>
          <w:rFonts w:hAnsi="宋体"/>
          <w:sz w:val="18"/>
          <w:szCs w:val="18"/>
        </w:rPr>
        <w:t>天津：天津教育出版社</w:t>
      </w:r>
      <w:r>
        <w:rPr>
          <w:sz w:val="18"/>
          <w:szCs w:val="18"/>
        </w:rPr>
        <w:t>,2004.</w:t>
      </w:r>
    </w:p>
    <w:p w:rsidR="006C0761" w:rsidRDefault="006C0761">
      <w:pPr>
        <w:spacing w:line="360" w:lineRule="auto"/>
        <w:rPr>
          <w:rFonts w:ascii="宋体"/>
          <w:szCs w:val="21"/>
        </w:rPr>
      </w:pPr>
    </w:p>
    <w:p w:rsidR="006C0761" w:rsidRDefault="00FA2366">
      <w:pPr>
        <w:jc w:val="center"/>
        <w:rPr>
          <w:rFonts w:eastAsia="宋体" w:cs="Times New Roman"/>
          <w:bCs/>
          <w:sz w:val="32"/>
          <w:szCs w:val="32"/>
          <w:shd w:val="clear" w:color="auto" w:fill="F8F8F8"/>
        </w:rPr>
      </w:pPr>
      <w:r>
        <w:rPr>
          <w:rFonts w:eastAsia="宋体" w:cs="Times New Roman"/>
          <w:bCs/>
          <w:sz w:val="32"/>
          <w:szCs w:val="32"/>
          <w:shd w:val="clear" w:color="auto" w:fill="F8F8F8"/>
        </w:rPr>
        <w:t>The Tang social and literary psychology under the refraction of Peony poems</w:t>
      </w:r>
    </w:p>
    <w:p w:rsidR="006C0761" w:rsidRDefault="006C0761">
      <w:pPr>
        <w:jc w:val="center"/>
        <w:rPr>
          <w:rFonts w:eastAsia="宋体" w:cs="Times New Roman"/>
          <w:bCs/>
          <w:sz w:val="32"/>
          <w:szCs w:val="32"/>
          <w:shd w:val="clear" w:color="auto" w:fill="F8F8F8"/>
        </w:rPr>
      </w:pPr>
    </w:p>
    <w:p w:rsidR="006C0761" w:rsidRDefault="00FA2366">
      <w:pPr>
        <w:jc w:val="center"/>
        <w:rPr>
          <w:rFonts w:eastAsia="宋体" w:cs="Times New Roman"/>
          <w:bCs/>
          <w:sz w:val="24"/>
          <w:shd w:val="clear" w:color="auto" w:fill="F8F8F8"/>
        </w:rPr>
      </w:pPr>
      <w:r>
        <w:rPr>
          <w:rFonts w:eastAsia="宋体" w:cs="Times New Roman"/>
          <w:bCs/>
          <w:sz w:val="24"/>
          <w:shd w:val="clear" w:color="auto" w:fill="F8F8F8"/>
        </w:rPr>
        <w:t>WeiPeixin</w:t>
      </w:r>
    </w:p>
    <w:p w:rsidR="006C0761" w:rsidRDefault="00FA2366">
      <w:pPr>
        <w:jc w:val="center"/>
        <w:rPr>
          <w:rFonts w:eastAsia="宋体" w:cs="Times New Roman"/>
          <w:bCs/>
          <w:sz w:val="24"/>
          <w:shd w:val="clear" w:color="auto" w:fill="F8F8F8"/>
        </w:rPr>
      </w:pPr>
      <w:r>
        <w:rPr>
          <w:rFonts w:eastAsia="宋体" w:cs="Times New Roman"/>
          <w:bCs/>
          <w:sz w:val="24"/>
          <w:shd w:val="clear" w:color="auto" w:fill="F8F8F8"/>
        </w:rPr>
        <w:t>(Zhejiang University of Technology  Zhejiang,Hangzhou  310023)</w:t>
      </w:r>
    </w:p>
    <w:p w:rsidR="006C0761" w:rsidRDefault="00FA2366">
      <w:pPr>
        <w:jc w:val="center"/>
        <w:rPr>
          <w:rFonts w:eastAsia="宋体" w:cs="Times New Roman"/>
          <w:bCs/>
          <w:sz w:val="24"/>
          <w:shd w:val="clear" w:color="auto" w:fill="F8F8F8"/>
        </w:rPr>
      </w:pPr>
      <w:r>
        <w:rPr>
          <w:rFonts w:eastAsia="宋体" w:cs="Times New Roman"/>
          <w:bCs/>
          <w:sz w:val="24"/>
          <w:shd w:val="clear" w:color="auto" w:fill="F8F8F8"/>
        </w:rPr>
        <w:t>Tel:17816875619</w:t>
      </w:r>
    </w:p>
    <w:p w:rsidR="006C0761" w:rsidRDefault="006C0761">
      <w:pPr>
        <w:jc w:val="center"/>
        <w:rPr>
          <w:rFonts w:eastAsia="宋体" w:cs="Times New Roman"/>
          <w:bCs/>
          <w:sz w:val="24"/>
          <w:shd w:val="clear" w:color="auto" w:fill="F8F8F8"/>
        </w:rPr>
      </w:pPr>
    </w:p>
    <w:p w:rsidR="006C0761" w:rsidRDefault="00FA2366">
      <w:pPr>
        <w:spacing w:line="360" w:lineRule="auto"/>
        <w:rPr>
          <w:sz w:val="24"/>
        </w:rPr>
      </w:pPr>
      <w:r>
        <w:rPr>
          <w:rFonts w:hint="eastAsia"/>
          <w:sz w:val="28"/>
          <w:szCs w:val="28"/>
        </w:rPr>
        <w:t>Abstract</w:t>
      </w:r>
      <w:r>
        <w:rPr>
          <w:rFonts w:hint="eastAsia"/>
        </w:rPr>
        <w:t>：</w:t>
      </w:r>
      <w:r>
        <w:rPr>
          <w:rFonts w:hint="eastAsia"/>
          <w:sz w:val="24"/>
        </w:rPr>
        <w:t xml:space="preserve">Peony played an </w:t>
      </w:r>
      <w:r>
        <w:rPr>
          <w:sz w:val="24"/>
        </w:rPr>
        <w:t>important</w:t>
      </w:r>
      <w:r>
        <w:rPr>
          <w:rFonts w:hint="eastAsia"/>
          <w:sz w:val="24"/>
        </w:rPr>
        <w:t xml:space="preserve"> role in the Tang poetry, bearing the poets' emotional experience and aesthetic psychology. Peony poems, as an important part in the Tang poetry, have a great value in the research of the Tang Dynasty. The article takes the social life and the literati's psychology of the Tang Dynasty as the object for investigation, exploring the change of the social styles of the Tang Dynasty and the differences of the cultural mentality in different periods through the analysis of the change of the meaning the peony implied. </w:t>
      </w:r>
    </w:p>
    <w:p w:rsidR="006C0761" w:rsidRDefault="00FA2366">
      <w:pPr>
        <w:spacing w:line="360" w:lineRule="auto"/>
        <w:rPr>
          <w:sz w:val="24"/>
        </w:rPr>
      </w:pPr>
      <w:r>
        <w:rPr>
          <w:rFonts w:hint="eastAsia"/>
          <w:sz w:val="28"/>
          <w:szCs w:val="28"/>
        </w:rPr>
        <w:lastRenderedPageBreak/>
        <w:t>Keywords</w:t>
      </w:r>
      <w:r>
        <w:rPr>
          <w:rFonts w:hint="eastAsia"/>
          <w:sz w:val="28"/>
          <w:szCs w:val="28"/>
        </w:rPr>
        <w:t>：</w:t>
      </w:r>
      <w:r>
        <w:rPr>
          <w:rFonts w:hint="eastAsia"/>
          <w:sz w:val="24"/>
        </w:rPr>
        <w:t>Tang Dynasty</w:t>
      </w:r>
      <w:r>
        <w:rPr>
          <w:rFonts w:hint="eastAsia"/>
          <w:sz w:val="24"/>
        </w:rPr>
        <w:t>；</w:t>
      </w:r>
      <w:r>
        <w:rPr>
          <w:rFonts w:hint="eastAsia"/>
          <w:sz w:val="24"/>
        </w:rPr>
        <w:t>peony poems</w:t>
      </w:r>
      <w:r>
        <w:rPr>
          <w:rFonts w:hint="eastAsia"/>
          <w:sz w:val="24"/>
        </w:rPr>
        <w:t>；</w:t>
      </w:r>
      <w:r>
        <w:rPr>
          <w:rFonts w:hint="eastAsia"/>
          <w:sz w:val="24"/>
        </w:rPr>
        <w:t>social reality</w:t>
      </w:r>
      <w:r>
        <w:rPr>
          <w:rFonts w:hint="eastAsia"/>
          <w:sz w:val="24"/>
        </w:rPr>
        <w:t>；</w:t>
      </w:r>
      <w:r>
        <w:rPr>
          <w:rFonts w:hint="eastAsia"/>
          <w:sz w:val="24"/>
        </w:rPr>
        <w:t>cultural mentality</w:t>
      </w:r>
      <w:r>
        <w:rPr>
          <w:rFonts w:hint="eastAsia"/>
          <w:sz w:val="24"/>
        </w:rPr>
        <w:t>；</w:t>
      </w:r>
      <w:r>
        <w:rPr>
          <w:rFonts w:hint="eastAsia"/>
          <w:sz w:val="24"/>
        </w:rPr>
        <w:t>change</w:t>
      </w:r>
    </w:p>
    <w:p w:rsidR="006C0761" w:rsidRDefault="006C0761">
      <w:pPr>
        <w:rPr>
          <w:rFonts w:ascii="Arial" w:eastAsia="宋体" w:hAnsi="Arial" w:cs="Arial"/>
          <w:b/>
          <w:sz w:val="27"/>
          <w:szCs w:val="27"/>
          <w:shd w:val="clear" w:color="auto" w:fill="F8F8F8"/>
        </w:rPr>
      </w:pPr>
    </w:p>
    <w:p w:rsidR="006C0761" w:rsidRDefault="006C0761">
      <w:pPr>
        <w:spacing w:line="360" w:lineRule="auto"/>
        <w:rPr>
          <w:rFonts w:ascii="宋体"/>
          <w:szCs w:val="21"/>
        </w:rPr>
      </w:pPr>
    </w:p>
    <w:p w:rsidR="006C0761" w:rsidRDefault="006C0761"/>
    <w:sectPr w:rsidR="006C0761" w:rsidSect="006C076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楷体">
    <w:altName w:val="微软雅黑"/>
    <w:charset w:val="86"/>
    <w:family w:val="modern"/>
    <w:pitch w:val="fixed"/>
    <w:sig w:usb0="00000000"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altName w:val="微软雅黑"/>
    <w:charset w:val="86"/>
    <w:family w:val="modern"/>
    <w:pitch w:val="fixed"/>
    <w:sig w:usb0="00000000"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36A31B15"/>
    <w:rsid w:val="001455BB"/>
    <w:rsid w:val="002A342C"/>
    <w:rsid w:val="006C0761"/>
    <w:rsid w:val="00AB7EDA"/>
    <w:rsid w:val="00F879B3"/>
    <w:rsid w:val="00FA2366"/>
    <w:rsid w:val="36A31B15"/>
    <w:rsid w:val="39053A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0761"/>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FA2366"/>
    <w:pPr>
      <w:ind w:leftChars="2500" w:left="100"/>
    </w:pPr>
  </w:style>
  <w:style w:type="character" w:customStyle="1" w:styleId="Char">
    <w:name w:val="日期 Char"/>
    <w:basedOn w:val="a0"/>
    <w:link w:val="a3"/>
    <w:rsid w:val="00FA2366"/>
    <w:rPr>
      <w:rFonts w:ascii="Times New Roman" w:hAnsi="Times New Roman"/>
      <w:kern w:val="2"/>
      <w:sz w:val="21"/>
      <w:szCs w:val="24"/>
    </w:rPr>
  </w:style>
  <w:style w:type="character" w:styleId="a4">
    <w:name w:val="Hyperlink"/>
    <w:basedOn w:val="a0"/>
    <w:rsid w:val="00FA2366"/>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1060</Words>
  <Characters>6044</Characters>
  <Application>Microsoft Office Word</Application>
  <DocSecurity>0</DocSecurity>
  <Lines>50</Lines>
  <Paragraphs>14</Paragraphs>
  <ScaleCrop>false</ScaleCrop>
  <Company/>
  <LinksUpToDate>false</LinksUpToDate>
  <CharactersWithSpaces>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2017-10-18T03:13:00Z</dcterms:created>
  <dcterms:modified xsi:type="dcterms:W3CDTF">2017-10-18T03:13:00Z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