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A2" w:rsidRDefault="000F242A">
      <w:pPr>
        <w:spacing w:line="440" w:lineRule="atLeast"/>
        <w:jc w:val="center"/>
        <w:rPr>
          <w:rFonts w:ascii="宋体" w:eastAsia="宋体" w:hAnsi="宋体"/>
          <w:b/>
          <w:sz w:val="32"/>
          <w:szCs w:val="32"/>
        </w:rPr>
      </w:pPr>
      <w:r>
        <w:rPr>
          <w:rFonts w:ascii="宋体" w:eastAsia="宋体" w:hAnsi="宋体" w:hint="eastAsia"/>
          <w:b/>
          <w:sz w:val="32"/>
          <w:szCs w:val="32"/>
        </w:rPr>
        <w:t>正确认识我国现阶段的农民问题</w:t>
      </w:r>
    </w:p>
    <w:p w:rsidR="00EC04A2" w:rsidRDefault="000F242A">
      <w:pPr>
        <w:spacing w:line="440" w:lineRule="atLeast"/>
        <w:jc w:val="center"/>
        <w:rPr>
          <w:rFonts w:ascii="宋体" w:eastAsia="宋体" w:hAnsi="宋体"/>
          <w:b/>
          <w:sz w:val="32"/>
          <w:szCs w:val="32"/>
        </w:rPr>
      </w:pPr>
      <w:r>
        <w:rPr>
          <w:rFonts w:ascii="宋体" w:eastAsia="宋体" w:hAnsi="宋体" w:hint="eastAsia"/>
          <w:b/>
          <w:sz w:val="32"/>
          <w:szCs w:val="32"/>
        </w:rPr>
        <w:t>李志</w:t>
      </w:r>
      <w:r>
        <w:rPr>
          <w:rFonts w:ascii="宋体" w:eastAsia="宋体" w:hAnsi="宋体"/>
          <w:b/>
          <w:sz w:val="32"/>
          <w:szCs w:val="32"/>
          <w:vertAlign w:val="superscript"/>
        </w:rPr>
        <w:footnoteReference w:id="1"/>
      </w:r>
    </w:p>
    <w:p w:rsidR="00EC04A2" w:rsidRDefault="00EC04A2">
      <w:pPr>
        <w:spacing w:line="440" w:lineRule="atLeast"/>
        <w:ind w:firstLine="1800"/>
        <w:jc w:val="center"/>
        <w:rPr>
          <w:rFonts w:ascii="宋体" w:eastAsia="宋体" w:hAnsi="宋体"/>
          <w:sz w:val="24"/>
          <w:szCs w:val="24"/>
        </w:rPr>
      </w:pPr>
    </w:p>
    <w:p w:rsidR="00EC04A2" w:rsidRDefault="000F242A">
      <w:pPr>
        <w:spacing w:line="440" w:lineRule="atLeast"/>
        <w:ind w:firstLine="413"/>
        <w:rPr>
          <w:rFonts w:ascii="宋体" w:eastAsia="宋体" w:hAnsi="宋体"/>
          <w:sz w:val="24"/>
          <w:szCs w:val="24"/>
        </w:rPr>
      </w:pPr>
      <w:bookmarkStart w:id="0" w:name="OLE_LINK5"/>
      <w:bookmarkStart w:id="1" w:name="OLE_LINK9"/>
      <w:bookmarkStart w:id="2" w:name="OLE_LINK10"/>
      <w:bookmarkEnd w:id="0"/>
      <w:bookmarkEnd w:id="1"/>
      <w:bookmarkEnd w:id="2"/>
      <w:r>
        <w:rPr>
          <w:rFonts w:ascii="宋体" w:eastAsia="宋体" w:hAnsi="宋体" w:hint="eastAsia"/>
          <w:b/>
          <w:sz w:val="28"/>
          <w:szCs w:val="28"/>
        </w:rPr>
        <w:t>摘要</w:t>
      </w:r>
      <w:r>
        <w:rPr>
          <w:rFonts w:ascii="宋体" w:eastAsia="宋体" w:hAnsi="宋体" w:hint="eastAsia"/>
          <w:sz w:val="24"/>
          <w:szCs w:val="24"/>
        </w:rPr>
        <w:t>：作为一个发展中的农业大国，农村人口众多，这就决定了在我国“三农”问题始终是一个全局性、根本性的问题，不能忽视。农民问题作为“三农”问题的根本问题，历来都是关乎我国革命和建设的根本性问题。在农村，农民既是农业生产的劳动者，也是农村建设的主要参与者。农民是“三农”中居于主导性一个关键因素，制约着农业的发展和农村的稳定。本论文通过重申农民问题的重要性，论述现阶段我国农民发展的现状和问题，追思成因，探寻解决方法，力争为</w:t>
      </w:r>
      <w:r>
        <w:rPr>
          <w:rFonts w:ascii="宋体" w:eastAsia="宋体" w:hAnsi="宋体" w:hint="eastAsia"/>
          <w:sz w:val="24"/>
          <w:szCs w:val="24"/>
        </w:rPr>
        <w:t>农民问题的破解提供一些建设性的意见。</w:t>
      </w:r>
    </w:p>
    <w:p w:rsidR="00EC04A2" w:rsidRDefault="000F242A">
      <w:pPr>
        <w:tabs>
          <w:tab w:val="center" w:pos="4153"/>
        </w:tabs>
        <w:spacing w:line="440" w:lineRule="atLeast"/>
        <w:rPr>
          <w:rFonts w:ascii="宋体" w:eastAsia="宋体" w:hAnsi="宋体"/>
          <w:sz w:val="24"/>
          <w:szCs w:val="24"/>
        </w:rPr>
      </w:pPr>
      <w:r>
        <w:rPr>
          <w:rFonts w:ascii="宋体" w:eastAsia="宋体" w:hAnsi="宋体"/>
          <w:sz w:val="24"/>
          <w:szCs w:val="24"/>
        </w:rPr>
        <w:tab/>
      </w:r>
    </w:p>
    <w:p w:rsidR="00EC04A2" w:rsidRDefault="000F242A">
      <w:pPr>
        <w:spacing w:line="440" w:lineRule="atLeast"/>
        <w:ind w:firstLine="413"/>
        <w:rPr>
          <w:rFonts w:ascii="宋体" w:eastAsia="宋体" w:hAnsi="宋体"/>
          <w:sz w:val="24"/>
          <w:szCs w:val="24"/>
        </w:rPr>
      </w:pPr>
      <w:bookmarkStart w:id="3" w:name="OLE_LINK14"/>
      <w:bookmarkStart w:id="4" w:name="OLE_LINK15"/>
      <w:bookmarkEnd w:id="3"/>
      <w:bookmarkEnd w:id="4"/>
      <w:r>
        <w:rPr>
          <w:rFonts w:ascii="宋体" w:eastAsia="宋体" w:hAnsi="宋体" w:hint="eastAsia"/>
          <w:b/>
          <w:sz w:val="28"/>
          <w:szCs w:val="28"/>
        </w:rPr>
        <w:t>关键字</w:t>
      </w:r>
      <w:r>
        <w:rPr>
          <w:rFonts w:ascii="宋体" w:eastAsia="宋体" w:hAnsi="宋体" w:hint="eastAsia"/>
          <w:sz w:val="24"/>
          <w:szCs w:val="24"/>
        </w:rPr>
        <w:t>：现阶段；农民；农民问题</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习近平总书记在</w:t>
      </w:r>
      <w:r>
        <w:rPr>
          <w:rFonts w:ascii="宋体" w:eastAsia="宋体" w:hAnsi="宋体" w:hint="eastAsia"/>
          <w:sz w:val="24"/>
          <w:szCs w:val="24"/>
        </w:rPr>
        <w:t>2014</w:t>
      </w:r>
      <w:r>
        <w:rPr>
          <w:rFonts w:ascii="宋体" w:eastAsia="宋体" w:hAnsi="宋体" w:hint="eastAsia"/>
          <w:sz w:val="24"/>
          <w:szCs w:val="24"/>
        </w:rPr>
        <w:t>年的中央农村工作会议上，深刻指出，“中国要富，农民必须富；解决好将来‘谁来种地’的问题，核心是要解决好农民问题，要富裕农民、提高农民、扶持农民。”</w:t>
      </w:r>
      <w:r>
        <w:rPr>
          <w:rFonts w:ascii="宋体" w:eastAsia="宋体" w:hAnsi="宋体"/>
          <w:sz w:val="24"/>
          <w:szCs w:val="24"/>
        </w:rPr>
        <w:footnoteReference w:id="2"/>
      </w:r>
      <w:r>
        <w:rPr>
          <w:rFonts w:ascii="宋体" w:eastAsia="宋体" w:hAnsi="宋体" w:hint="eastAsia"/>
          <w:sz w:val="24"/>
          <w:szCs w:val="24"/>
        </w:rPr>
        <w:t>历来我们党都高度重视农民这一群体，始终将农民问题作为中国革命、建设和改革的根本性问题，在革命、建设和改革时期都赢得了主动权。在新的历史条件下，仍然要从政治的全局的高度认识和破解农民问题。</w:t>
      </w:r>
    </w:p>
    <w:p w:rsidR="00EC04A2" w:rsidRDefault="000F242A">
      <w:pPr>
        <w:spacing w:line="440" w:lineRule="atLeast"/>
        <w:ind w:firstLine="482"/>
        <w:rPr>
          <w:rFonts w:ascii="宋体" w:eastAsia="宋体" w:hAnsi="宋体"/>
          <w:b/>
          <w:sz w:val="24"/>
          <w:szCs w:val="24"/>
        </w:rPr>
      </w:pPr>
      <w:r>
        <w:rPr>
          <w:rFonts w:ascii="宋体" w:eastAsia="宋体" w:hAnsi="宋体" w:hint="eastAsia"/>
          <w:b/>
          <w:sz w:val="24"/>
          <w:szCs w:val="24"/>
        </w:rPr>
        <w:t>一、现阶段农民问题的主要内涵</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农民问题可以说是由来已久。早在革命年代毛泽东就有精</w:t>
      </w:r>
      <w:r>
        <w:rPr>
          <w:rFonts w:ascii="宋体" w:eastAsia="宋体" w:hAnsi="宋体" w:hint="eastAsia"/>
          <w:sz w:val="24"/>
          <w:szCs w:val="24"/>
        </w:rPr>
        <w:t>辟的论断“中国革命的基本问题是农民问题</w:t>
      </w:r>
      <w:r>
        <w:rPr>
          <w:rFonts w:ascii="宋体" w:eastAsia="宋体" w:hAnsi="宋体"/>
          <w:sz w:val="24"/>
          <w:szCs w:val="24"/>
        </w:rPr>
        <w:t>”</w:t>
      </w:r>
      <w:r>
        <w:rPr>
          <w:rFonts w:ascii="宋体" w:eastAsia="宋体" w:hAnsi="宋体" w:hint="eastAsia"/>
          <w:sz w:val="24"/>
          <w:szCs w:val="24"/>
        </w:rPr>
        <w:t>；在革命的建设时代邓小平同志也对这一问题做了概述，认为“农民问题是关系我国改革开放和现代化建设全局的重大问题，没有农民的小康就没有全国人民的小康</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sz w:val="24"/>
          <w:szCs w:val="24"/>
        </w:rPr>
        <w:footnoteReference w:id="3"/>
      </w:r>
      <w:r>
        <w:rPr>
          <w:rFonts w:ascii="宋体" w:eastAsia="宋体" w:hAnsi="宋体" w:hint="eastAsia"/>
          <w:sz w:val="24"/>
          <w:szCs w:val="24"/>
        </w:rPr>
        <w:t>这一认知在在此后的历代领导集体都得到了延续，在任何时期都始终把以农民问题为主的“三农”问题，作为中国革命和建设的根本问题来看待。</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农民问题产生于中国特色社会主义现代化进程中，一度成为我国学界和政界的热点话题。但对于农民问题的内涵，可谓是仁者见仁，在学术界并没有达成一致的观点。具有一定的代表性观点的著名学者刘锋的论述，他认</w:t>
      </w:r>
      <w:r>
        <w:rPr>
          <w:rFonts w:ascii="宋体" w:eastAsia="宋体" w:hAnsi="宋体" w:hint="eastAsia"/>
          <w:sz w:val="24"/>
          <w:szCs w:val="24"/>
        </w:rPr>
        <w:t>为，所谓</w:t>
      </w:r>
      <w:r>
        <w:rPr>
          <w:rFonts w:ascii="宋体" w:eastAsia="宋体" w:hAnsi="宋体" w:hint="eastAsia"/>
          <w:sz w:val="24"/>
          <w:szCs w:val="24"/>
        </w:rPr>
        <w:lastRenderedPageBreak/>
        <w:t>社会主义现代化进程中的农民问题，是指在我们这样一个经济文化比较落后的农业大国，为实现社会主义现代化宏伟目标的进程中，由于受到农民人口多土地少的制约，制定路线、方针、政策必须从这一实际出发，充分重视农民的伟大作用，团结、依靠、引导他们进行现代化建设的问题；“是不断清除残留在他们身上的落后农民意识，提高其整体素质和历史主动性的问题；是日益减少农民，推进农村城市化、工业化、现代化，逐步缩小以至消灭工农差别、城乡差别的问题。”</w:t>
      </w:r>
      <w:r>
        <w:rPr>
          <w:rFonts w:ascii="宋体" w:eastAsia="宋体" w:hAnsi="宋体"/>
          <w:sz w:val="24"/>
          <w:szCs w:val="24"/>
        </w:rPr>
        <w:footnoteReference w:id="4"/>
      </w:r>
      <w:r>
        <w:rPr>
          <w:rFonts w:ascii="宋体" w:eastAsia="宋体" w:hAnsi="宋体" w:hint="eastAsia"/>
          <w:sz w:val="24"/>
          <w:szCs w:val="24"/>
        </w:rPr>
        <w:t>虽然历经改革开放的农村发生了翻天覆地的变化，社会大环境也不同以前，但是这一见解仍</w:t>
      </w:r>
      <w:r>
        <w:rPr>
          <w:rFonts w:ascii="宋体" w:eastAsia="宋体" w:hAnsi="宋体" w:hint="eastAsia"/>
          <w:sz w:val="24"/>
          <w:szCs w:val="24"/>
        </w:rPr>
        <w:t>未过时，纵观农村，农民贫困，农业落后，农村穷苦的现状依然存在。</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伴随着社会主义现代化进程的推进和农民发展，农民问题不断变化，是一个复杂的、动态的社会系统，呈现出明显的阶段性特征，主要表现在以下三个方面：</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农民的土地问题。这是农民的首要问题。农民依托土地生产生活，是农民赖以生存和发展的最可靠保障。它是农民的命根子，农村最基本的物质生产资料，农业发展离开土地也就无从谈起。“长期以来，我国人地矛盾突出；尤其是近年来，随着工业化城镇化进程推进和农民分化加快</w:t>
      </w:r>
      <w:r>
        <w:rPr>
          <w:rFonts w:ascii="宋体" w:eastAsia="宋体" w:hAnsi="宋体" w:hint="eastAsia"/>
          <w:sz w:val="24"/>
          <w:szCs w:val="24"/>
        </w:rPr>
        <w:t>，农村土地问题更加凸显，各地农村土地纠纷不断。据农业部调查，近几年农民上访</w:t>
      </w:r>
      <w:r>
        <w:rPr>
          <w:rFonts w:ascii="宋体" w:eastAsia="宋体" w:hAnsi="宋体" w:hint="eastAsia"/>
          <w:sz w:val="24"/>
          <w:szCs w:val="24"/>
        </w:rPr>
        <w:t>65%</w:t>
      </w:r>
      <w:r>
        <w:rPr>
          <w:rFonts w:ascii="宋体" w:eastAsia="宋体" w:hAnsi="宋体" w:hint="eastAsia"/>
          <w:sz w:val="24"/>
          <w:szCs w:val="24"/>
        </w:rPr>
        <w:t>以上是为了土地。”</w:t>
      </w:r>
      <w:r>
        <w:rPr>
          <w:rFonts w:ascii="宋体" w:eastAsia="宋体" w:hAnsi="宋体"/>
          <w:sz w:val="24"/>
          <w:szCs w:val="24"/>
        </w:rPr>
        <w:footnoteReference w:id="5"/>
      </w:r>
      <w:r>
        <w:rPr>
          <w:rFonts w:ascii="宋体" w:eastAsia="宋体" w:hAnsi="宋体" w:hint="eastAsia"/>
          <w:sz w:val="24"/>
          <w:szCs w:val="24"/>
        </w:rPr>
        <w:t>目前农民面临的最突出的农民问题包括土地承包关系不稳定、土地流转机制不健全和财产权益保障不力这三个方面，此后相当长的一段时期内，土地关系将仍然是农村最基本的生产关系，同样土地问题也将会成为农民最核心的利益问题，制约着农村社会稳定和发展。可见农村土地问题是一个关乎辐射经济、政治、文化及社会各个方面的现实问题，更是一个关乎社会主义现代化建设的战略问题。</w:t>
      </w:r>
    </w:p>
    <w:p w:rsidR="00EC04A2" w:rsidRDefault="000F242A">
      <w:pPr>
        <w:spacing w:line="440" w:lineRule="atLeast"/>
        <w:ind w:firstLine="480"/>
        <w:rPr>
          <w:rFonts w:ascii="宋体" w:eastAsia="宋体" w:hAnsi="宋体"/>
          <w:color w:val="9BBB59"/>
          <w:sz w:val="24"/>
          <w:szCs w:val="24"/>
        </w:rPr>
      </w:pPr>
      <w:r>
        <w:rPr>
          <w:rFonts w:ascii="宋体" w:eastAsia="宋体" w:hAnsi="宋体" w:hint="eastAsia"/>
          <w:sz w:val="24"/>
          <w:szCs w:val="24"/>
        </w:rPr>
        <w:t>2.</w:t>
      </w:r>
      <w:r>
        <w:rPr>
          <w:rFonts w:ascii="宋体" w:eastAsia="宋体" w:hAnsi="宋体" w:hint="eastAsia"/>
          <w:sz w:val="24"/>
          <w:szCs w:val="24"/>
        </w:rPr>
        <w:t>农民的收入问题。这是农民最关心的问题。在党和国家政策制度的</w:t>
      </w:r>
      <w:r>
        <w:rPr>
          <w:rFonts w:ascii="宋体" w:eastAsia="宋体" w:hAnsi="宋体" w:hint="eastAsia"/>
          <w:sz w:val="24"/>
          <w:szCs w:val="24"/>
        </w:rPr>
        <w:t>扶持下，农民收入实现了连续十年的较快增长。但同时也要看到：农民增收的基础弱、渠道窄。要想保持农民收入持续较快增长、实现到</w:t>
      </w:r>
      <w:r>
        <w:rPr>
          <w:rFonts w:ascii="宋体" w:eastAsia="宋体" w:hAnsi="宋体" w:hint="eastAsia"/>
          <w:sz w:val="24"/>
          <w:szCs w:val="24"/>
        </w:rPr>
        <w:t>2020</w:t>
      </w:r>
      <w:r>
        <w:rPr>
          <w:rFonts w:ascii="宋体" w:eastAsia="宋体" w:hAnsi="宋体" w:hint="eastAsia"/>
          <w:sz w:val="24"/>
          <w:szCs w:val="24"/>
        </w:rPr>
        <w:t>年翻一番的目标，必须建立健全增收长效机制。目前看来农民在收入方面主要存在一下三个问题：一是农业比较效益偏低，增产增收难度大。近年来，我国传统农业在高成本的前提下，面对市场产品低价格的冲击，以及价格形成机制的不完善，使得农业</w:t>
      </w:r>
      <w:r>
        <w:rPr>
          <w:rFonts w:ascii="宋体" w:eastAsia="宋体" w:hAnsi="宋体" w:hint="eastAsia"/>
          <w:sz w:val="24"/>
          <w:szCs w:val="24"/>
        </w:rPr>
        <w:lastRenderedPageBreak/>
        <w:t>的比较效益仍然较低。二是转移性收入和财产性收入所占比重偏低。相对于发达国家来说，其政府补贴占农民收入的</w:t>
      </w:r>
      <w:r>
        <w:rPr>
          <w:rFonts w:ascii="宋体" w:eastAsia="宋体" w:hAnsi="宋体" w:hint="eastAsia"/>
          <w:sz w:val="24"/>
          <w:szCs w:val="24"/>
        </w:rPr>
        <w:t>40%</w:t>
      </w:r>
      <w:r>
        <w:rPr>
          <w:rFonts w:ascii="宋体" w:eastAsia="宋体" w:hAnsi="宋体" w:hint="eastAsia"/>
          <w:sz w:val="24"/>
          <w:szCs w:val="24"/>
        </w:rPr>
        <w:t>—</w:t>
      </w:r>
      <w:r>
        <w:rPr>
          <w:rFonts w:ascii="宋体" w:eastAsia="宋体" w:hAnsi="宋体" w:hint="eastAsia"/>
          <w:sz w:val="24"/>
          <w:szCs w:val="24"/>
        </w:rPr>
        <w:t>70%</w:t>
      </w:r>
      <w:r>
        <w:rPr>
          <w:rFonts w:ascii="宋体" w:eastAsia="宋体" w:hAnsi="宋体" w:hint="eastAsia"/>
          <w:sz w:val="24"/>
          <w:szCs w:val="24"/>
        </w:rPr>
        <w:t>。而我国在</w:t>
      </w:r>
      <w:r>
        <w:rPr>
          <w:rFonts w:ascii="宋体" w:eastAsia="宋体" w:hAnsi="宋体" w:hint="eastAsia"/>
          <w:sz w:val="24"/>
          <w:szCs w:val="24"/>
        </w:rPr>
        <w:t>2012</w:t>
      </w:r>
      <w:r>
        <w:rPr>
          <w:rFonts w:ascii="宋体" w:eastAsia="宋体" w:hAnsi="宋体" w:hint="eastAsia"/>
          <w:sz w:val="24"/>
          <w:szCs w:val="24"/>
        </w:rPr>
        <w:t>年人均补贴也只有</w:t>
      </w:r>
      <w:r>
        <w:rPr>
          <w:rFonts w:ascii="宋体" w:eastAsia="宋体" w:hAnsi="宋体" w:hint="eastAsia"/>
          <w:sz w:val="24"/>
          <w:szCs w:val="24"/>
        </w:rPr>
        <w:t>170</w:t>
      </w:r>
      <w:r>
        <w:rPr>
          <w:rFonts w:ascii="宋体" w:eastAsia="宋体" w:hAnsi="宋体" w:hint="eastAsia"/>
          <w:sz w:val="24"/>
          <w:szCs w:val="24"/>
        </w:rPr>
        <w:t>元左右</w:t>
      </w:r>
      <w:r>
        <w:rPr>
          <w:rFonts w:ascii="宋体" w:eastAsia="宋体" w:hAnsi="宋体" w:hint="eastAsia"/>
          <w:sz w:val="24"/>
          <w:szCs w:val="24"/>
        </w:rPr>
        <w:t>，由此可见目前我国对于农民补贴的规模相对还是很小。同样对于农民不能合理分享土地增值收益、财产性收入低的这一问题，则是由于集体收益分配权落实的不到位以及征地补偿标准过低所导致的。三是农民收入水平整体不高，区域化明显。依据《中国农村扶贫开发纲要</w:t>
      </w:r>
      <w:r>
        <w:rPr>
          <w:rFonts w:ascii="宋体" w:eastAsia="宋体" w:hAnsi="宋体" w:hint="eastAsia"/>
          <w:sz w:val="24"/>
          <w:szCs w:val="24"/>
        </w:rPr>
        <w:t>(2011-2020</w:t>
      </w:r>
      <w:r>
        <w:rPr>
          <w:rFonts w:ascii="宋体" w:eastAsia="宋体" w:hAnsi="宋体" w:hint="eastAsia"/>
          <w:sz w:val="24"/>
          <w:szCs w:val="24"/>
        </w:rPr>
        <w:t>年</w:t>
      </w:r>
      <w:r>
        <w:rPr>
          <w:rFonts w:ascii="宋体" w:eastAsia="宋体" w:hAnsi="宋体" w:hint="eastAsia"/>
          <w:sz w:val="24"/>
          <w:szCs w:val="24"/>
        </w:rPr>
        <w:t>)</w:t>
      </w:r>
      <w:r>
        <w:rPr>
          <w:rFonts w:ascii="宋体" w:eastAsia="宋体" w:hAnsi="宋体" w:hint="eastAsia"/>
          <w:sz w:val="24"/>
          <w:szCs w:val="24"/>
        </w:rPr>
        <w:t>》将农民人均纯收入</w:t>
      </w:r>
      <w:r>
        <w:rPr>
          <w:rFonts w:ascii="宋体" w:eastAsia="宋体" w:hAnsi="宋体" w:hint="eastAsia"/>
          <w:sz w:val="24"/>
          <w:szCs w:val="24"/>
        </w:rPr>
        <w:t>2300</w:t>
      </w:r>
      <w:r>
        <w:rPr>
          <w:rFonts w:ascii="宋体" w:eastAsia="宋体" w:hAnsi="宋体" w:hint="eastAsia"/>
          <w:sz w:val="24"/>
          <w:szCs w:val="24"/>
        </w:rPr>
        <w:t>元作为新的国家扶贫标准来看，我国农民的普遍的收入绝对数仍然达不到标准。据有关资料显示，“在</w:t>
      </w:r>
      <w:r>
        <w:rPr>
          <w:rFonts w:ascii="宋体" w:eastAsia="宋体" w:hAnsi="宋体" w:hint="eastAsia"/>
          <w:sz w:val="24"/>
          <w:szCs w:val="24"/>
        </w:rPr>
        <w:t>2012</w:t>
      </w:r>
      <w:r>
        <w:rPr>
          <w:rFonts w:ascii="宋体" w:eastAsia="宋体" w:hAnsi="宋体" w:hint="eastAsia"/>
          <w:sz w:val="24"/>
          <w:szCs w:val="24"/>
        </w:rPr>
        <w:t>年末我国农村还有近</w:t>
      </w:r>
      <w:r>
        <w:rPr>
          <w:rFonts w:ascii="宋体" w:eastAsia="宋体" w:hAnsi="宋体" w:hint="eastAsia"/>
          <w:sz w:val="24"/>
          <w:szCs w:val="24"/>
        </w:rPr>
        <w:t>9900</w:t>
      </w:r>
      <w:r>
        <w:rPr>
          <w:rFonts w:ascii="宋体" w:eastAsia="宋体" w:hAnsi="宋体" w:hint="eastAsia"/>
          <w:sz w:val="24"/>
          <w:szCs w:val="24"/>
        </w:rPr>
        <w:t>万贫困人口，占农村总人口的</w:t>
      </w:r>
      <w:r>
        <w:rPr>
          <w:rFonts w:ascii="宋体" w:eastAsia="宋体" w:hAnsi="宋体" w:hint="eastAsia"/>
          <w:sz w:val="24"/>
          <w:szCs w:val="24"/>
        </w:rPr>
        <w:t>15.4%</w:t>
      </w:r>
      <w:r>
        <w:rPr>
          <w:rFonts w:ascii="宋体" w:eastAsia="宋体" w:hAnsi="宋体" w:hint="eastAsia"/>
          <w:sz w:val="24"/>
          <w:szCs w:val="24"/>
        </w:rPr>
        <w:t>左右；地区之间农民收入差距很大，</w:t>
      </w:r>
      <w:r>
        <w:rPr>
          <w:rFonts w:ascii="宋体" w:eastAsia="宋体" w:hAnsi="宋体" w:hint="eastAsia"/>
          <w:sz w:val="24"/>
          <w:szCs w:val="24"/>
        </w:rPr>
        <w:t>2012</w:t>
      </w:r>
      <w:r>
        <w:rPr>
          <w:rFonts w:ascii="宋体" w:eastAsia="宋体" w:hAnsi="宋体" w:hint="eastAsia"/>
          <w:sz w:val="24"/>
          <w:szCs w:val="24"/>
        </w:rPr>
        <w:t>年农民收入水平最高的上</w:t>
      </w:r>
      <w:r>
        <w:rPr>
          <w:rFonts w:ascii="宋体" w:eastAsia="宋体" w:hAnsi="宋体" w:hint="eastAsia"/>
          <w:sz w:val="24"/>
          <w:szCs w:val="24"/>
        </w:rPr>
        <w:t>海达到</w:t>
      </w:r>
      <w:r>
        <w:rPr>
          <w:rFonts w:ascii="宋体" w:eastAsia="宋体" w:hAnsi="宋体" w:hint="eastAsia"/>
          <w:sz w:val="24"/>
          <w:szCs w:val="24"/>
        </w:rPr>
        <w:t>17804</w:t>
      </w:r>
      <w:r>
        <w:rPr>
          <w:rFonts w:ascii="宋体" w:eastAsia="宋体" w:hAnsi="宋体" w:hint="eastAsia"/>
          <w:sz w:val="24"/>
          <w:szCs w:val="24"/>
        </w:rPr>
        <w:t>元，最低的甘肃仅为</w:t>
      </w:r>
      <w:r>
        <w:rPr>
          <w:rFonts w:ascii="宋体" w:eastAsia="宋体" w:hAnsi="宋体" w:hint="eastAsia"/>
          <w:sz w:val="24"/>
          <w:szCs w:val="24"/>
        </w:rPr>
        <w:t>4507</w:t>
      </w:r>
      <w:r>
        <w:rPr>
          <w:rFonts w:ascii="宋体" w:eastAsia="宋体" w:hAnsi="宋体" w:hint="eastAsia"/>
          <w:sz w:val="24"/>
          <w:szCs w:val="24"/>
        </w:rPr>
        <w:t>元，两者相差近</w:t>
      </w:r>
      <w:r>
        <w:rPr>
          <w:rFonts w:ascii="宋体" w:eastAsia="宋体" w:hAnsi="宋体" w:hint="eastAsia"/>
          <w:sz w:val="24"/>
          <w:szCs w:val="24"/>
        </w:rPr>
        <w:t>4</w:t>
      </w:r>
      <w:r>
        <w:rPr>
          <w:rFonts w:ascii="宋体" w:eastAsia="宋体" w:hAnsi="宋体" w:hint="eastAsia"/>
          <w:sz w:val="24"/>
          <w:szCs w:val="24"/>
        </w:rPr>
        <w:t>倍”</w:t>
      </w:r>
      <w:r>
        <w:rPr>
          <w:rFonts w:ascii="宋体" w:eastAsia="宋体" w:hAnsi="宋体"/>
          <w:sz w:val="24"/>
          <w:szCs w:val="24"/>
        </w:rPr>
        <w:footnoteReference w:id="6"/>
      </w:r>
      <w:r>
        <w:rPr>
          <w:rFonts w:ascii="宋体" w:eastAsia="宋体" w:hAnsi="宋体" w:hint="eastAsia"/>
          <w:sz w:val="24"/>
          <w:szCs w:val="24"/>
        </w:rPr>
        <w:t>。</w:t>
      </w:r>
    </w:p>
    <w:p w:rsidR="00EC04A2" w:rsidRDefault="000F242A">
      <w:pPr>
        <w:spacing w:line="440" w:lineRule="atLeast"/>
        <w:ind w:firstLine="480"/>
        <w:rPr>
          <w:rFonts w:ascii="宋体" w:eastAsia="宋体" w:hAnsi="宋体"/>
          <w:color w:val="9BBB59"/>
          <w:sz w:val="24"/>
          <w:szCs w:val="24"/>
        </w:rPr>
      </w:pPr>
      <w:r>
        <w:rPr>
          <w:rFonts w:ascii="宋体" w:eastAsia="宋体" w:hAnsi="宋体" w:hint="eastAsia"/>
          <w:sz w:val="24"/>
          <w:szCs w:val="24"/>
        </w:rPr>
        <w:t>3.</w:t>
      </w:r>
      <w:r>
        <w:rPr>
          <w:rFonts w:ascii="宋体" w:eastAsia="宋体" w:hAnsi="宋体" w:hint="eastAsia"/>
          <w:sz w:val="24"/>
          <w:szCs w:val="24"/>
        </w:rPr>
        <w:t>农民的发展问题。“三农”问题的核心是农民问题，农民现代化的发展制约着农业、农村现代化的发展。农民作为建设社会主义新农村主要参与者和实现农业现代化发展的主体力量，必须要坚持以农民的自身发展为基础和归宿。因为只有真正实现农民的发展、农民的现代化，才有可能真正找到破解农民问题关键的环节和突破口，最终实现“三农”问题的解决</w:t>
      </w:r>
      <w:r>
        <w:rPr>
          <w:rFonts w:ascii="宋体" w:eastAsia="宋体" w:hAnsi="宋体" w:hint="eastAsia"/>
          <w:color w:val="9BBB59"/>
          <w:sz w:val="24"/>
          <w:szCs w:val="24"/>
        </w:rPr>
        <w:t>。</w:t>
      </w:r>
      <w:r>
        <w:rPr>
          <w:rFonts w:ascii="宋体" w:eastAsia="宋体" w:hAnsi="宋体" w:hint="eastAsia"/>
          <w:sz w:val="24"/>
          <w:szCs w:val="24"/>
        </w:rPr>
        <w:t>但是由于长期以来，我国的学界和政界都更加注重农业改造和农村建设的问题，而对于农民这个主体的关注度相对来说较少，这就必然会导</w:t>
      </w:r>
      <w:r>
        <w:rPr>
          <w:rFonts w:ascii="宋体" w:eastAsia="宋体" w:hAnsi="宋体" w:hint="eastAsia"/>
          <w:sz w:val="24"/>
          <w:szCs w:val="24"/>
        </w:rPr>
        <w:t>致了很多问题没有得到及时的重视和解决，一定程度上造成了现阶段我国农民发展问题难以解决的局面。具体表现在：第一，农民的组织化程度不高。目前农村集体经济组织服务功能还不完善；农民合作组织处于初级发展阶段。面对市场经济的席卷，农民更多的是被动地参与市场竞争，无法真正实现自身的利益追求。第二，农民的科技文化素质低下。农村青壮年劳动力伴随着工业的飞速发展，纷纷涌入大城市，实现转移就业；由于受教育程度和科技文化水平较低被迫留在农村的大多数农民，无法运用先进的农业技术和设备。这就制约了农业现代化的发展，迫使农村农业劳动力</w:t>
      </w:r>
      <w:r>
        <w:rPr>
          <w:rFonts w:ascii="宋体" w:eastAsia="宋体" w:hAnsi="宋体" w:hint="eastAsia"/>
          <w:sz w:val="24"/>
          <w:szCs w:val="24"/>
        </w:rPr>
        <w:t>短缺和素质下降的问题亟待解决。第三，农民民主权利落实不够。在农村，由于受人情礼法至上这一传统思想的影响，加之农村教育的发展相对滞后，大部分农民的公民意识薄弱、参政能力低下、民主法治观念淡漠，社会责任意识并未真正树立起来。受长期城乡二元体制的影响以及农民权利保障机制的不健全，使得农民这个弱势群体权益受损时缺乏正常合法的维权渠道，不利于农民</w:t>
      </w:r>
      <w:r>
        <w:rPr>
          <w:rFonts w:ascii="宋体" w:eastAsia="宋体" w:hAnsi="宋体" w:hint="eastAsia"/>
          <w:sz w:val="24"/>
          <w:szCs w:val="24"/>
        </w:rPr>
        <w:lastRenderedPageBreak/>
        <w:t>政治权益维护及农民的发展。</w:t>
      </w:r>
    </w:p>
    <w:p w:rsidR="00EC04A2" w:rsidRDefault="000F242A">
      <w:pPr>
        <w:spacing w:line="440" w:lineRule="atLeast"/>
        <w:rPr>
          <w:rFonts w:ascii="宋体" w:eastAsia="宋体" w:hAnsi="宋体"/>
          <w:sz w:val="24"/>
          <w:szCs w:val="24"/>
        </w:rPr>
      </w:pPr>
      <w:r>
        <w:rPr>
          <w:rFonts w:ascii="宋体" w:eastAsia="宋体" w:hAnsi="宋体" w:hint="eastAsia"/>
          <w:sz w:val="24"/>
          <w:szCs w:val="24"/>
        </w:rPr>
        <w:t xml:space="preserve">　　上述问题，是现阶段我国农民问题的突出表现。只要这些问题解决得好，“农民就会成为现代化的‘压舱石’和‘助推器’，现代化的基础就会牢固；解决得不好</w:t>
      </w:r>
      <w:r>
        <w:rPr>
          <w:rFonts w:ascii="宋体" w:eastAsia="宋体" w:hAnsi="宋体" w:hint="eastAsia"/>
          <w:sz w:val="24"/>
          <w:szCs w:val="24"/>
        </w:rPr>
        <w:t>，农民问题就会成为现代化的‘短板’和薄弱环节，现代化就会受到拖累，甚至掉入发展陷阱。”</w:t>
      </w:r>
      <w:r>
        <w:rPr>
          <w:rFonts w:ascii="宋体" w:eastAsia="宋体" w:hAnsi="宋体"/>
          <w:sz w:val="24"/>
          <w:szCs w:val="24"/>
        </w:rPr>
        <w:footnoteReference w:id="7"/>
      </w:r>
    </w:p>
    <w:p w:rsidR="00EC04A2" w:rsidRDefault="000F242A">
      <w:pPr>
        <w:spacing w:line="440" w:lineRule="atLeast"/>
        <w:ind w:firstLine="482"/>
        <w:rPr>
          <w:rFonts w:ascii="宋体" w:eastAsia="宋体" w:hAnsi="宋体"/>
          <w:b/>
          <w:sz w:val="24"/>
          <w:szCs w:val="24"/>
        </w:rPr>
      </w:pPr>
      <w:r>
        <w:rPr>
          <w:rFonts w:ascii="宋体" w:eastAsia="宋体" w:hAnsi="宋体" w:hint="eastAsia"/>
          <w:b/>
          <w:sz w:val="24"/>
          <w:szCs w:val="24"/>
        </w:rPr>
        <w:t>二、新时期农民问题存在的成因与分析</w:t>
      </w:r>
      <w:r>
        <w:rPr>
          <w:rFonts w:ascii="宋体" w:eastAsia="宋体" w:hAnsi="宋体" w:hint="eastAsia"/>
          <w:b/>
          <w:sz w:val="24"/>
          <w:szCs w:val="24"/>
        </w:rPr>
        <w:t xml:space="preserve">  </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我国是一个农业大国，有着近</w:t>
      </w:r>
      <w:r>
        <w:rPr>
          <w:rFonts w:ascii="宋体" w:eastAsia="宋体" w:hAnsi="宋体" w:hint="eastAsia"/>
          <w:sz w:val="24"/>
          <w:szCs w:val="24"/>
        </w:rPr>
        <w:t>8</w:t>
      </w:r>
      <w:r>
        <w:rPr>
          <w:rFonts w:ascii="宋体" w:eastAsia="宋体" w:hAnsi="宋体" w:hint="eastAsia"/>
          <w:sz w:val="24"/>
          <w:szCs w:val="24"/>
        </w:rPr>
        <w:t>亿多的农民人口。纵观中国历史，无论是古代农民起义还是近代革命，都用事实证明了农民问题是中国社会的首要问题。现阶段，“三农”问题的解决迫在眉睫，而农民又是解决“三农”问题的关键和核心。但是想要要彻底解决农民问题，绝不可能在短时间实现，这是由农民问题的复杂性和阶段性决定的。反思其产生的根源，既要重视农民阶层自身的原因，也不可忽视其复杂的社会历史溯源，可以说</w:t>
      </w:r>
      <w:r>
        <w:rPr>
          <w:rFonts w:ascii="宋体" w:eastAsia="宋体" w:hAnsi="宋体" w:hint="eastAsia"/>
          <w:sz w:val="24"/>
          <w:szCs w:val="24"/>
        </w:rPr>
        <w:t>，农民问题的产生是政治、经济、文化等因素共同作用的结果。具体来讲主要表现在以下几个方面：</w:t>
      </w:r>
    </w:p>
    <w:p w:rsidR="00EC04A2" w:rsidRDefault="000F242A">
      <w:pPr>
        <w:spacing w:line="440" w:lineRule="atLeast"/>
        <w:ind w:firstLine="482"/>
        <w:rPr>
          <w:rFonts w:ascii="宋体" w:eastAsia="宋体" w:hAnsi="宋体"/>
          <w:b/>
          <w:sz w:val="24"/>
          <w:szCs w:val="24"/>
        </w:rPr>
      </w:pPr>
      <w:r>
        <w:rPr>
          <w:rFonts w:ascii="宋体" w:eastAsia="宋体" w:hAnsi="宋体" w:hint="eastAsia"/>
          <w:b/>
          <w:sz w:val="24"/>
          <w:szCs w:val="24"/>
        </w:rPr>
        <w:t>（一）</w:t>
      </w:r>
      <w:r>
        <w:rPr>
          <w:rFonts w:ascii="宋体" w:eastAsia="宋体" w:hAnsi="宋体" w:hint="eastAsia"/>
          <w:b/>
          <w:sz w:val="24"/>
          <w:szCs w:val="24"/>
        </w:rPr>
        <w:t xml:space="preserve"> </w:t>
      </w:r>
      <w:r>
        <w:rPr>
          <w:rFonts w:ascii="宋体" w:eastAsia="宋体" w:hAnsi="宋体" w:hint="eastAsia"/>
          <w:b/>
          <w:sz w:val="24"/>
          <w:szCs w:val="24"/>
        </w:rPr>
        <w:t>农民文化素质低，教育松弛弱化</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据统计数字显示，“我国</w:t>
      </w:r>
      <w:r>
        <w:rPr>
          <w:rFonts w:ascii="宋体" w:eastAsia="宋体" w:hAnsi="宋体" w:hint="eastAsia"/>
          <w:sz w:val="24"/>
          <w:szCs w:val="24"/>
        </w:rPr>
        <w:t>2000</w:t>
      </w:r>
      <w:r>
        <w:rPr>
          <w:rFonts w:ascii="宋体" w:eastAsia="宋体" w:hAnsi="宋体" w:hint="eastAsia"/>
          <w:sz w:val="24"/>
          <w:szCs w:val="24"/>
        </w:rPr>
        <w:t>年乡村人口初中以下文化程度的比重高达</w:t>
      </w:r>
      <w:r>
        <w:rPr>
          <w:rFonts w:ascii="宋体" w:eastAsia="宋体" w:hAnsi="宋体" w:hint="eastAsia"/>
          <w:sz w:val="24"/>
          <w:szCs w:val="24"/>
        </w:rPr>
        <w:t>94</w:t>
      </w:r>
      <w:r>
        <w:rPr>
          <w:rFonts w:ascii="宋体" w:eastAsia="宋体" w:hAnsi="宋体" w:hint="eastAsia"/>
          <w:sz w:val="24"/>
          <w:szCs w:val="24"/>
        </w:rPr>
        <w:t>％，其中小学以下人口比重占</w:t>
      </w:r>
      <w:r>
        <w:rPr>
          <w:rFonts w:ascii="宋体" w:eastAsia="宋体" w:hAnsi="宋体" w:hint="eastAsia"/>
          <w:sz w:val="24"/>
          <w:szCs w:val="24"/>
        </w:rPr>
        <w:t>61</w:t>
      </w:r>
      <w:r>
        <w:rPr>
          <w:rFonts w:ascii="宋体" w:eastAsia="宋体" w:hAnsi="宋体" w:hint="eastAsia"/>
          <w:sz w:val="24"/>
          <w:szCs w:val="24"/>
        </w:rPr>
        <w:t>％；</w:t>
      </w:r>
      <w:r>
        <w:rPr>
          <w:rFonts w:ascii="宋体" w:eastAsia="宋体" w:hAnsi="宋体" w:hint="eastAsia"/>
          <w:sz w:val="24"/>
          <w:szCs w:val="24"/>
        </w:rPr>
        <w:t>2001</w:t>
      </w:r>
      <w:r>
        <w:rPr>
          <w:rFonts w:ascii="宋体" w:eastAsia="宋体" w:hAnsi="宋体" w:hint="eastAsia"/>
          <w:sz w:val="24"/>
          <w:szCs w:val="24"/>
        </w:rPr>
        <w:t>年我国农业科技人员</w:t>
      </w:r>
      <w:r>
        <w:rPr>
          <w:rFonts w:ascii="宋体" w:eastAsia="宋体" w:hAnsi="宋体" w:hint="eastAsia"/>
          <w:sz w:val="24"/>
          <w:szCs w:val="24"/>
        </w:rPr>
        <w:t>271.7</w:t>
      </w:r>
      <w:r>
        <w:rPr>
          <w:rFonts w:ascii="宋体" w:eastAsia="宋体" w:hAnsi="宋体" w:hint="eastAsia"/>
          <w:sz w:val="24"/>
          <w:szCs w:val="24"/>
        </w:rPr>
        <w:t>万人，占全国从事农业劳动人员总数的</w:t>
      </w:r>
      <w:r>
        <w:rPr>
          <w:rFonts w:ascii="宋体" w:eastAsia="宋体" w:hAnsi="宋体" w:hint="eastAsia"/>
          <w:sz w:val="24"/>
          <w:szCs w:val="24"/>
        </w:rPr>
        <w:t>8.61</w:t>
      </w:r>
      <w:r>
        <w:rPr>
          <w:rFonts w:ascii="宋体" w:eastAsia="宋体" w:hAnsi="宋体" w:hint="eastAsia"/>
          <w:sz w:val="24"/>
          <w:szCs w:val="24"/>
        </w:rPr>
        <w:t>％，农村农民专业人员</w:t>
      </w:r>
      <w:r>
        <w:rPr>
          <w:rFonts w:ascii="宋体" w:eastAsia="宋体" w:hAnsi="宋体" w:hint="eastAsia"/>
          <w:sz w:val="24"/>
          <w:szCs w:val="24"/>
        </w:rPr>
        <w:t>241</w:t>
      </w:r>
      <w:r>
        <w:rPr>
          <w:rFonts w:ascii="宋体" w:eastAsia="宋体" w:hAnsi="宋体" w:hint="eastAsia"/>
          <w:sz w:val="24"/>
          <w:szCs w:val="24"/>
        </w:rPr>
        <w:t>万人，平均每个村委会有</w:t>
      </w:r>
      <w:r>
        <w:rPr>
          <w:rFonts w:ascii="宋体" w:eastAsia="宋体" w:hAnsi="宋体" w:hint="eastAsia"/>
          <w:sz w:val="24"/>
          <w:szCs w:val="24"/>
        </w:rPr>
        <w:t>3.2</w:t>
      </w:r>
      <w:r>
        <w:rPr>
          <w:rFonts w:ascii="宋体" w:eastAsia="宋体" w:hAnsi="宋体" w:hint="eastAsia"/>
          <w:sz w:val="24"/>
          <w:szCs w:val="24"/>
        </w:rPr>
        <w:t>人；全国农业就业人员占全部就业人员的</w:t>
      </w:r>
      <w:r>
        <w:rPr>
          <w:rFonts w:ascii="宋体" w:eastAsia="宋体" w:hAnsi="宋体" w:hint="eastAsia"/>
          <w:sz w:val="24"/>
          <w:szCs w:val="24"/>
        </w:rPr>
        <w:t>50</w:t>
      </w:r>
      <w:r>
        <w:rPr>
          <w:rFonts w:ascii="宋体" w:eastAsia="宋体" w:hAnsi="宋体" w:hint="eastAsia"/>
          <w:sz w:val="24"/>
          <w:szCs w:val="24"/>
        </w:rPr>
        <w:t>％，而农业增加值占</w:t>
      </w:r>
      <w:r>
        <w:rPr>
          <w:rFonts w:ascii="宋体" w:eastAsia="宋体" w:hAnsi="宋体" w:hint="eastAsia"/>
          <w:sz w:val="24"/>
          <w:szCs w:val="24"/>
        </w:rPr>
        <w:t>GDP</w:t>
      </w:r>
      <w:r>
        <w:rPr>
          <w:rFonts w:ascii="宋体" w:eastAsia="宋体" w:hAnsi="宋体" w:hint="eastAsia"/>
          <w:sz w:val="24"/>
          <w:szCs w:val="24"/>
        </w:rPr>
        <w:t>量已降至</w:t>
      </w:r>
      <w:r>
        <w:rPr>
          <w:rFonts w:ascii="宋体" w:eastAsia="宋体" w:hAnsi="宋体" w:hint="eastAsia"/>
          <w:sz w:val="24"/>
          <w:szCs w:val="24"/>
        </w:rPr>
        <w:t>15.2</w:t>
      </w:r>
      <w:r>
        <w:rPr>
          <w:rFonts w:ascii="宋体" w:eastAsia="宋体" w:hAnsi="宋体" w:hint="eastAsia"/>
          <w:sz w:val="24"/>
          <w:szCs w:val="24"/>
        </w:rPr>
        <w:t>％，”</w:t>
      </w:r>
      <w:r>
        <w:rPr>
          <w:rFonts w:ascii="宋体" w:eastAsia="宋体" w:hAnsi="宋体"/>
          <w:sz w:val="24"/>
          <w:szCs w:val="24"/>
        </w:rPr>
        <w:footnoteReference w:id="8"/>
      </w:r>
      <w:r>
        <w:rPr>
          <w:rFonts w:ascii="宋体" w:eastAsia="宋体" w:hAnsi="宋体" w:hint="eastAsia"/>
          <w:sz w:val="24"/>
          <w:szCs w:val="24"/>
        </w:rPr>
        <w:t>这也就意味着，占比高达</w:t>
      </w:r>
      <w:r>
        <w:rPr>
          <w:rFonts w:ascii="宋体" w:eastAsia="宋体" w:hAnsi="宋体" w:hint="eastAsia"/>
          <w:sz w:val="24"/>
          <w:szCs w:val="24"/>
        </w:rPr>
        <w:t>50</w:t>
      </w:r>
      <w:r>
        <w:rPr>
          <w:rFonts w:ascii="宋体" w:eastAsia="宋体" w:hAnsi="宋体" w:hint="eastAsia"/>
          <w:sz w:val="24"/>
          <w:szCs w:val="24"/>
        </w:rPr>
        <w:t>％的农业劳动力，创造的国内生产总值</w:t>
      </w:r>
      <w:r>
        <w:rPr>
          <w:rFonts w:ascii="宋体" w:eastAsia="宋体" w:hAnsi="宋体" w:hint="eastAsia"/>
          <w:sz w:val="24"/>
          <w:szCs w:val="24"/>
        </w:rPr>
        <w:t>只有</w:t>
      </w:r>
      <w:r>
        <w:rPr>
          <w:rFonts w:ascii="宋体" w:eastAsia="宋体" w:hAnsi="宋体" w:hint="eastAsia"/>
          <w:sz w:val="24"/>
          <w:szCs w:val="24"/>
        </w:rPr>
        <w:t>15.2</w:t>
      </w:r>
      <w:r>
        <w:rPr>
          <w:rFonts w:ascii="宋体" w:eastAsia="宋体" w:hAnsi="宋体" w:hint="eastAsia"/>
          <w:sz w:val="24"/>
          <w:szCs w:val="24"/>
        </w:rPr>
        <w:t>％，可见其劳动生产率实极低的。从这组数字可以看出目前我国从事农业生产的人员普遍素质不高，加之农业机械化水平较低，是阻碍农业现代化建设的主要原因。特别是我国部分地区的农村学校管理相对松弛，师资水平整体较低，学生就业日益困难，这就使得“读书无用论”在很多贫困地区老调重现。加之城乡教育基础设施覆盖面不足等问题的存在，加剧了城乡教育两极化的发展趋势。农民思想保守愚昧、专业技能偏低，不能正确认识党在农村推行的方针政策，直接制约着自身的生存发展以及农业现代化进程的推进</w:t>
      </w:r>
      <w:r>
        <w:rPr>
          <w:rFonts w:ascii="宋体" w:eastAsia="宋体" w:hAnsi="宋体" w:hint="eastAsia"/>
          <w:color w:val="9BBB59"/>
          <w:sz w:val="24"/>
          <w:szCs w:val="24"/>
        </w:rPr>
        <w:t>。</w:t>
      </w:r>
    </w:p>
    <w:p w:rsidR="00EC04A2" w:rsidRDefault="000F242A">
      <w:pPr>
        <w:spacing w:line="440" w:lineRule="atLeast"/>
        <w:ind w:firstLine="482"/>
        <w:rPr>
          <w:rFonts w:ascii="宋体" w:eastAsia="宋体" w:hAnsi="宋体"/>
          <w:sz w:val="24"/>
          <w:szCs w:val="24"/>
        </w:rPr>
      </w:pPr>
      <w:r>
        <w:rPr>
          <w:rFonts w:ascii="宋体" w:eastAsia="宋体" w:hAnsi="宋体" w:hint="eastAsia"/>
          <w:b/>
          <w:sz w:val="24"/>
          <w:szCs w:val="24"/>
        </w:rPr>
        <w:t>（二）农村基层组织涣散、干群关系紧张</w:t>
      </w:r>
      <w:r>
        <w:rPr>
          <w:rFonts w:ascii="宋体" w:eastAsia="宋体" w:hAnsi="宋体" w:hint="eastAsia"/>
          <w:sz w:val="24"/>
          <w:szCs w:val="24"/>
        </w:rPr>
        <w:t xml:space="preserve"> </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近年来，农村基层组织涣散、党员断层严重。有的村出现党员年龄过大，</w:t>
      </w:r>
      <w:r>
        <w:rPr>
          <w:rFonts w:ascii="宋体" w:eastAsia="宋体" w:hAnsi="宋体" w:hint="eastAsia"/>
          <w:sz w:val="24"/>
          <w:szCs w:val="24"/>
        </w:rPr>
        <w:lastRenderedPageBreak/>
        <w:t>没有合适的接班人可以选择；有的村班子功能作用弱化，形同虚设；有的村受宗族势力影响严重，不能正常运转；有的村党支部和村委班子互相扯皮，导致“两驾马车不走一道”；还有的村班子由于自身原因得不到群众拥护，干部群众两张皮，缺乏号召力。这些问题的存在，反映了基层干部的工作方式方法和自身能力水平存在问题。具体表现在：一是对政策法规的掌握运用上。部分领导干部由于自身职业素质水平存在问题，导致政策水平低。无法深刻领会党和政府现阶段在农村实施的各项方针政策，</w:t>
      </w:r>
      <w:r>
        <w:rPr>
          <w:rFonts w:ascii="宋体" w:eastAsia="宋体" w:hAnsi="宋体" w:hint="eastAsia"/>
          <w:sz w:val="24"/>
          <w:szCs w:val="24"/>
        </w:rPr>
        <w:t>导致政策的贯彻不到位，好政策难以下基层。二是搞市场经济不适应。一些农村基层组织干部市场经济意识薄弱，简单的搞计划，缺乏市场眼光，难以把控市场需求和经济规律。导致农产品供求失衡，有的农产品供不应求，而有的农产品又供大于求，造成一定的经济损失，挫伤了农民参与市场的积极性。三是领导方式和工作方法不适应。有些基层干部缺乏服务意识，导致严重脱离广大群众；有些领导干部办事不讲求民主，财务、政务均不公开，公然违法行政；有的干部习惯发号政令，不考虑实际情况、不与群众沟通协商，导致群众不理解、抵触情绪大等等，必然导致政府工作</w:t>
      </w:r>
      <w:r>
        <w:rPr>
          <w:rFonts w:ascii="宋体" w:eastAsia="宋体" w:hAnsi="宋体" w:hint="eastAsia"/>
          <w:sz w:val="24"/>
          <w:szCs w:val="24"/>
        </w:rPr>
        <w:t>难以推行。四是思想观念上不适应。一些基层干部“官”派十足，为人民服务的意识淡薄，使得干群之间缺乏信任、关系紧张，导致了农村政权的群众基础严重弱化。</w:t>
      </w:r>
    </w:p>
    <w:p w:rsidR="00EC04A2" w:rsidRDefault="000F242A">
      <w:pPr>
        <w:spacing w:line="440" w:lineRule="atLeast"/>
        <w:ind w:firstLine="482"/>
        <w:rPr>
          <w:rFonts w:ascii="宋体" w:eastAsia="宋体" w:hAnsi="宋体"/>
          <w:sz w:val="24"/>
          <w:szCs w:val="24"/>
        </w:rPr>
      </w:pPr>
      <w:r>
        <w:rPr>
          <w:rFonts w:ascii="宋体" w:eastAsia="宋体" w:hAnsi="宋体" w:hint="eastAsia"/>
          <w:b/>
          <w:sz w:val="24"/>
          <w:szCs w:val="24"/>
        </w:rPr>
        <w:t>（三）农村经济结构调整滞后</w:t>
      </w:r>
      <w:r>
        <w:rPr>
          <w:rFonts w:ascii="宋体" w:eastAsia="宋体" w:hAnsi="宋体" w:hint="eastAsia"/>
          <w:sz w:val="24"/>
          <w:szCs w:val="24"/>
        </w:rPr>
        <w:t xml:space="preserve"> </w:t>
      </w:r>
    </w:p>
    <w:p w:rsidR="00EC04A2" w:rsidRDefault="000F242A">
      <w:pPr>
        <w:spacing w:line="440" w:lineRule="atLeast"/>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三农</w:t>
      </w:r>
      <w:r>
        <w:rPr>
          <w:rFonts w:ascii="宋体" w:eastAsia="宋体" w:hAnsi="宋体"/>
          <w:sz w:val="24"/>
          <w:szCs w:val="24"/>
        </w:rPr>
        <w:t>”</w:t>
      </w:r>
      <w:r>
        <w:rPr>
          <w:rFonts w:ascii="宋体" w:eastAsia="宋体" w:hAnsi="宋体" w:hint="eastAsia"/>
          <w:sz w:val="24"/>
          <w:szCs w:val="24"/>
        </w:rPr>
        <w:t>问题，特别是农民问题是否可以破解关系着农村乃至整个社会的稳定和发展。因为只有农业发展了，国家经济才能发展，国家才能富强；只有农民增收了，小康社会才能建成；只有农村社会稳定了，国家才能稳定，社会才能进步。当前我国的绝大部分地区的农业结构相对不合理：粮食的种植面积在种植业结构所占比重较大，而经济作物的种植面积相对较小。与农业</w:t>
      </w:r>
      <w:r>
        <w:rPr>
          <w:rFonts w:ascii="宋体" w:eastAsia="宋体" w:hAnsi="宋体" w:hint="eastAsia"/>
          <w:sz w:val="24"/>
          <w:szCs w:val="24"/>
        </w:rPr>
        <w:t>粮食产量对应的是市场价格的下跌；加之国家为减轻财政负担，一再推行调低保护价及订购价的措施，导致农民粮食收入甚至出现了负增长。“在农村经济结构中，第一、第二、第三产业占农村社会总产值的比重分别为</w:t>
      </w:r>
      <w:r>
        <w:rPr>
          <w:rFonts w:ascii="宋体" w:eastAsia="宋体" w:hAnsi="宋体" w:hint="eastAsia"/>
          <w:sz w:val="24"/>
          <w:szCs w:val="24"/>
        </w:rPr>
        <w:t>55</w:t>
      </w:r>
      <w:r>
        <w:rPr>
          <w:rFonts w:ascii="宋体" w:eastAsia="宋体" w:hAnsi="宋体" w:hint="eastAsia"/>
          <w:sz w:val="24"/>
          <w:szCs w:val="24"/>
        </w:rPr>
        <w:t>％、</w:t>
      </w:r>
      <w:r>
        <w:rPr>
          <w:rFonts w:ascii="宋体" w:eastAsia="宋体" w:hAnsi="宋体" w:hint="eastAsia"/>
          <w:sz w:val="24"/>
          <w:szCs w:val="24"/>
        </w:rPr>
        <w:t>39</w:t>
      </w:r>
      <w:r>
        <w:rPr>
          <w:rFonts w:ascii="宋体" w:eastAsia="宋体" w:hAnsi="宋体" w:hint="eastAsia"/>
          <w:sz w:val="24"/>
          <w:szCs w:val="24"/>
        </w:rPr>
        <w:t>％和</w:t>
      </w:r>
      <w:r>
        <w:rPr>
          <w:rFonts w:ascii="宋体" w:eastAsia="宋体" w:hAnsi="宋体" w:hint="eastAsia"/>
          <w:sz w:val="24"/>
          <w:szCs w:val="24"/>
        </w:rPr>
        <w:t>6</w:t>
      </w:r>
      <w:r>
        <w:rPr>
          <w:rFonts w:ascii="宋体" w:eastAsia="宋体" w:hAnsi="宋体" w:hint="eastAsia"/>
          <w:sz w:val="24"/>
          <w:szCs w:val="24"/>
        </w:rPr>
        <w:t>％，即第一产业比例最大，第二产业的比重次之，第三产业比例最小。”</w:t>
      </w:r>
      <w:r>
        <w:rPr>
          <w:rFonts w:ascii="宋体" w:eastAsia="宋体" w:hAnsi="宋体"/>
          <w:sz w:val="24"/>
          <w:szCs w:val="24"/>
        </w:rPr>
        <w:footnoteReference w:id="9"/>
      </w:r>
      <w:r>
        <w:rPr>
          <w:rFonts w:ascii="宋体" w:eastAsia="宋体" w:hAnsi="宋体" w:hint="eastAsia"/>
          <w:sz w:val="24"/>
          <w:szCs w:val="24"/>
        </w:rPr>
        <w:t>再加之农民的收入结构单一，大多数甚至全部收入来源都来自农产品的销售，仍是靠天吃饭模式，与城镇居民相比，投资单一，“一颗鸡蛋难放两个筐中</w:t>
      </w:r>
      <w:r>
        <w:rPr>
          <w:rFonts w:ascii="宋体" w:eastAsia="宋体" w:hAnsi="宋体"/>
          <w:sz w:val="24"/>
          <w:szCs w:val="24"/>
        </w:rPr>
        <w:t>”</w:t>
      </w:r>
      <w:r>
        <w:rPr>
          <w:rFonts w:ascii="宋体" w:eastAsia="宋体" w:hAnsi="宋体" w:hint="eastAsia"/>
          <w:sz w:val="24"/>
          <w:szCs w:val="24"/>
        </w:rPr>
        <w:t>，这就导致农民增收困难重重。大部分地区的农村集体经济薄弱，有的村只有几间公房和少</w:t>
      </w:r>
      <w:r>
        <w:rPr>
          <w:rFonts w:ascii="宋体" w:eastAsia="宋体" w:hAnsi="宋体" w:hint="eastAsia"/>
          <w:sz w:val="24"/>
          <w:szCs w:val="24"/>
        </w:rPr>
        <w:lastRenderedPageBreak/>
        <w:t>量的机动地，甚至个别</w:t>
      </w:r>
      <w:r>
        <w:rPr>
          <w:rFonts w:ascii="宋体" w:eastAsia="宋体" w:hAnsi="宋体" w:hint="eastAsia"/>
          <w:sz w:val="24"/>
          <w:szCs w:val="24"/>
        </w:rPr>
        <w:t>村的集体财产一无所有，这就必然导致农村政治上软弱无力，缺乏凝聚力和向心力。</w:t>
      </w:r>
    </w:p>
    <w:p w:rsidR="00EC04A2" w:rsidRDefault="000F242A">
      <w:pPr>
        <w:spacing w:line="440" w:lineRule="atLeast"/>
        <w:ind w:firstLine="482"/>
        <w:rPr>
          <w:rFonts w:ascii="宋体" w:eastAsia="宋体" w:hAnsi="宋体"/>
          <w:sz w:val="24"/>
          <w:szCs w:val="24"/>
        </w:rPr>
      </w:pPr>
      <w:r>
        <w:rPr>
          <w:rFonts w:ascii="宋体" w:eastAsia="宋体" w:hAnsi="宋体" w:hint="eastAsia"/>
          <w:b/>
          <w:sz w:val="24"/>
          <w:szCs w:val="24"/>
        </w:rPr>
        <w:t>（四）现行体制制约农业生产力发展</w:t>
      </w:r>
    </w:p>
    <w:p w:rsidR="00EC04A2" w:rsidRDefault="000F242A">
      <w:pPr>
        <w:spacing w:line="440" w:lineRule="atLeast"/>
        <w:ind w:firstLine="360"/>
        <w:rPr>
          <w:rFonts w:ascii="宋体" w:eastAsia="宋体" w:hAnsi="宋体"/>
          <w:color w:val="9BBB59"/>
          <w:sz w:val="24"/>
          <w:szCs w:val="24"/>
        </w:rPr>
      </w:pPr>
      <w:r>
        <w:rPr>
          <w:rFonts w:ascii="宋体" w:eastAsia="宋体" w:hAnsi="宋体" w:hint="eastAsia"/>
          <w:sz w:val="24"/>
          <w:szCs w:val="24"/>
        </w:rPr>
        <w:t>“目前我国农民占全国人口的</w:t>
      </w:r>
      <w:r>
        <w:rPr>
          <w:rFonts w:ascii="宋体" w:eastAsia="宋体" w:hAnsi="宋体" w:hint="eastAsia"/>
          <w:sz w:val="24"/>
          <w:szCs w:val="24"/>
        </w:rPr>
        <w:t>62</w:t>
      </w:r>
      <w:r>
        <w:rPr>
          <w:rFonts w:ascii="宋体" w:eastAsia="宋体" w:hAnsi="宋体" w:hint="eastAsia"/>
          <w:sz w:val="24"/>
          <w:szCs w:val="24"/>
        </w:rPr>
        <w:t>％，在我国现行社会结构中，农民人数最多，但却是一个最大的弱势群体，意愿、要求、权益往往得不到应有的重视和保障”</w:t>
      </w:r>
      <w:r>
        <w:rPr>
          <w:rFonts w:ascii="宋体" w:eastAsia="宋体" w:hAnsi="宋体"/>
          <w:sz w:val="24"/>
          <w:szCs w:val="24"/>
        </w:rPr>
        <w:footnoteReference w:id="10"/>
      </w:r>
      <w:r>
        <w:rPr>
          <w:rFonts w:ascii="宋体" w:eastAsia="宋体" w:hAnsi="宋体" w:hint="eastAsia"/>
          <w:sz w:val="24"/>
          <w:szCs w:val="24"/>
        </w:rPr>
        <w:t>。“集体土地所有权和按人均分的土地使用权是我国现行的根本农地制度，使得家庭承包制下的农户经营决策成为一种受限制的私人决策，一方面增大了农户决策的不确定性，阻碍了农户长期投入，另一方面降低了农户决策及其经营的正</w:t>
      </w:r>
      <w:r>
        <w:rPr>
          <w:rFonts w:ascii="宋体" w:eastAsia="宋体" w:hAnsi="宋体" w:hint="eastAsia"/>
          <w:color w:val="F79646"/>
          <w:sz w:val="24"/>
          <w:szCs w:val="24"/>
        </w:rPr>
        <w:t>当</w:t>
      </w:r>
      <w:r>
        <w:rPr>
          <w:rFonts w:ascii="宋体" w:eastAsia="宋体" w:hAnsi="宋体" w:hint="eastAsia"/>
          <w:sz w:val="24"/>
          <w:szCs w:val="24"/>
        </w:rPr>
        <w:t>收益。</w:t>
      </w:r>
      <w:bookmarkStart w:id="5" w:name="_GoBack"/>
      <w:bookmarkEnd w:id="5"/>
      <w:r>
        <w:rPr>
          <w:rFonts w:ascii="宋体" w:eastAsia="宋体" w:hAnsi="宋体" w:hint="eastAsia"/>
          <w:sz w:val="24"/>
          <w:szCs w:val="24"/>
        </w:rPr>
        <w:t>”</w:t>
      </w:r>
      <w:r>
        <w:rPr>
          <w:rFonts w:ascii="宋体" w:eastAsia="宋体" w:hAnsi="宋体"/>
          <w:sz w:val="24"/>
          <w:szCs w:val="24"/>
        </w:rPr>
        <w:footnoteReference w:id="11"/>
      </w:r>
      <w:r>
        <w:rPr>
          <w:rFonts w:ascii="宋体" w:eastAsia="宋体" w:hAnsi="宋体" w:hint="eastAsia"/>
          <w:sz w:val="24"/>
          <w:szCs w:val="24"/>
        </w:rPr>
        <w:t>同时国家对农业基本生产资料、农具机械</w:t>
      </w:r>
      <w:r>
        <w:rPr>
          <w:rFonts w:ascii="宋体" w:eastAsia="宋体" w:hAnsi="宋体" w:hint="eastAsia"/>
          <w:sz w:val="24"/>
          <w:szCs w:val="24"/>
        </w:rPr>
        <w:t>具有一定的垄断，压缩了农民决策和经营获利的空间；政府在一定程度上对农村金融市场的发展进行管制，制约了农户及企业的借贷渠道；社会在政策上对农民的户籍、就业、社会保障和教育培训等方面存在歧视，抬高了城市化的门坎和成本，城市化进程发展滞后。总之，在现行体制下，基于人多地少这一现实，想要从根本上变革农业结构，最终实现农业经营规模化与现代化是难以实现的。由此可见，要想真正解决我国现阶段的农民问题，不只是某个政策的问题，要立足于整个体制之上。</w:t>
      </w:r>
    </w:p>
    <w:p w:rsidR="00EC04A2" w:rsidRDefault="000F242A">
      <w:pPr>
        <w:spacing w:line="440" w:lineRule="atLeast"/>
        <w:ind w:firstLine="602"/>
        <w:rPr>
          <w:rFonts w:ascii="宋体" w:eastAsia="宋体" w:hAnsi="宋体"/>
          <w:b/>
          <w:sz w:val="24"/>
          <w:szCs w:val="24"/>
        </w:rPr>
      </w:pPr>
      <w:r>
        <w:rPr>
          <w:rFonts w:ascii="宋体" w:eastAsia="宋体" w:hAnsi="宋体" w:hint="eastAsia"/>
          <w:b/>
          <w:sz w:val="24"/>
          <w:szCs w:val="24"/>
        </w:rPr>
        <w:t>三、新时期解决农民问题的方法与途径</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“三农”问题的核心是农民问题。我国是一个</w:t>
      </w:r>
      <w:r>
        <w:rPr>
          <w:rFonts w:ascii="宋体" w:eastAsia="宋体" w:hAnsi="宋体" w:hint="eastAsia"/>
          <w:sz w:val="24"/>
          <w:szCs w:val="24"/>
        </w:rPr>
        <w:t>农业大国，农民人口占绝大多数，也可以说我国是一个农民大国。农民这个群体是我国公民的主要成员，可以说没有农民和农村的小康，何谈全国人民的小康；农民这个群体没有实现现代化，中国特色社会主义的现代化也就无从谈起。改革开放以来，我国的农业在党和国家的政策、制度的保障下，依托科学技术的发展，取得了可喜的发展和进步。但不可忽视的是，现阶段的农业发展出现了一定的瓶颈，特别是现阶段的粮价不断下降，长期发展下去势必会影响到农业的现代化发展和农民生产的积极性。农民问题是在社会主义现代化进程形成的特殊产物，所以要解决农民问题，就</w:t>
      </w:r>
      <w:r>
        <w:rPr>
          <w:rFonts w:ascii="宋体" w:eastAsia="宋体" w:hAnsi="宋体" w:hint="eastAsia"/>
          <w:sz w:val="24"/>
          <w:szCs w:val="24"/>
        </w:rPr>
        <w:t>必须要在社会主义现代化进程中彻底解决。具体来讲：</w:t>
      </w:r>
    </w:p>
    <w:p w:rsidR="00EC04A2" w:rsidRDefault="000F242A">
      <w:pPr>
        <w:spacing w:line="440" w:lineRule="atLeast"/>
        <w:ind w:firstLine="482"/>
        <w:rPr>
          <w:rFonts w:ascii="宋体" w:eastAsia="宋体" w:hAnsi="宋体"/>
          <w:b/>
          <w:sz w:val="24"/>
          <w:szCs w:val="24"/>
        </w:rPr>
      </w:pPr>
      <w:r>
        <w:rPr>
          <w:rFonts w:ascii="宋体" w:eastAsia="宋体" w:hAnsi="宋体" w:hint="eastAsia"/>
          <w:b/>
          <w:sz w:val="24"/>
          <w:szCs w:val="24"/>
        </w:rPr>
        <w:t>（一）健全农村教育体系、提升农民素养</w:t>
      </w:r>
      <w:r>
        <w:rPr>
          <w:rFonts w:ascii="宋体" w:eastAsia="宋体" w:hAnsi="宋体" w:hint="eastAsia"/>
          <w:b/>
          <w:sz w:val="24"/>
          <w:szCs w:val="24"/>
        </w:rPr>
        <w:t xml:space="preserve"> </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农民的综合素质是决定农民自身发展众多因素中的关键一环，在一定程度上可以说，农民的经济利益是否能够实现和社会地位能否得到保障就取决于他</w:t>
      </w:r>
      <w:r>
        <w:rPr>
          <w:rFonts w:ascii="宋体" w:eastAsia="宋体" w:hAnsi="宋体" w:hint="eastAsia"/>
          <w:sz w:val="24"/>
          <w:szCs w:val="24"/>
        </w:rPr>
        <w:lastRenderedPageBreak/>
        <w:t>们自身综合素质的高低。我国历代领导集体对于农村、农民教育的问题都非常重视。高度重视农民教育问题，可以说始终是毛泽东同志关注的一个根本问题，在</w:t>
      </w:r>
      <w:r>
        <w:rPr>
          <w:rFonts w:ascii="宋体" w:eastAsia="宋体" w:hAnsi="宋体" w:hint="eastAsia"/>
          <w:sz w:val="24"/>
          <w:szCs w:val="24"/>
        </w:rPr>
        <w:t xml:space="preserve"> </w:t>
      </w:r>
      <w:r>
        <w:rPr>
          <w:rFonts w:ascii="宋体" w:eastAsia="宋体" w:hAnsi="宋体" w:hint="eastAsia"/>
          <w:sz w:val="24"/>
          <w:szCs w:val="24"/>
        </w:rPr>
        <w:t>“最大的问题是教育农民”中进行了论述。现阶段，要解决农民问题，我们必须要高度重视农村基础教育建设，努力培养一批能够审时度势、关注农村发展、适应农业现</w:t>
      </w:r>
      <w:r>
        <w:rPr>
          <w:rFonts w:ascii="宋体" w:eastAsia="宋体" w:hAnsi="宋体" w:hint="eastAsia"/>
          <w:sz w:val="24"/>
          <w:szCs w:val="24"/>
        </w:rPr>
        <w:t>代化发展要求的高素质农民队伍。这就必然要求建立健全农村的农民培训体系：一要加强党的基本路线教育。积极宣传、普及新时期党在农村农业工作的制度政策，让群众真正了解党的路线方针，进而使群众自觉地执行党的路线方针。二要加强社会主义法制教育。在实践生产生活中，通过组织各种有益的社会法制活动、法律专题宣讲等方式来培养农民群众的法律意识和守法意识。特别要注意方式方法的实用性和趣味性，可以通过生动的插图宣传报及贴近生活的案例事件来进行宣传教育，使广大农民群众能够真正树立遵法守法的观念，力争使人人都努力成为知法、懂法、用法、</w:t>
      </w:r>
      <w:r>
        <w:rPr>
          <w:rFonts w:ascii="宋体" w:eastAsia="宋体" w:hAnsi="宋体" w:hint="eastAsia"/>
          <w:sz w:val="24"/>
          <w:szCs w:val="24"/>
        </w:rPr>
        <w:t>信法、守法的社会主义建设者。三要加强思想道德教育。要注重对农民要爱党爱国爱集体意识的教育，树立社会主义集体观。针对当前农村社会仍然存在的封建迷信活动的状况，要积极开展移风易俗活动，用先进的马克思主义思想来武装群众头脑，运用先进的多媒体技术来进行思想政治教育，力争打破封建迷信的束缚，告别愚昧，真正实现乡村文明建设。四要加强科学文化教育。针对农民群体科技素养普遍较低的情况，要加强农民职业教育，大力开展适用技术的培训课程，特别是现阶段农业发展紧密相关的核心技术，要开展有重点、有目标的培训，针对有一定文化基础的二代</w:t>
      </w:r>
      <w:r>
        <w:rPr>
          <w:rFonts w:ascii="宋体" w:eastAsia="宋体" w:hAnsi="宋体" w:hint="eastAsia"/>
          <w:sz w:val="24"/>
          <w:szCs w:val="24"/>
        </w:rPr>
        <w:t>农民要开展相应的技术教育课程，使农民群众尽快掌握农业新技术、新知识，增强市场观念，提高经营能力，最终实现农民科学文化水平质的提高。</w:t>
      </w:r>
      <w:r>
        <w:rPr>
          <w:rFonts w:ascii="宋体" w:eastAsia="宋体" w:hAnsi="宋体"/>
          <w:sz w:val="24"/>
          <w:szCs w:val="24"/>
        </w:rPr>
        <w:t xml:space="preserve"> </w:t>
      </w:r>
    </w:p>
    <w:p w:rsidR="00EC04A2" w:rsidRDefault="000F242A">
      <w:pPr>
        <w:spacing w:line="440" w:lineRule="atLeast"/>
        <w:ind w:firstLine="482"/>
        <w:rPr>
          <w:rFonts w:ascii="宋体" w:eastAsia="宋体" w:hAnsi="宋体"/>
          <w:b/>
          <w:sz w:val="24"/>
          <w:szCs w:val="24"/>
        </w:rPr>
      </w:pPr>
      <w:r>
        <w:rPr>
          <w:rFonts w:ascii="宋体" w:eastAsia="宋体" w:hAnsi="宋体" w:hint="eastAsia"/>
          <w:b/>
          <w:sz w:val="24"/>
          <w:szCs w:val="24"/>
        </w:rPr>
        <w:t>（二）转变干部工作作风，密切干群关系</w:t>
      </w:r>
      <w:r>
        <w:rPr>
          <w:rFonts w:ascii="宋体" w:eastAsia="宋体" w:hAnsi="宋体" w:hint="eastAsia"/>
          <w:b/>
          <w:sz w:val="24"/>
          <w:szCs w:val="24"/>
        </w:rPr>
        <w:t xml:space="preserve"> </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农民是我们党最广泛的群众基础和依靠</w:t>
      </w:r>
      <w:r>
        <w:rPr>
          <w:rFonts w:ascii="宋体" w:eastAsia="宋体" w:hAnsi="宋体" w:hint="eastAsia"/>
          <w:color w:val="9BBB59"/>
          <w:sz w:val="24"/>
          <w:szCs w:val="24"/>
        </w:rPr>
        <w:t>。</w:t>
      </w:r>
      <w:r>
        <w:rPr>
          <w:rFonts w:ascii="宋体" w:eastAsia="宋体" w:hAnsi="宋体" w:hint="eastAsia"/>
          <w:sz w:val="24"/>
          <w:szCs w:val="24"/>
        </w:rPr>
        <w:t>要高度重视对农民的工作作风，不仅要讲求方式方法，更要从政治的高度，思想的层面来转变干部的工作作风。首先必须要密切与群众联系</w:t>
      </w:r>
      <w:r>
        <w:rPr>
          <w:rFonts w:ascii="宋体" w:eastAsia="宋体" w:hAnsi="宋体" w:hint="eastAsia"/>
          <w:color w:val="9BBB59"/>
          <w:sz w:val="24"/>
          <w:szCs w:val="24"/>
        </w:rPr>
        <w:t>。</w:t>
      </w:r>
      <w:r>
        <w:rPr>
          <w:rFonts w:ascii="宋体" w:eastAsia="宋体" w:hAnsi="宋体" w:hint="eastAsia"/>
          <w:sz w:val="24"/>
          <w:szCs w:val="24"/>
        </w:rPr>
        <w:t>各级党政领导干部，特别是基层干部要“走出门”、“走出办公室”，即通过各种途径和方式主动地走到农民群众中去，去探民情、察民意，真正树立为人民服务的意识，感知民忧、了解民困，实现与农</w:t>
      </w:r>
      <w:r>
        <w:rPr>
          <w:rFonts w:ascii="宋体" w:eastAsia="宋体" w:hAnsi="宋体" w:hint="eastAsia"/>
          <w:sz w:val="24"/>
          <w:szCs w:val="24"/>
        </w:rPr>
        <w:t>民近距离的沟通感情、交流群众所关心的问题，进而解决他们所面对的困难。其次要转变工作方法。真正“实现由行政命令、行政计划的工作方式向引导、示范、</w:t>
      </w:r>
      <w:r>
        <w:rPr>
          <w:rFonts w:ascii="宋体" w:eastAsia="宋体" w:hAnsi="宋体" w:hint="eastAsia"/>
          <w:sz w:val="24"/>
          <w:szCs w:val="24"/>
        </w:rPr>
        <w:lastRenderedPageBreak/>
        <w:t>服务相结合的方法进行转变，”</w:t>
      </w:r>
      <w:r>
        <w:rPr>
          <w:rFonts w:ascii="宋体" w:eastAsia="宋体" w:hAnsi="宋体"/>
          <w:sz w:val="24"/>
          <w:szCs w:val="24"/>
        </w:rPr>
        <w:footnoteReference w:id="12"/>
      </w:r>
      <w:r>
        <w:rPr>
          <w:rFonts w:ascii="宋体" w:eastAsia="宋体" w:hAnsi="宋体" w:hint="eastAsia"/>
          <w:sz w:val="24"/>
          <w:szCs w:val="24"/>
        </w:rPr>
        <w:t>坚持民主管理、民主决策，真正让民主之风在农村基层政权建设中建立起来；同时基层领导干部要严格遵守政策法规，坚持处事公正、公平、公开的基本原则，重塑政府形象，让民放心、让民安心。最后还要积极响应党的号召，结合反腐败斗争，认真整治农民反映强烈的请客送礼、挥霍浪费、弄虚作假以及卡农坑农等突出问题，重整村风村纪，发挥基层党组织的领导作用和农民群众的</w:t>
      </w:r>
      <w:r>
        <w:rPr>
          <w:rFonts w:ascii="宋体" w:eastAsia="宋体" w:hAnsi="宋体" w:hint="eastAsia"/>
          <w:sz w:val="24"/>
          <w:szCs w:val="24"/>
        </w:rPr>
        <w:t>监督作用，真正实现干部作风的根本性转变。</w:t>
      </w:r>
    </w:p>
    <w:p w:rsidR="00EC04A2" w:rsidRDefault="000F242A">
      <w:pPr>
        <w:spacing w:line="440" w:lineRule="atLeast"/>
        <w:ind w:firstLine="482"/>
        <w:rPr>
          <w:rFonts w:ascii="宋体" w:eastAsia="宋体" w:hAnsi="宋体"/>
          <w:sz w:val="24"/>
          <w:szCs w:val="24"/>
        </w:rPr>
      </w:pPr>
      <w:r>
        <w:rPr>
          <w:rFonts w:ascii="宋体" w:eastAsia="宋体" w:hAnsi="宋体" w:hint="eastAsia"/>
          <w:b/>
          <w:sz w:val="24"/>
          <w:szCs w:val="24"/>
        </w:rPr>
        <w:t>（三）提高农民组织化程度、改变政治待遇</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改革开放以来我国农民的民主、权利、主体意识都有了极大的提升，但由于长期受城乡二元体制的影响以及我国农民权利保障机制的不健全的制约，加之农民受教育机会偏低以及并没有完全摆脱温饱的生存压力，这就使得农民权利意识和维权观念不强，维权能力不足，在面对自身权益受到侵害时，不能自觉地运用法律维护自己的权利，更多的是一味地退让、“失声”，缺乏话语权，以及对自己主体地位的认知存在偏差，默认了自己“二等公民”的身份。针对这一现状，农村党组织以及</w:t>
      </w:r>
      <w:r>
        <w:rPr>
          <w:rFonts w:ascii="宋体" w:eastAsia="宋体" w:hAnsi="宋体" w:hint="eastAsia"/>
          <w:sz w:val="24"/>
          <w:szCs w:val="24"/>
        </w:rPr>
        <w:t>基层政权组织需要坚持以下几点：首先自身应该自觉增强维护农民各项权益的意识，积极反映农民的意愿和要求，坚持依法有效地保护农民的正当权益。其次要通过组织各级各类的合作组织，比如经济组织、行业协会组织等优化整合农村的各种经济社会资源。利用合作组织来协调农民的个体行为，转变农户与市场的畸形结合，真正实现双赢对接。当然最重要的是针对目前各级人大代表以及政协委员中农民的比重较低这一状况予以改善。根据农民的具体情况，采取措施保障农民的政治权利。</w:t>
      </w:r>
      <w:r>
        <w:rPr>
          <w:rFonts w:ascii="宋体" w:eastAsia="宋体" w:hAnsi="宋体" w:hint="eastAsia"/>
          <w:sz w:val="24"/>
          <w:szCs w:val="24"/>
        </w:rPr>
        <w:t xml:space="preserve"> </w:t>
      </w:r>
    </w:p>
    <w:p w:rsidR="00EC04A2" w:rsidRDefault="000F242A">
      <w:pPr>
        <w:spacing w:line="440" w:lineRule="atLeast"/>
        <w:ind w:firstLine="482"/>
        <w:rPr>
          <w:rFonts w:ascii="宋体" w:eastAsia="宋体" w:hAnsi="宋体"/>
          <w:b/>
          <w:sz w:val="24"/>
          <w:szCs w:val="24"/>
        </w:rPr>
      </w:pPr>
      <w:r>
        <w:rPr>
          <w:rFonts w:ascii="宋体" w:eastAsia="宋体" w:hAnsi="宋体" w:hint="eastAsia"/>
          <w:b/>
          <w:sz w:val="24"/>
          <w:szCs w:val="24"/>
        </w:rPr>
        <w:t>（四）加大惠农利农措施、切实减轻农民负担</w:t>
      </w:r>
      <w:r>
        <w:rPr>
          <w:rFonts w:ascii="宋体" w:eastAsia="宋体" w:hAnsi="宋体" w:hint="eastAsia"/>
          <w:b/>
          <w:sz w:val="24"/>
          <w:szCs w:val="24"/>
        </w:rPr>
        <w:t xml:space="preserve"> </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农民问题的关键是农民利益问题。</w:t>
      </w:r>
      <w:r>
        <w:rPr>
          <w:rFonts w:ascii="宋体" w:eastAsia="宋体" w:hAnsi="宋体" w:hint="eastAsia"/>
          <w:sz w:val="24"/>
          <w:szCs w:val="24"/>
        </w:rPr>
        <w:t>正确认识农民的利益问题，促进农民增收增产，找准解决我党现阶段农民问题的突破口，这关乎我国社会主义新农村的建设以及全面的小康目标能否实现。因此在现阶段能否真正落实农民负担当地党政‘一把手’负责制至关重要；同时还要针对税费改革制度建立相应的配套政策和措施，切实维护农民正当权利及利益。当前要着力抓好以下工作：一要立足农业现代化发展的要求调整农业结构，推进农业向产业化、规模化方向转变，特别要加强“龙头企业”的建设以及与农民利益之间的关心；重整农村三大产业资源，实现优化组合，探索新的发展路径，以促进农民增产增收；二要</w:t>
      </w:r>
      <w:r>
        <w:rPr>
          <w:rFonts w:ascii="宋体" w:eastAsia="宋体" w:hAnsi="宋体" w:hint="eastAsia"/>
          <w:sz w:val="24"/>
          <w:szCs w:val="24"/>
        </w:rPr>
        <w:t>响应党的政策号召，进一步深化农村体制的改革，消除不利于农民增收的制</w:t>
      </w:r>
      <w:r>
        <w:rPr>
          <w:rFonts w:ascii="宋体" w:eastAsia="宋体" w:hAnsi="宋体" w:hint="eastAsia"/>
          <w:sz w:val="24"/>
          <w:szCs w:val="24"/>
        </w:rPr>
        <w:lastRenderedPageBreak/>
        <w:t>度因素，真正实现制度为农民发展保驾护航；三要确保农村发展和农业生产正常进行的前提下，加快农村剩余劳动力向非农产业的转移，促进乡镇企业继续发展、带动小城镇建设，真正实现农村剩余劳动力合理有序地在第三产业和非公有制经济中实现就业。</w:t>
      </w:r>
    </w:p>
    <w:p w:rsidR="00EC04A2" w:rsidRDefault="000F242A">
      <w:pPr>
        <w:spacing w:line="440" w:lineRule="atLeast"/>
        <w:ind w:firstLine="480"/>
        <w:rPr>
          <w:rFonts w:ascii="宋体" w:eastAsia="宋体" w:hAnsi="宋体"/>
          <w:sz w:val="24"/>
          <w:szCs w:val="24"/>
        </w:rPr>
      </w:pPr>
      <w:r>
        <w:rPr>
          <w:rFonts w:ascii="宋体" w:eastAsia="宋体" w:hAnsi="宋体" w:hint="eastAsia"/>
          <w:sz w:val="24"/>
          <w:szCs w:val="24"/>
        </w:rPr>
        <w:t>新时期解决农民问题要有新思路，才能更好地解决现阶段的农民问题，进而推进改革开放的深化和中国现代化的进程。</w:t>
      </w:r>
      <w:r>
        <w:rPr>
          <w:rFonts w:ascii="Times New Roman" w:eastAsia="宋体" w:hAnsi="Times New Roman" w:hint="eastAsia"/>
          <w:sz w:val="24"/>
          <w:szCs w:val="24"/>
        </w:rPr>
        <w:t>新农村及现代农业的建设必须坚定地依靠农民这个主体。唯有尊重农民的意愿，保护农民群体的首创精神，才能真正调动农民群众</w:t>
      </w:r>
      <w:r>
        <w:rPr>
          <w:rFonts w:ascii="Times New Roman" w:eastAsia="宋体" w:hAnsi="Times New Roman" w:hint="eastAsia"/>
          <w:sz w:val="24"/>
          <w:szCs w:val="24"/>
        </w:rPr>
        <w:t>积极投身社会主义新农村建设的热情。当然我们还应该认识到，重视农民的主体作用与各级政府和相关部门履行自己在解决“三农”问题中的职能是不相冲突的。在坚持工业反哺农业、城市支持农村这一大政方针的前提下，同时继续不断扩大公共财政惠及农村的范围这一惠民政策，这就要求各级政府要加快转变政府职能，合理优化财政支出结构，适当使资金向农村倾斜，并带动社会资金更多地投向农村，最终破解农民问题。</w:t>
      </w:r>
    </w:p>
    <w:p w:rsidR="00EC04A2" w:rsidRDefault="00EC04A2"/>
    <w:p w:rsidR="00EC04A2" w:rsidRDefault="00EC04A2"/>
    <w:p w:rsidR="00EC04A2" w:rsidRDefault="000F242A">
      <w:pPr>
        <w:spacing w:line="440" w:lineRule="exact"/>
        <w:rPr>
          <w:rFonts w:eastAsia="宋体" w:cs="宋体"/>
          <w:b/>
          <w:szCs w:val="21"/>
        </w:rPr>
      </w:pPr>
      <w:r>
        <w:rPr>
          <w:rFonts w:eastAsia="宋体" w:cs="宋体" w:hint="eastAsia"/>
          <w:b/>
          <w:szCs w:val="21"/>
        </w:rPr>
        <w:t>参考文献</w:t>
      </w:r>
      <w:r>
        <w:rPr>
          <w:rFonts w:eastAsia="宋体" w:cs="宋体" w:hint="eastAsia"/>
          <w:b/>
          <w:szCs w:val="21"/>
        </w:rPr>
        <w:t>:</w:t>
      </w:r>
    </w:p>
    <w:p w:rsidR="00EC04A2" w:rsidRDefault="000F242A">
      <w:pPr>
        <w:spacing w:line="440" w:lineRule="exact"/>
        <w:rPr>
          <w:rFonts w:eastAsia="宋体" w:cs="宋体"/>
          <w:b/>
          <w:szCs w:val="21"/>
        </w:rPr>
      </w:pPr>
      <w:r>
        <w:rPr>
          <w:rFonts w:eastAsia="宋体" w:cs="黑体" w:hint="eastAsia"/>
        </w:rPr>
        <w:t>[1]</w:t>
      </w:r>
      <w:r>
        <w:rPr>
          <w:rFonts w:eastAsia="宋体" w:cs="黑体" w:hint="eastAsia"/>
        </w:rPr>
        <w:t>韩长斌</w:t>
      </w:r>
      <w:r>
        <w:rPr>
          <w:rFonts w:eastAsia="宋体" w:cs="黑体" w:hint="eastAsia"/>
        </w:rPr>
        <w:t>.</w:t>
      </w:r>
      <w:r>
        <w:rPr>
          <w:rFonts w:eastAsia="宋体" w:cs="黑体" w:hint="eastAsia"/>
        </w:rPr>
        <w:t>正确认识和解决当今中国农民问题</w:t>
      </w:r>
      <w:r>
        <w:rPr>
          <w:rFonts w:eastAsia="宋体" w:cs="黑体" w:hint="eastAsia"/>
        </w:rPr>
        <w:t>[J].</w:t>
      </w:r>
      <w:r>
        <w:rPr>
          <w:rFonts w:eastAsia="宋体" w:cs="黑体" w:hint="eastAsia"/>
        </w:rPr>
        <w:t>《农机科技推广》</w:t>
      </w:r>
      <w:r>
        <w:rPr>
          <w:rFonts w:eastAsia="宋体" w:cs="黑体" w:hint="eastAsia"/>
        </w:rPr>
        <w:t>,2014(2).</w:t>
      </w:r>
    </w:p>
    <w:p w:rsidR="00EC04A2" w:rsidRDefault="000F242A">
      <w:pPr>
        <w:spacing w:line="440" w:lineRule="exact"/>
        <w:rPr>
          <w:rFonts w:eastAsia="宋体" w:cs="黑体"/>
        </w:rPr>
      </w:pPr>
      <w:r>
        <w:rPr>
          <w:rFonts w:eastAsia="宋体" w:cs="黑体" w:hint="eastAsia"/>
        </w:rPr>
        <w:t>[2]</w:t>
      </w:r>
      <w:r>
        <w:rPr>
          <w:rFonts w:eastAsia="宋体" w:cs="黑体" w:hint="eastAsia"/>
        </w:rPr>
        <w:t>王伟婉</w:t>
      </w:r>
      <w:r>
        <w:rPr>
          <w:rFonts w:eastAsia="宋体" w:cs="黑体" w:hint="eastAsia"/>
        </w:rPr>
        <w:t>.</w:t>
      </w:r>
      <w:r>
        <w:rPr>
          <w:rFonts w:eastAsia="宋体" w:cs="黑体" w:hint="eastAsia"/>
        </w:rPr>
        <w:t>邓小平关于农民问题的思想及其启示</w:t>
      </w:r>
      <w:r>
        <w:rPr>
          <w:rFonts w:eastAsia="宋体" w:cs="黑体" w:hint="eastAsia"/>
        </w:rPr>
        <w:t>[J].</w:t>
      </w:r>
      <w:r>
        <w:rPr>
          <w:rFonts w:eastAsia="宋体" w:cs="黑体" w:hint="eastAsia"/>
        </w:rPr>
        <w:t>甘肃社会科学</w:t>
      </w:r>
      <w:r>
        <w:rPr>
          <w:rFonts w:eastAsia="宋体" w:cs="黑体" w:hint="eastAsia"/>
        </w:rPr>
        <w:t>,2006(4).</w:t>
      </w:r>
    </w:p>
    <w:p w:rsidR="00EC04A2" w:rsidRDefault="000F242A">
      <w:pPr>
        <w:spacing w:line="440" w:lineRule="exact"/>
        <w:rPr>
          <w:rFonts w:eastAsia="宋体" w:cs="黑体"/>
        </w:rPr>
      </w:pPr>
      <w:r>
        <w:rPr>
          <w:rFonts w:eastAsia="宋体" w:cs="黑体" w:hint="eastAsia"/>
        </w:rPr>
        <w:t>[3]</w:t>
      </w:r>
      <w:r>
        <w:rPr>
          <w:rFonts w:eastAsia="宋体" w:cs="黑体" w:hint="eastAsia"/>
        </w:rPr>
        <w:t>刘锋</w:t>
      </w:r>
      <w:r>
        <w:rPr>
          <w:rFonts w:eastAsia="宋体" w:cs="黑体" w:hint="eastAsia"/>
        </w:rPr>
        <w:t>.</w:t>
      </w:r>
      <w:r>
        <w:rPr>
          <w:rFonts w:eastAsia="宋体" w:cs="黑体" w:hint="eastAsia"/>
        </w:rPr>
        <w:t>中国现代化进程中的农民问题研究论纲</w:t>
      </w:r>
      <w:r>
        <w:rPr>
          <w:rFonts w:eastAsia="宋体" w:cs="黑体" w:hint="eastAsia"/>
        </w:rPr>
        <w:t>[J].</w:t>
      </w:r>
      <w:r>
        <w:rPr>
          <w:rFonts w:eastAsia="宋体" w:cs="黑体" w:hint="eastAsia"/>
        </w:rPr>
        <w:t>华中师范大学学报</w:t>
      </w:r>
      <w:r>
        <w:rPr>
          <w:rFonts w:eastAsia="宋体" w:cs="黑体" w:hint="eastAsia"/>
        </w:rPr>
        <w:t>(</w:t>
      </w:r>
      <w:r>
        <w:rPr>
          <w:rFonts w:eastAsia="宋体" w:cs="黑体" w:hint="eastAsia"/>
        </w:rPr>
        <w:t>哲学社会科学版</w:t>
      </w:r>
      <w:r>
        <w:rPr>
          <w:rFonts w:eastAsia="宋体" w:cs="黑体" w:hint="eastAsia"/>
        </w:rPr>
        <w:t>)</w:t>
      </w:r>
      <w:r>
        <w:rPr>
          <w:rFonts w:eastAsia="宋体" w:cs="黑体" w:hint="eastAsia"/>
        </w:rPr>
        <w:t>，</w:t>
      </w:r>
      <w:r>
        <w:rPr>
          <w:rFonts w:eastAsia="宋体" w:cs="黑体" w:hint="eastAsia"/>
        </w:rPr>
        <w:t>1994(5) : 28</w:t>
      </w:r>
      <w:r>
        <w:rPr>
          <w:rFonts w:eastAsia="宋体" w:cs="黑体" w:hint="eastAsia"/>
        </w:rPr>
        <w:t>－</w:t>
      </w:r>
      <w:r>
        <w:rPr>
          <w:rFonts w:eastAsia="宋体" w:cs="黑体" w:hint="eastAsia"/>
        </w:rPr>
        <w:t>32.</w:t>
      </w:r>
    </w:p>
    <w:p w:rsidR="00EC04A2" w:rsidRDefault="000F242A">
      <w:pPr>
        <w:spacing w:line="440" w:lineRule="exact"/>
        <w:rPr>
          <w:rFonts w:eastAsia="宋体" w:cs="黑体"/>
        </w:rPr>
      </w:pPr>
      <w:r>
        <w:rPr>
          <w:rFonts w:eastAsia="宋体" w:cs="黑体" w:hint="eastAsia"/>
        </w:rPr>
        <w:t>[4]</w:t>
      </w:r>
      <w:r>
        <w:rPr>
          <w:rFonts w:eastAsia="宋体" w:cs="黑体" w:hint="eastAsia"/>
        </w:rPr>
        <w:t>沙喜才</w:t>
      </w:r>
      <w:r>
        <w:rPr>
          <w:rFonts w:eastAsia="宋体" w:cs="黑体" w:hint="eastAsia"/>
        </w:rPr>
        <w:t>.</w:t>
      </w:r>
      <w:r>
        <w:rPr>
          <w:rFonts w:eastAsia="宋体" w:cs="黑体" w:hint="eastAsia"/>
        </w:rPr>
        <w:t>新时期的农民问题探究</w:t>
      </w:r>
      <w:r>
        <w:rPr>
          <w:rFonts w:eastAsia="宋体" w:cs="黑体" w:hint="eastAsia"/>
        </w:rPr>
        <w:t>[J].</w:t>
      </w:r>
      <w:r>
        <w:rPr>
          <w:rFonts w:eastAsia="宋体" w:cs="黑体" w:hint="eastAsia"/>
        </w:rPr>
        <w:t>《新农村（黑龙江）》</w:t>
      </w:r>
      <w:r>
        <w:rPr>
          <w:rFonts w:eastAsia="宋体" w:cs="黑体" w:hint="eastAsia"/>
        </w:rPr>
        <w:t>,2012(11):P13--P14.</w:t>
      </w:r>
    </w:p>
    <w:p w:rsidR="00EC04A2" w:rsidRDefault="000F242A">
      <w:pPr>
        <w:spacing w:line="440" w:lineRule="exact"/>
        <w:rPr>
          <w:rFonts w:eastAsia="宋体" w:cs="黑体"/>
        </w:rPr>
      </w:pPr>
      <w:r>
        <w:rPr>
          <w:rFonts w:eastAsia="宋体" w:cs="黑体" w:hint="eastAsia"/>
        </w:rPr>
        <w:t>[5]</w:t>
      </w:r>
      <w:r>
        <w:rPr>
          <w:rFonts w:eastAsia="宋体" w:cs="黑体" w:hint="eastAsia"/>
        </w:rPr>
        <w:t>王河山</w:t>
      </w:r>
      <w:r>
        <w:rPr>
          <w:rFonts w:eastAsia="宋体" w:cs="黑体" w:hint="eastAsia"/>
        </w:rPr>
        <w:t xml:space="preserve">. </w:t>
      </w:r>
      <w:r>
        <w:rPr>
          <w:rFonts w:eastAsia="宋体" w:cs="黑体" w:hint="eastAsia"/>
        </w:rPr>
        <w:t>新时期农民增收问题的若干思考</w:t>
      </w:r>
      <w:r>
        <w:rPr>
          <w:rFonts w:eastAsia="宋体" w:cs="黑体" w:hint="eastAsia"/>
        </w:rPr>
        <w:t>[J].</w:t>
      </w:r>
      <w:r>
        <w:rPr>
          <w:rFonts w:eastAsia="宋体" w:cs="黑体" w:hint="eastAsia"/>
        </w:rPr>
        <w:t>《江西行政学院学报》，</w:t>
      </w:r>
      <w:r>
        <w:rPr>
          <w:rFonts w:eastAsia="宋体" w:cs="黑体" w:hint="eastAsia"/>
        </w:rPr>
        <w:t>2003</w:t>
      </w:r>
      <w:r>
        <w:rPr>
          <w:rFonts w:eastAsia="宋体" w:cs="黑体" w:hint="eastAsia"/>
        </w:rPr>
        <w:t>年</w:t>
      </w:r>
      <w:r>
        <w:rPr>
          <w:rFonts w:eastAsia="宋体" w:cs="黑体" w:hint="eastAsia"/>
        </w:rPr>
        <w:t>.</w:t>
      </w:r>
    </w:p>
    <w:p w:rsidR="00EC04A2" w:rsidRDefault="000F242A">
      <w:pPr>
        <w:spacing w:line="440" w:lineRule="exact"/>
        <w:rPr>
          <w:rFonts w:eastAsia="宋体" w:cs="黑体"/>
        </w:rPr>
      </w:pPr>
      <w:r>
        <w:rPr>
          <w:rFonts w:eastAsia="宋体" w:cs="黑体" w:hint="eastAsia"/>
        </w:rPr>
        <w:t>[6]</w:t>
      </w:r>
      <w:r>
        <w:rPr>
          <w:rFonts w:eastAsia="宋体" w:cs="黑体" w:hint="eastAsia"/>
        </w:rPr>
        <w:t>孙祖雄</w:t>
      </w:r>
      <w:r>
        <w:rPr>
          <w:rFonts w:eastAsia="宋体" w:cs="黑体" w:hint="eastAsia"/>
        </w:rPr>
        <w:t>.</w:t>
      </w:r>
      <w:r>
        <w:rPr>
          <w:rFonts w:eastAsia="宋体" w:cs="黑体" w:hint="eastAsia"/>
        </w:rPr>
        <w:t>农户采用综合治理技术的现状及制约因素分析</w:t>
      </w:r>
      <w:r>
        <w:rPr>
          <w:rFonts w:eastAsia="宋体" w:cs="黑体" w:hint="eastAsia"/>
        </w:rPr>
        <w:t>[J].</w:t>
      </w:r>
      <w:r>
        <w:rPr>
          <w:rFonts w:eastAsia="宋体" w:cs="黑体" w:hint="eastAsia"/>
        </w:rPr>
        <w:t>《广西植保》</w:t>
      </w:r>
      <w:r>
        <w:rPr>
          <w:rFonts w:eastAsia="宋体" w:cs="黑体" w:hint="eastAsia"/>
        </w:rPr>
        <w:t>,2008(4):P31</w:t>
      </w:r>
      <w:r>
        <w:rPr>
          <w:rFonts w:eastAsia="宋体" w:cs="黑体" w:hint="eastAsia"/>
        </w:rPr>
        <w:t>—</w:t>
      </w:r>
      <w:r>
        <w:rPr>
          <w:rFonts w:eastAsia="宋体" w:cs="黑体" w:hint="eastAsia"/>
        </w:rPr>
        <w:t>P36.</w:t>
      </w:r>
    </w:p>
    <w:p w:rsidR="00EC04A2" w:rsidRDefault="000F242A">
      <w:pPr>
        <w:spacing w:line="440" w:lineRule="exact"/>
        <w:rPr>
          <w:rFonts w:eastAsia="宋体" w:cs="黑体"/>
        </w:rPr>
      </w:pPr>
      <w:r>
        <w:rPr>
          <w:rFonts w:eastAsia="宋体" w:cs="黑体" w:hint="eastAsia"/>
        </w:rPr>
        <w:t>[7]</w:t>
      </w:r>
      <w:r>
        <w:rPr>
          <w:rFonts w:eastAsia="宋体" w:cs="黑体" w:hint="eastAsia"/>
        </w:rPr>
        <w:t>李龙</w:t>
      </w:r>
      <w:r>
        <w:rPr>
          <w:rFonts w:eastAsia="宋体" w:cs="黑体" w:hint="eastAsia"/>
        </w:rPr>
        <w:t>.</w:t>
      </w:r>
      <w:r>
        <w:rPr>
          <w:rFonts w:eastAsia="宋体" w:cs="黑体" w:hint="eastAsia"/>
        </w:rPr>
        <w:t>社会主义新农村建设视角下的我国农村教育发展研究</w:t>
      </w:r>
      <w:r>
        <w:rPr>
          <w:rFonts w:eastAsia="宋体" w:cs="黑体" w:hint="eastAsia"/>
        </w:rPr>
        <w:t>.</w:t>
      </w:r>
      <w:r>
        <w:rPr>
          <w:rFonts w:eastAsia="宋体" w:cs="黑体" w:hint="eastAsia"/>
        </w:rPr>
        <w:t>西南大学</w:t>
      </w:r>
      <w:r>
        <w:rPr>
          <w:rFonts w:eastAsia="宋体" w:cs="黑体" w:hint="eastAsia"/>
        </w:rPr>
        <w:t>,2009.</w:t>
      </w:r>
    </w:p>
    <w:p w:rsidR="00EC04A2" w:rsidRDefault="000F242A">
      <w:pPr>
        <w:spacing w:line="440" w:lineRule="exact"/>
        <w:rPr>
          <w:rFonts w:eastAsia="宋体" w:cs="黑体"/>
        </w:rPr>
      </w:pPr>
      <w:r>
        <w:rPr>
          <w:rFonts w:eastAsia="宋体" w:cs="黑体" w:hint="eastAsia"/>
        </w:rPr>
        <w:t>[8]</w:t>
      </w:r>
      <w:r>
        <w:rPr>
          <w:rFonts w:eastAsia="宋体" w:cs="黑体" w:hint="eastAsia"/>
        </w:rPr>
        <w:t>李斌</w:t>
      </w:r>
      <w:r>
        <w:rPr>
          <w:rFonts w:eastAsia="宋体" w:cs="黑体" w:hint="eastAsia"/>
        </w:rPr>
        <w:t>.</w:t>
      </w:r>
      <w:r>
        <w:rPr>
          <w:rFonts w:eastAsia="宋体" w:cs="黑体" w:hint="eastAsia"/>
        </w:rPr>
        <w:t>浅议农民在新农村建设中的主体地位</w:t>
      </w:r>
      <w:r>
        <w:rPr>
          <w:rFonts w:eastAsia="宋体" w:cs="黑体" w:hint="eastAsia"/>
        </w:rPr>
        <w:t>[J].</w:t>
      </w:r>
      <w:r>
        <w:rPr>
          <w:rFonts w:eastAsia="宋体" w:cs="黑体" w:hint="eastAsia"/>
        </w:rPr>
        <w:t>《农业装备技术》，</w:t>
      </w:r>
      <w:r>
        <w:rPr>
          <w:rFonts w:eastAsia="宋体" w:cs="黑体" w:hint="eastAsia"/>
        </w:rPr>
        <w:t>2013</w:t>
      </w:r>
      <w:r>
        <w:rPr>
          <w:rFonts w:eastAsia="宋体" w:cs="黑体" w:hint="eastAsia"/>
        </w:rPr>
        <w:t>年</w:t>
      </w:r>
      <w:r>
        <w:rPr>
          <w:rFonts w:eastAsia="宋体" w:cs="黑体" w:hint="eastAsia"/>
        </w:rPr>
        <w:t>.</w:t>
      </w:r>
    </w:p>
    <w:p w:rsidR="00EC04A2" w:rsidRDefault="000F242A">
      <w:pPr>
        <w:spacing w:line="440" w:lineRule="exact"/>
        <w:rPr>
          <w:rFonts w:eastAsia="宋体" w:cs="黑体"/>
        </w:rPr>
      </w:pPr>
      <w:r>
        <w:rPr>
          <w:rFonts w:eastAsia="宋体" w:cs="黑体" w:hint="eastAsia"/>
        </w:rPr>
        <w:t>[9]</w:t>
      </w:r>
      <w:r>
        <w:rPr>
          <w:rFonts w:eastAsia="宋体" w:cs="黑体" w:hint="eastAsia"/>
        </w:rPr>
        <w:t>中华人民共和国国家统计局．中华人民共和国</w:t>
      </w:r>
      <w:r>
        <w:rPr>
          <w:rFonts w:eastAsia="宋体" w:cs="黑体"/>
        </w:rPr>
        <w:t>2014</w:t>
      </w:r>
      <w:r>
        <w:rPr>
          <w:rFonts w:eastAsia="宋体" w:cs="黑体" w:hint="eastAsia"/>
        </w:rPr>
        <w:t>年国民经济和社会发展统计公报</w:t>
      </w:r>
      <w:r>
        <w:rPr>
          <w:rFonts w:eastAsia="宋体" w:cs="黑体" w:hint="eastAsia"/>
        </w:rPr>
        <w:t>[</w:t>
      </w:r>
      <w:r>
        <w:rPr>
          <w:rFonts w:eastAsia="宋体" w:cs="黑体"/>
        </w:rPr>
        <w:t>EB /OL</w:t>
      </w:r>
      <w:r>
        <w:rPr>
          <w:rFonts w:eastAsia="宋体" w:cs="黑体" w:hint="eastAsia"/>
        </w:rPr>
        <w:t>]</w:t>
      </w:r>
      <w:r>
        <w:rPr>
          <w:rFonts w:eastAsia="宋体" w:cs="黑体" w:hint="eastAsia"/>
        </w:rPr>
        <w:t>．中华人民共和国统计局网站</w:t>
      </w:r>
      <w:r>
        <w:rPr>
          <w:rFonts w:eastAsia="宋体" w:cs="黑体" w:hint="eastAsia"/>
        </w:rPr>
        <w:t xml:space="preserve">: </w:t>
      </w:r>
      <w:r>
        <w:rPr>
          <w:rFonts w:eastAsia="宋体" w:cs="黑体"/>
        </w:rPr>
        <w:t xml:space="preserve">http: </w:t>
      </w:r>
      <w:r>
        <w:rPr>
          <w:rFonts w:eastAsia="宋体" w:cs="黑体" w:hint="eastAsia"/>
        </w:rPr>
        <w:t>/ /www</w:t>
      </w:r>
      <w:r>
        <w:rPr>
          <w:rFonts w:eastAsia="宋体" w:cs="黑体" w:hint="eastAsia"/>
        </w:rPr>
        <w:t>．</w:t>
      </w:r>
      <w:r>
        <w:rPr>
          <w:rFonts w:eastAsia="宋体" w:cs="黑体" w:hint="eastAsia"/>
        </w:rPr>
        <w:t>stats</w:t>
      </w:r>
      <w:r>
        <w:rPr>
          <w:rFonts w:eastAsia="宋体" w:cs="黑体" w:hint="eastAsia"/>
        </w:rPr>
        <w:t>．</w:t>
      </w:r>
      <w:r>
        <w:rPr>
          <w:rFonts w:eastAsia="宋体" w:cs="黑体" w:hint="eastAsia"/>
        </w:rPr>
        <w:t>gov</w:t>
      </w:r>
      <w:r>
        <w:rPr>
          <w:rFonts w:eastAsia="宋体" w:cs="黑体" w:hint="eastAsia"/>
        </w:rPr>
        <w:t>．</w:t>
      </w:r>
      <w:r>
        <w:rPr>
          <w:rFonts w:eastAsia="宋体" w:cs="黑体" w:hint="eastAsia"/>
        </w:rPr>
        <w:t>cn/tjsj/zxfb /201502 /t20150226 _685799</w:t>
      </w:r>
      <w:r>
        <w:rPr>
          <w:rFonts w:eastAsia="宋体" w:cs="黑体" w:hint="eastAsia"/>
        </w:rPr>
        <w:t>．</w:t>
      </w:r>
      <w:r>
        <w:rPr>
          <w:rFonts w:eastAsia="宋体" w:cs="黑体" w:hint="eastAsia"/>
        </w:rPr>
        <w:t>html</w:t>
      </w:r>
      <w:r>
        <w:rPr>
          <w:rFonts w:eastAsia="宋体" w:cs="黑体" w:hint="eastAsia"/>
        </w:rPr>
        <w:t>．</w:t>
      </w:r>
    </w:p>
    <w:p w:rsidR="00EC04A2" w:rsidRDefault="00EC04A2">
      <w:pPr>
        <w:spacing w:line="440" w:lineRule="exact"/>
        <w:rPr>
          <w:rFonts w:eastAsia="宋体" w:cs="宋体"/>
          <w:szCs w:val="21"/>
        </w:rPr>
      </w:pPr>
    </w:p>
    <w:p w:rsidR="00EC04A2" w:rsidRDefault="00EC04A2">
      <w:pPr>
        <w:spacing w:line="440" w:lineRule="exact"/>
        <w:rPr>
          <w:rFonts w:eastAsia="宋体" w:cs="宋体"/>
          <w:szCs w:val="21"/>
        </w:rPr>
      </w:pPr>
    </w:p>
    <w:p w:rsidR="00EC04A2" w:rsidRDefault="00EC04A2">
      <w:pPr>
        <w:ind w:firstLine="843"/>
        <w:rPr>
          <w:rFonts w:ascii="Times New Roman" w:hAnsi="Times New Roman"/>
          <w:b/>
        </w:rPr>
      </w:pPr>
    </w:p>
    <w:p w:rsidR="00EC04A2" w:rsidRDefault="000F242A">
      <w:pPr>
        <w:ind w:firstLine="843"/>
        <w:rPr>
          <w:rFonts w:ascii="Times New Roman" w:hAnsi="Times New Roman"/>
          <w:b/>
        </w:rPr>
      </w:pPr>
      <w:r>
        <w:rPr>
          <w:rFonts w:ascii="Times New Roman" w:hAnsi="Times New Roman"/>
          <w:b/>
        </w:rPr>
        <w:t>Correct understanding of the peasants' prob</w:t>
      </w:r>
      <w:r>
        <w:rPr>
          <w:rFonts w:ascii="Times New Roman" w:hAnsi="Times New Roman"/>
          <w:b/>
        </w:rPr>
        <w:t>lems at the present stage</w:t>
      </w:r>
      <w:r>
        <w:rPr>
          <w:rFonts w:ascii="Times New Roman" w:hAnsi="Times New Roman"/>
          <w:b/>
        </w:rPr>
        <w:tab/>
      </w:r>
    </w:p>
    <w:p w:rsidR="00EC04A2" w:rsidRDefault="00EC04A2">
      <w:pPr>
        <w:rPr>
          <w:rFonts w:ascii="Times New Roman" w:hAnsi="Times New Roman"/>
          <w:b/>
        </w:rPr>
      </w:pPr>
    </w:p>
    <w:p w:rsidR="00EC04A2" w:rsidRDefault="000F242A">
      <w:pPr>
        <w:rPr>
          <w:rFonts w:ascii="Times New Roman" w:hAnsi="Times New Roman"/>
        </w:rPr>
      </w:pPr>
      <w:r>
        <w:rPr>
          <w:rFonts w:ascii="Times New Roman" w:hAnsi="Times New Roman"/>
          <w:b/>
        </w:rPr>
        <w:t>Abstract</w:t>
      </w:r>
      <w:r>
        <w:rPr>
          <w:rFonts w:ascii="Times New Roman" w:hAnsi="Times New Roman"/>
        </w:rPr>
        <w:t>:</w:t>
      </w:r>
      <w:r>
        <w:rPr>
          <w:rFonts w:ascii="Times New Roman" w:hAnsi="Times New Roman" w:hint="eastAsia"/>
        </w:rPr>
        <w:t>:</w:t>
      </w:r>
      <w:r>
        <w:rPr>
          <w:rFonts w:ascii="Times New Roman" w:hAnsi="Times New Roman"/>
        </w:rPr>
        <w:t xml:space="preserve"> China's reform, opening up and socialist modernization has entered a new stage of </w:t>
      </w:r>
      <w:r>
        <w:rPr>
          <w:rFonts w:ascii="Times New Roman" w:hAnsi="Times New Roman"/>
        </w:rPr>
        <w:lastRenderedPageBreak/>
        <w:t>development, great changes have taken place in social, political, and economic conditions, however, China's rural population accounts f</w:t>
      </w:r>
      <w:r>
        <w:rPr>
          <w:rFonts w:ascii="Times New Roman" w:hAnsi="Times New Roman"/>
        </w:rPr>
        <w:t>or the vast majority of the basic national conditions and has not changed. The farmers is the practitioners of agricultural production, is the structure of the rural society, is a dominant and decisive "agriculture, rural areas and farmers" in the key fact</w:t>
      </w:r>
      <w:r>
        <w:rPr>
          <w:rFonts w:ascii="Times New Roman" w:hAnsi="Times New Roman"/>
        </w:rPr>
        <w:t>ors, and is the root of the agricultural production efficiency, stability and prosperity in rural areas. So the farmer’s problem is the fundamental problem of revolution and construction in our country. This paper will discuss the current farmer, reveals t</w:t>
      </w:r>
      <w:r>
        <w:rPr>
          <w:rFonts w:ascii="Times New Roman" w:hAnsi="Times New Roman"/>
        </w:rPr>
        <w:t>he importance of the peasant problem, reflection the cause of the locating problem, and explore the ways and means to solve the problem, and provide some constructive suggestions to solve the agriculture, rural areas and farmers problems.</w:t>
      </w:r>
    </w:p>
    <w:p w:rsidR="00EC04A2" w:rsidRDefault="00EC04A2">
      <w:pPr>
        <w:rPr>
          <w:rFonts w:ascii="Times New Roman" w:hAnsi="Times New Roman"/>
        </w:rPr>
      </w:pPr>
    </w:p>
    <w:p w:rsidR="00EC04A2" w:rsidRDefault="000F242A">
      <w:pPr>
        <w:rPr>
          <w:rFonts w:ascii="Times New Roman" w:hAnsi="Times New Roman"/>
        </w:rPr>
      </w:pPr>
      <w:r>
        <w:rPr>
          <w:rFonts w:ascii="Times New Roman" w:hAnsi="Times New Roman"/>
          <w:b/>
        </w:rPr>
        <w:t>Key words</w:t>
      </w:r>
      <w:r>
        <w:rPr>
          <w:rFonts w:ascii="Times New Roman" w:hAnsi="Times New Roman"/>
        </w:rPr>
        <w:t>: at th</w:t>
      </w:r>
      <w:r>
        <w:rPr>
          <w:rFonts w:ascii="Times New Roman" w:hAnsi="Times New Roman"/>
        </w:rPr>
        <w:t>is stage; Farmers; Peasant problem</w:t>
      </w:r>
    </w:p>
    <w:sectPr w:rsidR="00EC04A2" w:rsidSect="00EC04A2">
      <w:headerReference w:type="default" r:id="rId6"/>
      <w:footerReference w:type="default" r:id="rId7"/>
      <w:headerReference w:type="first" r:id="rId8"/>
      <w:footerReference w:type="first" r:id="rId9"/>
      <w:footnotePr>
        <w:numRestart w:val="eachPage"/>
      </w:footnotePr>
      <w:endnotePr>
        <w:numFmt w:val="decimal"/>
      </w:endnotePr>
      <w:pgSz w:w="11906" w:h="16838"/>
      <w:pgMar w:top="1440" w:right="1800" w:bottom="1440" w:left="1800" w:header="720" w:footer="992"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2A" w:rsidRDefault="000F242A" w:rsidP="00EC04A2">
      <w:r>
        <w:separator/>
      </w:r>
    </w:p>
  </w:endnote>
  <w:endnote w:type="continuationSeparator" w:id="0">
    <w:p w:rsidR="000F242A" w:rsidRDefault="000F242A" w:rsidP="00EC04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A2" w:rsidRDefault="00EC04A2">
    <w:r>
      <w:rPr>
        <w:noProof/>
      </w:rPr>
      <w:pict>
        <v:rect id="文本框 1" o:spid="_x0000_s3073" style="position:absolute;left:0;text-align:left;margin-left:0;margin-top:0;width:4.6pt;height:11pt;z-index:251657728;mso-wrap-style:none;mso-position-horizontal:center;mso-position-horizontal-relative:margin" filled="f" stroked="f">
          <v:textbox style="mso-fit-shape-to-text:t" inset="0,0,0,0">
            <w:txbxContent>
              <w:p w:rsidR="00EC04A2" w:rsidRDefault="00EC04A2">
                <w:pPr>
                  <w:rPr>
                    <w:sz w:val="18"/>
                  </w:rPr>
                </w:pPr>
                <w:r>
                  <w:rPr>
                    <w:sz w:val="18"/>
                  </w:rPr>
                  <w:fldChar w:fldCharType="begin"/>
                </w:r>
                <w:r w:rsidR="000F242A">
                  <w:rPr>
                    <w:sz w:val="18"/>
                  </w:rPr>
                  <w:instrText xml:space="preserve"> PAGE \* Arabic </w:instrText>
                </w:r>
                <w:r>
                  <w:rPr>
                    <w:sz w:val="18"/>
                  </w:rPr>
                  <w:fldChar w:fldCharType="separate"/>
                </w:r>
                <w:r w:rsidR="00E8226B">
                  <w:rPr>
                    <w:noProof/>
                    <w:sz w:val="18"/>
                  </w:rPr>
                  <w:t>1</w:t>
                </w:r>
                <w:r>
                  <w:rPr>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A2" w:rsidRDefault="00EC04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2A" w:rsidRDefault="000F242A" w:rsidP="00EC04A2">
      <w:r>
        <w:separator/>
      </w:r>
    </w:p>
  </w:footnote>
  <w:footnote w:type="continuationSeparator" w:id="0">
    <w:p w:rsidR="000F242A" w:rsidRDefault="000F242A" w:rsidP="00EC04A2">
      <w:r>
        <w:continuationSeparator/>
      </w:r>
    </w:p>
  </w:footnote>
  <w:footnote w:id="1">
    <w:p w:rsidR="00EC04A2" w:rsidRDefault="000F242A">
      <w:r>
        <w:footnoteRef/>
      </w:r>
      <w:r>
        <w:t>作者简介：李志（</w:t>
      </w:r>
      <w:r>
        <w:t>1990-</w:t>
      </w:r>
      <w:r>
        <w:t>），女，汉族，山西长治人，浙江农林大学马克思主义学院，在读硕士，研究方向为马克思主义中国化的社会发展理论与实践。</w:t>
      </w:r>
    </w:p>
    <w:p w:rsidR="00EC04A2" w:rsidRDefault="000F242A">
      <w:r>
        <w:t>地址：浙江省临安市浙江农林大学衣锦校区马克思主义学院，邮编：</w:t>
      </w:r>
      <w:r>
        <w:t xml:space="preserve">311300 </w:t>
      </w:r>
    </w:p>
  </w:footnote>
  <w:footnote w:id="2">
    <w:p w:rsidR="00EC04A2" w:rsidRDefault="000F242A">
      <w:pPr>
        <w:rPr>
          <w:szCs w:val="21"/>
        </w:rPr>
      </w:pPr>
      <w:r>
        <w:footnoteRef/>
      </w:r>
      <w:r>
        <w:rPr>
          <w:rFonts w:eastAsia="Calibri" w:hint="eastAsia"/>
          <w:szCs w:val="21"/>
        </w:rPr>
        <w:t>韩长赋</w:t>
      </w:r>
      <w:r>
        <w:rPr>
          <w:rFonts w:eastAsia="Calibri" w:hint="eastAsia"/>
          <w:szCs w:val="21"/>
        </w:rPr>
        <w:t>.</w:t>
      </w:r>
      <w:r>
        <w:rPr>
          <w:rFonts w:eastAsia="Calibri" w:hint="eastAsia"/>
        </w:rPr>
        <w:t xml:space="preserve"> </w:t>
      </w:r>
      <w:r>
        <w:rPr>
          <w:rFonts w:eastAsia="Calibri" w:hint="eastAsia"/>
          <w:szCs w:val="21"/>
        </w:rPr>
        <w:t>正确认识和解决当今中国农民问题</w:t>
      </w:r>
      <w:r>
        <w:rPr>
          <w:rFonts w:eastAsia="Calibri"/>
          <w:szCs w:val="21"/>
        </w:rPr>
        <w:t>[J]</w:t>
      </w:r>
      <w:r>
        <w:rPr>
          <w:rFonts w:eastAsia="Calibri" w:hint="eastAsia"/>
          <w:szCs w:val="21"/>
        </w:rPr>
        <w:t>.</w:t>
      </w:r>
      <w:r>
        <w:rPr>
          <w:rFonts w:eastAsia="Calibri" w:hint="eastAsia"/>
          <w:szCs w:val="21"/>
        </w:rPr>
        <w:t>农村工作通讯</w:t>
      </w:r>
      <w:r>
        <w:rPr>
          <w:rFonts w:eastAsia="Calibri" w:hint="eastAsia"/>
          <w:szCs w:val="21"/>
        </w:rPr>
        <w:t>,2</w:t>
      </w:r>
      <w:r>
        <w:rPr>
          <w:rFonts w:eastAsia="Calibri" w:hint="eastAsia"/>
        </w:rPr>
        <w:t>004</w:t>
      </w:r>
      <w:r>
        <w:rPr>
          <w:rFonts w:eastAsia="Calibri" w:hint="eastAsia"/>
          <w:szCs w:val="21"/>
        </w:rPr>
        <w:t xml:space="preserve">(3):3. </w:t>
      </w:r>
    </w:p>
  </w:footnote>
  <w:footnote w:id="3">
    <w:p w:rsidR="00EC04A2" w:rsidRDefault="000F242A">
      <w:r>
        <w:footnoteRef/>
      </w:r>
      <w:r>
        <w:rPr>
          <w:rFonts w:eastAsia="Calibri" w:hint="eastAsia"/>
        </w:rPr>
        <w:t>王伟婉</w:t>
      </w:r>
      <w:r>
        <w:rPr>
          <w:rFonts w:eastAsia="Calibri" w:hint="eastAsia"/>
        </w:rPr>
        <w:t>.</w:t>
      </w:r>
      <w:r>
        <w:rPr>
          <w:rFonts w:eastAsia="Calibri" w:hint="eastAsia"/>
        </w:rPr>
        <w:t>邓小平关于农民问题的思想及其启示</w:t>
      </w:r>
      <w:r>
        <w:rPr>
          <w:rFonts w:eastAsia="Calibri"/>
        </w:rPr>
        <w:t>[J]</w:t>
      </w:r>
      <w:r>
        <w:rPr>
          <w:rFonts w:eastAsia="Calibri" w:hint="eastAsia"/>
        </w:rPr>
        <w:t>.</w:t>
      </w:r>
      <w:r>
        <w:rPr>
          <w:rFonts w:eastAsia="Calibri" w:hint="eastAsia"/>
        </w:rPr>
        <w:t>甘肃社会科学</w:t>
      </w:r>
      <w:r>
        <w:rPr>
          <w:rFonts w:eastAsia="Calibri" w:hint="eastAsia"/>
        </w:rPr>
        <w:t>,2006(4).</w:t>
      </w:r>
    </w:p>
  </w:footnote>
  <w:footnote w:id="4">
    <w:p w:rsidR="00EC04A2" w:rsidRDefault="000F242A">
      <w:r>
        <w:footnoteRef/>
      </w:r>
      <w:r>
        <w:t>刘锋</w:t>
      </w:r>
      <w:r>
        <w:t>.</w:t>
      </w:r>
      <w:r>
        <w:t>中国现代化进程中的农民问题研究论纲</w:t>
      </w:r>
      <w:r>
        <w:t>[J].</w:t>
      </w:r>
      <w:r>
        <w:t>华中师范大学学报</w:t>
      </w:r>
      <w:r>
        <w:t>(</w:t>
      </w:r>
      <w:r>
        <w:t>哲学社会科学版</w:t>
      </w:r>
      <w:r>
        <w:t>)</w:t>
      </w:r>
      <w:r>
        <w:t>，</w:t>
      </w:r>
      <w:r>
        <w:t>1994(5) : 28</w:t>
      </w:r>
      <w:r>
        <w:t>－</w:t>
      </w:r>
      <w:r>
        <w:t>32.</w:t>
      </w:r>
    </w:p>
  </w:footnote>
  <w:footnote w:id="5">
    <w:p w:rsidR="00EC04A2" w:rsidRDefault="000F242A">
      <w:r>
        <w:footnoteRef/>
      </w:r>
      <w:r>
        <w:t>韩长斌</w:t>
      </w:r>
      <w:r>
        <w:t>.</w:t>
      </w:r>
      <w:r>
        <w:t>正确认识和解决当今中国农民问题</w:t>
      </w:r>
      <w:r>
        <w:t xml:space="preserve">[J]. </w:t>
      </w:r>
      <w:r>
        <w:t>《农机科技推广》，</w:t>
      </w:r>
      <w:r>
        <w:t>2014(2).</w:t>
      </w:r>
    </w:p>
  </w:footnote>
  <w:footnote w:id="6">
    <w:p w:rsidR="00EC04A2" w:rsidRDefault="000F242A">
      <w:r>
        <w:footnoteRef/>
      </w:r>
      <w:r>
        <w:t>韩长斌</w:t>
      </w:r>
      <w:r>
        <w:t>.</w:t>
      </w:r>
      <w:r>
        <w:t>正确认识和解决当今中国农民问题</w:t>
      </w:r>
      <w:r>
        <w:t xml:space="preserve">[J]. </w:t>
      </w:r>
      <w:r>
        <w:t>《农机科技推广》，</w:t>
      </w:r>
      <w:r>
        <w:t>2014(2).</w:t>
      </w:r>
    </w:p>
  </w:footnote>
  <w:footnote w:id="7">
    <w:p w:rsidR="00EC04A2" w:rsidRDefault="000F242A">
      <w:r>
        <w:footnoteRef/>
      </w:r>
      <w:r>
        <w:t>韩长斌</w:t>
      </w:r>
      <w:r>
        <w:t>.</w:t>
      </w:r>
      <w:r>
        <w:t>正确认识和解决当今中国农民问题</w:t>
      </w:r>
      <w:r>
        <w:t>[J].</w:t>
      </w:r>
      <w:r>
        <w:t>《农村工作通讯》</w:t>
      </w:r>
      <w:r>
        <w:t>,2014(3).</w:t>
      </w:r>
    </w:p>
  </w:footnote>
  <w:footnote w:id="8">
    <w:p w:rsidR="00EC04A2" w:rsidRDefault="000F242A">
      <w:r>
        <w:footnoteRef/>
      </w:r>
      <w:r>
        <w:t>沙喜才</w:t>
      </w:r>
      <w:r>
        <w:t>.</w:t>
      </w:r>
      <w:r>
        <w:t>新时期的农民问题探究</w:t>
      </w:r>
      <w:r>
        <w:t>[J].</w:t>
      </w:r>
      <w:r>
        <w:t>《新农村（黑龙江）》</w:t>
      </w:r>
      <w:r>
        <w:t>,2012(11):P13--P14.</w:t>
      </w:r>
    </w:p>
  </w:footnote>
  <w:footnote w:id="9">
    <w:p w:rsidR="00EC04A2" w:rsidRDefault="000F242A">
      <w:r>
        <w:footnoteRef/>
      </w:r>
      <w:r>
        <w:t>王河山</w:t>
      </w:r>
      <w:r>
        <w:t>.</w:t>
      </w:r>
      <w:r>
        <w:t>新时期农民增收问题的若干思考</w:t>
      </w:r>
      <w:r>
        <w:t>[J].</w:t>
      </w:r>
      <w:r>
        <w:t>《江西行政学院学报》</w:t>
      </w:r>
      <w:r>
        <w:t>.2003(3): P78—P80.</w:t>
      </w:r>
    </w:p>
  </w:footnote>
  <w:footnote w:id="10">
    <w:p w:rsidR="00EC04A2" w:rsidRDefault="000F242A">
      <w:r>
        <w:footnoteRef/>
      </w:r>
      <w:r>
        <w:t>沙喜才</w:t>
      </w:r>
      <w:r>
        <w:t>.</w:t>
      </w:r>
      <w:r>
        <w:t>新时期的农民问题探究</w:t>
      </w:r>
      <w:r>
        <w:t>[J].</w:t>
      </w:r>
      <w:r>
        <w:t>《新农村（黑龙江）》</w:t>
      </w:r>
      <w:r>
        <w:t>,2012(11):P13--P14.</w:t>
      </w:r>
    </w:p>
  </w:footnote>
  <w:footnote w:id="11">
    <w:p w:rsidR="00EC04A2" w:rsidRDefault="000F242A">
      <w:r>
        <w:footnoteRef/>
      </w:r>
      <w:r>
        <w:t>孙祖雄</w:t>
      </w:r>
      <w:r>
        <w:t>.</w:t>
      </w:r>
      <w:r>
        <w:t>农户采用综合治理技术的现状及制约因素分析</w:t>
      </w:r>
      <w:r>
        <w:t>[J].</w:t>
      </w:r>
      <w:r>
        <w:t>《广西植保》</w:t>
      </w:r>
      <w:r>
        <w:t>,2008(4):P31—P36.</w:t>
      </w:r>
    </w:p>
  </w:footnote>
  <w:footnote w:id="12">
    <w:p w:rsidR="00EC04A2" w:rsidRDefault="000F242A">
      <w:r>
        <w:footnoteRef/>
      </w:r>
      <w:r>
        <w:t>沙喜才</w:t>
      </w:r>
      <w:r>
        <w:t>.</w:t>
      </w:r>
      <w:r>
        <w:t>新时期的农民问</w:t>
      </w:r>
      <w:r>
        <w:t>题探究</w:t>
      </w:r>
      <w:r>
        <w:t>[J].</w:t>
      </w:r>
      <w:r>
        <w:t>《新农村（黑龙江）》</w:t>
      </w:r>
      <w:r>
        <w:t>,2012(11):P13--P14.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A2" w:rsidRDefault="00EC04A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A2" w:rsidRDefault="00EC04A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hdrShapeDefaults>
    <o:shapedefaults v:ext="edit" spidmax="7170"/>
    <o:shapelayout v:ext="edit">
      <o:idmap v:ext="edit" data="3,6"/>
    </o:shapelayout>
  </w:hdrShapeDefaults>
  <w:footnotePr>
    <w:numRestart w:val="eachPage"/>
    <w:footnote w:id="-1"/>
    <w:footnote w:id="0"/>
  </w:footnotePr>
  <w:endnotePr>
    <w:numFmt w:val="decimal"/>
    <w:endnote w:id="-1"/>
    <w:endnote w:id="0"/>
  </w:endnotePr>
  <w:compat>
    <w:doNotExpandShiftReturn/>
    <w:useFELayout/>
  </w:compat>
  <w:rsids>
    <w:rsidRoot w:val="00EC04A2"/>
    <w:rsid w:val="000F242A"/>
    <w:rsid w:val="00E8226B"/>
    <w:rsid w:val="00EC0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C0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EC04A2"/>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EC04A2"/>
    <w:pPr>
      <w:tabs>
        <w:tab w:val="center" w:pos="4153"/>
        <w:tab w:val="right" w:pos="8306"/>
      </w:tabs>
      <w:jc w:val="left"/>
    </w:pPr>
    <w:rPr>
      <w:sz w:val="18"/>
      <w:szCs w:val="18"/>
    </w:rPr>
  </w:style>
  <w:style w:type="paragraph" w:customStyle="1" w:styleId="FootnoteText">
    <w:name w:val="Footnote Text"/>
    <w:qFormat/>
    <w:rsid w:val="00EC04A2"/>
    <w:pPr>
      <w:jc w:val="left"/>
    </w:pPr>
    <w:rPr>
      <w:rFonts w:eastAsia="宋体" w:cs="黑体"/>
      <w:sz w:val="18"/>
      <w:szCs w:val="18"/>
    </w:rPr>
  </w:style>
  <w:style w:type="paragraph" w:styleId="a3">
    <w:name w:val="List Paragraph"/>
    <w:qFormat/>
    <w:rsid w:val="00EC04A2"/>
    <w:pPr>
      <w:ind w:firstLine="420"/>
    </w:pPr>
  </w:style>
  <w:style w:type="paragraph" w:customStyle="1" w:styleId="EndnoteText">
    <w:name w:val="Endnote Text"/>
    <w:qFormat/>
    <w:rsid w:val="00EC04A2"/>
    <w:pPr>
      <w:jc w:val="left"/>
    </w:pPr>
  </w:style>
  <w:style w:type="character" w:customStyle="1" w:styleId="Char">
    <w:name w:val="页眉 Char"/>
    <w:rsid w:val="00EC04A2"/>
    <w:rPr>
      <w:sz w:val="18"/>
      <w:szCs w:val="18"/>
    </w:rPr>
  </w:style>
  <w:style w:type="character" w:customStyle="1" w:styleId="Char0">
    <w:name w:val="页脚 Char"/>
    <w:rsid w:val="00EC04A2"/>
    <w:rPr>
      <w:sz w:val="18"/>
      <w:szCs w:val="18"/>
    </w:rPr>
  </w:style>
  <w:style w:type="character" w:customStyle="1" w:styleId="FootnoteReference">
    <w:name w:val="Footnote Reference"/>
    <w:rsid w:val="00EC04A2"/>
    <w:rPr>
      <w:vertAlign w:val="superscript"/>
    </w:rPr>
  </w:style>
  <w:style w:type="character" w:customStyle="1" w:styleId="Char1">
    <w:name w:val="脚注文本 Char"/>
    <w:rsid w:val="00EC04A2"/>
    <w:rPr>
      <w:rFonts w:ascii="Calibri" w:eastAsia="宋体" w:hAnsi="Calibri" w:cs="黑体"/>
      <w:sz w:val="18"/>
      <w:szCs w:val="18"/>
    </w:rPr>
  </w:style>
  <w:style w:type="character" w:customStyle="1" w:styleId="Char2">
    <w:name w:val="尾注文本 Char"/>
    <w:rsid w:val="00EC04A2"/>
  </w:style>
  <w:style w:type="character" w:customStyle="1" w:styleId="EndnoteReference">
    <w:name w:val="Endnote Reference"/>
    <w:rsid w:val="00EC04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Footnote Text"/>
    <w:qFormat/>
    <w:basedOn w:val=""/>
    <w:pPr>
      <w:spacing/>
      <w:jc w:val="left"/>
    </w:pPr>
    <w:rPr>
      <w:rFonts w:eastAsia="宋体" w:cs="黑体"/>
      <w:sz w:val="18"/>
      <w:szCs w:val="18"/>
    </w:rPr>
  </w:style>
  <w:style w:type="paragraph" w:styleId="">
    <w:name w:val="List Paragraph"/>
    <w:qFormat/>
    <w:basedOn w:val=""/>
    <w:pPr>
      <w:ind w:firstLine="420"/>
    </w:pPr>
  </w:style>
  <w:style w:type="paragraph" w:styleId="">
    <w:name w:val="Endnote Text"/>
    <w:qFormat/>
    <w:basedOn w:val=""/>
    <w:pPr>
      <w:spacing/>
      <w:jc w:val="left"/>
    </w:p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Footnote Reference"/>
    <w:rPr>
      <w:vertAlign w:val="superscript"/>
    </w:rPr>
  </w:style>
  <w:style w:type="character" w:styleId="Char" w:customStyle="1">
    <w:name w:val="脚注文本 Char"/>
    <w:basedOn w:val=""/>
    <w:rPr>
      <w:rFonts w:ascii="Calibri" w:hAnsi="Calibri" w:eastAsia="宋体" w:cs="黑体"/>
      <w:sz w:val="18"/>
      <w:szCs w:val="18"/>
    </w:rPr>
  </w:style>
  <w:style w:type="character" w:styleId="Char" w:customStyle="1">
    <w:name w:val="尾注文本 Char"/>
    <w:basedOn w:val=""/>
  </w:style>
  <w:style w:type="character" w:styleId="">
    <w:name w:val="End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xbany</cp:lastModifiedBy>
  <cp:revision>2</cp:revision>
  <dcterms:created xsi:type="dcterms:W3CDTF">2017-10-17T06:13:00Z</dcterms:created>
  <dcterms:modified xsi:type="dcterms:W3CDTF">2017-10-17T06:13:00Z</dcterms:modified>
</cp:coreProperties>
</file>