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3" w:firstLineChars="250"/>
        <w:rPr>
          <w:rFonts w:ascii="仿宋" w:hAnsi="仿宋" w:eastAsia="仿宋" w:cs="宋体"/>
          <w:b/>
          <w:bCs/>
          <w:kern w:val="0"/>
          <w:sz w:val="32"/>
          <w:szCs w:val="32"/>
        </w:rPr>
      </w:pPr>
      <w:r>
        <w:rPr>
          <w:rFonts w:hint="eastAsia" w:ascii="仿宋" w:hAnsi="仿宋" w:eastAsia="仿宋" w:cs="宋体"/>
          <w:b/>
          <w:bCs/>
          <w:kern w:val="0"/>
          <w:sz w:val="32"/>
          <w:szCs w:val="32"/>
        </w:rPr>
        <w:t>高等中医药院校医学生人文素质培养与</w:t>
      </w:r>
      <w:r>
        <w:rPr>
          <w:rFonts w:ascii="仿宋" w:hAnsi="仿宋" w:eastAsia="仿宋" w:cs="宋体"/>
          <w:b/>
          <w:bCs/>
          <w:kern w:val="0"/>
          <w:sz w:val="32"/>
          <w:szCs w:val="32"/>
        </w:rPr>
        <w:t>实践</w:t>
      </w:r>
      <w:r>
        <w:rPr>
          <w:rFonts w:hint="eastAsia" w:ascii="仿宋" w:hAnsi="仿宋" w:eastAsia="仿宋" w:cs="宋体"/>
          <w:b/>
          <w:bCs/>
          <w:kern w:val="0"/>
          <w:sz w:val="32"/>
          <w:szCs w:val="32"/>
        </w:rPr>
        <w:t>研究</w:t>
      </w:r>
    </w:p>
    <w:p>
      <w:pPr>
        <w:ind w:firstLine="3694" w:firstLineChars="1150"/>
        <w:rPr>
          <w:rFonts w:ascii="仿宋" w:hAnsi="仿宋" w:eastAsia="仿宋" w:cs="宋体"/>
          <w:b/>
          <w:bCs/>
          <w:kern w:val="0"/>
          <w:sz w:val="32"/>
          <w:szCs w:val="32"/>
        </w:rPr>
      </w:pPr>
      <w:r>
        <w:rPr>
          <w:rFonts w:hint="eastAsia" w:ascii="仿宋" w:hAnsi="仿宋" w:eastAsia="仿宋" w:cs="宋体"/>
          <w:b/>
          <w:bCs/>
          <w:kern w:val="0"/>
          <w:sz w:val="32"/>
          <w:szCs w:val="32"/>
        </w:rPr>
        <w:t>——</w:t>
      </w:r>
      <w:r>
        <w:rPr>
          <w:rFonts w:ascii="仿宋" w:hAnsi="仿宋" w:eastAsia="仿宋" w:cs="宋体"/>
          <w:b/>
          <w:bCs/>
          <w:kern w:val="0"/>
          <w:sz w:val="32"/>
          <w:szCs w:val="32"/>
        </w:rPr>
        <w:t>以北京中医药大学为例</w:t>
      </w:r>
    </w:p>
    <w:p>
      <w:pPr>
        <w:widowControl/>
        <w:spacing w:line="336" w:lineRule="auto"/>
        <w:ind w:firstLine="480" w:firstLineChars="200"/>
        <w:jc w:val="left"/>
        <w:rPr>
          <w:rFonts w:ascii="仿宋" w:hAnsi="仿宋" w:eastAsia="仿宋" w:cs="Arial"/>
          <w:color w:val="000000"/>
          <w:sz w:val="24"/>
          <w:szCs w:val="24"/>
        </w:rPr>
      </w:pPr>
      <w:r>
        <w:rPr>
          <w:rFonts w:hint="eastAsia" w:ascii="仿宋" w:hAnsi="仿宋" w:eastAsia="仿宋" w:cs="Arial"/>
          <w:color w:val="000000"/>
          <w:sz w:val="24"/>
          <w:szCs w:val="24"/>
        </w:rPr>
        <w:t>白俊杰  翟双庆  杜伟  李玮  田润平  张衍泽  通讯作者</w:t>
      </w:r>
      <w:r>
        <w:rPr>
          <w:rFonts w:ascii="仿宋" w:hAnsi="仿宋" w:eastAsia="仿宋" w:cs="Arial"/>
          <w:color w:val="000000"/>
          <w:sz w:val="24"/>
          <w:szCs w:val="24"/>
        </w:rPr>
        <w:t>：</w:t>
      </w:r>
      <w:r>
        <w:rPr>
          <w:rFonts w:hint="eastAsia" w:ascii="仿宋" w:hAnsi="仿宋" w:eastAsia="仿宋" w:cs="Arial"/>
          <w:color w:val="000000"/>
          <w:sz w:val="24"/>
          <w:szCs w:val="24"/>
        </w:rPr>
        <w:t>谷晓红</w:t>
      </w:r>
    </w:p>
    <w:p>
      <w:pPr>
        <w:widowControl/>
        <w:spacing w:line="336" w:lineRule="auto"/>
        <w:ind w:firstLine="3120" w:firstLineChars="1300"/>
        <w:jc w:val="left"/>
        <w:rPr>
          <w:rFonts w:ascii="仿宋" w:hAnsi="仿宋" w:eastAsia="仿宋" w:cs="Arial"/>
          <w:color w:val="000000"/>
          <w:sz w:val="24"/>
          <w:szCs w:val="24"/>
        </w:rPr>
      </w:pPr>
      <w:r>
        <w:rPr>
          <w:rFonts w:hint="eastAsia" w:ascii="仿宋" w:hAnsi="仿宋" w:eastAsia="仿宋" w:cs="Arial"/>
          <w:color w:val="000000"/>
          <w:sz w:val="24"/>
          <w:szCs w:val="24"/>
        </w:rPr>
        <w:t>（北京  100029）</w:t>
      </w:r>
    </w:p>
    <w:p>
      <w:pPr>
        <w:widowControl/>
        <w:spacing w:line="336" w:lineRule="auto"/>
        <w:jc w:val="left"/>
        <w:rPr>
          <w:rFonts w:ascii="宋体" w:hAnsi="宋体" w:eastAsia="宋体" w:cs="Arial"/>
          <w:color w:val="000000"/>
          <w:sz w:val="24"/>
          <w:szCs w:val="24"/>
        </w:rPr>
      </w:pPr>
    </w:p>
    <w:p>
      <w:pPr>
        <w:widowControl/>
        <w:spacing w:line="336" w:lineRule="auto"/>
        <w:jc w:val="left"/>
        <w:rPr>
          <w:rFonts w:ascii="仿宋" w:hAnsi="仿宋" w:eastAsia="仿宋" w:cs="Arial"/>
          <w:sz w:val="24"/>
          <w:szCs w:val="24"/>
        </w:rPr>
      </w:pPr>
      <w:r>
        <w:rPr>
          <w:rFonts w:hint="eastAsia" w:ascii="仿宋" w:hAnsi="仿宋" w:eastAsia="仿宋" w:cs="Arial"/>
          <w:sz w:val="24"/>
          <w:szCs w:val="24"/>
        </w:rPr>
        <w:t>摘要：</w:t>
      </w:r>
      <w:r>
        <w:rPr>
          <w:rFonts w:ascii="仿宋" w:hAnsi="仿宋" w:eastAsia="仿宋" w:cs="Arial"/>
          <w:sz w:val="24"/>
          <w:szCs w:val="24"/>
        </w:rPr>
        <w:t>本文基于素质教育工作开展</w:t>
      </w:r>
      <w:r>
        <w:rPr>
          <w:rFonts w:hint="eastAsia" w:ascii="仿宋" w:hAnsi="仿宋" w:eastAsia="仿宋" w:cs="Arial"/>
          <w:sz w:val="24"/>
          <w:szCs w:val="24"/>
        </w:rPr>
        <w:t>20余年</w:t>
      </w:r>
      <w:r>
        <w:rPr>
          <w:rFonts w:ascii="仿宋" w:hAnsi="仿宋" w:eastAsia="仿宋" w:cs="Arial"/>
          <w:sz w:val="24"/>
          <w:szCs w:val="24"/>
        </w:rPr>
        <w:t>来，中医药院校在此方面开展的探索实践，</w:t>
      </w:r>
      <w:r>
        <w:rPr>
          <w:rFonts w:hint="eastAsia" w:ascii="仿宋" w:hAnsi="仿宋" w:eastAsia="仿宋" w:cs="Arial"/>
          <w:sz w:val="24"/>
          <w:szCs w:val="24"/>
        </w:rPr>
        <w:t>阐述了</w:t>
      </w:r>
      <w:r>
        <w:rPr>
          <w:rFonts w:ascii="仿宋" w:hAnsi="仿宋" w:eastAsia="仿宋" w:cs="Arial"/>
          <w:sz w:val="24"/>
          <w:szCs w:val="24"/>
        </w:rPr>
        <w:t>中医药院校开展人文素质教育的重要性，</w:t>
      </w:r>
      <w:r>
        <w:rPr>
          <w:rFonts w:hint="eastAsia" w:ascii="仿宋" w:hAnsi="仿宋" w:eastAsia="仿宋" w:cs="Arial"/>
          <w:sz w:val="24"/>
          <w:szCs w:val="24"/>
        </w:rPr>
        <w:t>通过</w:t>
      </w:r>
      <w:r>
        <w:rPr>
          <w:rFonts w:ascii="仿宋" w:hAnsi="仿宋" w:eastAsia="仿宋" w:cs="Arial"/>
          <w:sz w:val="24"/>
          <w:szCs w:val="24"/>
        </w:rPr>
        <w:t>介绍北京中医药大学</w:t>
      </w:r>
      <w:r>
        <w:rPr>
          <w:rFonts w:hint="eastAsia" w:ascii="仿宋" w:hAnsi="仿宋" w:eastAsia="仿宋" w:cs="Arial"/>
          <w:sz w:val="24"/>
          <w:szCs w:val="24"/>
        </w:rPr>
        <w:t>人文素质教育</w:t>
      </w:r>
      <w:r>
        <w:rPr>
          <w:rFonts w:ascii="仿宋" w:hAnsi="仿宋" w:eastAsia="仿宋" w:cs="Arial"/>
          <w:sz w:val="24"/>
          <w:szCs w:val="24"/>
        </w:rPr>
        <w:t>具有</w:t>
      </w:r>
      <w:r>
        <w:rPr>
          <w:rFonts w:hint="eastAsia" w:ascii="仿宋" w:hAnsi="仿宋" w:eastAsia="仿宋" w:cs="Arial"/>
          <w:sz w:val="24"/>
          <w:szCs w:val="24"/>
        </w:rPr>
        <w:t>创新性的新体系、</w:t>
      </w:r>
      <w:r>
        <w:rPr>
          <w:rFonts w:ascii="仿宋" w:hAnsi="仿宋" w:eastAsia="仿宋" w:cs="Arial"/>
          <w:sz w:val="24"/>
          <w:szCs w:val="24"/>
        </w:rPr>
        <w:t>新模式</w:t>
      </w:r>
      <w:r>
        <w:rPr>
          <w:rFonts w:hint="eastAsia" w:ascii="仿宋" w:hAnsi="仿宋" w:eastAsia="仿宋" w:cs="Arial"/>
          <w:sz w:val="24"/>
          <w:szCs w:val="24"/>
        </w:rPr>
        <w:t>、</w:t>
      </w:r>
      <w:r>
        <w:rPr>
          <w:rFonts w:ascii="仿宋" w:hAnsi="仿宋" w:eastAsia="仿宋" w:cs="Arial"/>
          <w:sz w:val="24"/>
          <w:szCs w:val="24"/>
        </w:rPr>
        <w:t>新方法的建立，</w:t>
      </w:r>
      <w:r>
        <w:rPr>
          <w:rFonts w:hint="eastAsia" w:ascii="仿宋" w:hAnsi="仿宋" w:eastAsia="仿宋" w:cs="Arial"/>
          <w:sz w:val="24"/>
          <w:szCs w:val="24"/>
        </w:rPr>
        <w:t>阐明</w:t>
      </w:r>
      <w:r>
        <w:rPr>
          <w:rFonts w:ascii="仿宋" w:hAnsi="仿宋" w:eastAsia="仿宋" w:cs="Arial"/>
          <w:sz w:val="24"/>
          <w:szCs w:val="24"/>
        </w:rPr>
        <w:t>了</w:t>
      </w:r>
      <w:r>
        <w:rPr>
          <w:rFonts w:hint="eastAsia" w:ascii="仿宋" w:hAnsi="仿宋" w:eastAsia="仿宋" w:cs="Arial"/>
          <w:sz w:val="24"/>
          <w:szCs w:val="24"/>
        </w:rPr>
        <w:t>实践教育</w:t>
      </w:r>
      <w:r>
        <w:rPr>
          <w:rFonts w:ascii="仿宋" w:hAnsi="仿宋" w:eastAsia="仿宋" w:cs="Arial"/>
          <w:sz w:val="24"/>
          <w:szCs w:val="24"/>
        </w:rPr>
        <w:t>在人文素质教育中的突出作用。</w:t>
      </w:r>
    </w:p>
    <w:p>
      <w:pPr>
        <w:widowControl/>
        <w:spacing w:line="336" w:lineRule="auto"/>
        <w:jc w:val="left"/>
        <w:rPr>
          <w:rFonts w:ascii="仿宋" w:hAnsi="仿宋" w:eastAsia="仿宋" w:cs="Arial"/>
          <w:sz w:val="24"/>
          <w:szCs w:val="24"/>
        </w:rPr>
      </w:pPr>
      <w:r>
        <w:rPr>
          <w:rFonts w:hint="eastAsia" w:ascii="仿宋" w:hAnsi="仿宋" w:eastAsia="仿宋" w:cs="Arial"/>
          <w:sz w:val="24"/>
          <w:szCs w:val="24"/>
        </w:rPr>
        <w:t>关键词</w:t>
      </w:r>
      <w:r>
        <w:rPr>
          <w:rFonts w:ascii="仿宋" w:hAnsi="仿宋" w:eastAsia="仿宋" w:cs="Arial"/>
          <w:sz w:val="24"/>
          <w:szCs w:val="24"/>
        </w:rPr>
        <w:t>：</w:t>
      </w:r>
      <w:r>
        <w:rPr>
          <w:rFonts w:hint="eastAsia" w:ascii="仿宋" w:hAnsi="仿宋" w:eastAsia="仿宋" w:cs="Arial"/>
          <w:bCs/>
          <w:sz w:val="24"/>
          <w:szCs w:val="24"/>
        </w:rPr>
        <w:t xml:space="preserve">医学生  人文素质  </w:t>
      </w:r>
      <w:r>
        <w:rPr>
          <w:rFonts w:ascii="仿宋" w:hAnsi="仿宋" w:eastAsia="仿宋" w:cs="Arial"/>
          <w:bCs/>
          <w:sz w:val="24"/>
          <w:szCs w:val="24"/>
        </w:rPr>
        <w:t>实践</w:t>
      </w:r>
      <w:r>
        <w:rPr>
          <w:rFonts w:hint="eastAsia" w:ascii="仿宋" w:hAnsi="仿宋" w:eastAsia="仿宋" w:cs="Arial"/>
          <w:bCs/>
          <w:sz w:val="24"/>
          <w:szCs w:val="24"/>
        </w:rPr>
        <w:t xml:space="preserve">  创新</w:t>
      </w:r>
    </w:p>
    <w:p>
      <w:pPr>
        <w:widowControl/>
        <w:spacing w:line="336" w:lineRule="auto"/>
        <w:ind w:firstLine="480" w:firstLineChars="200"/>
        <w:jc w:val="left"/>
        <w:rPr>
          <w:rFonts w:ascii="仿宋" w:hAnsi="仿宋" w:eastAsia="仿宋" w:cs="Arial"/>
          <w:color w:val="000000"/>
          <w:sz w:val="24"/>
          <w:szCs w:val="24"/>
        </w:rPr>
      </w:pPr>
    </w:p>
    <w:p>
      <w:pPr>
        <w:widowControl/>
        <w:spacing w:line="336" w:lineRule="auto"/>
        <w:ind w:firstLine="480" w:firstLineChars="200"/>
        <w:jc w:val="left"/>
        <w:rPr>
          <w:rFonts w:ascii="仿宋" w:hAnsi="仿宋" w:eastAsia="仿宋" w:cs="Arial"/>
          <w:color w:val="000000"/>
          <w:sz w:val="24"/>
          <w:szCs w:val="24"/>
        </w:rPr>
      </w:pPr>
      <w:r>
        <w:rPr>
          <w:rFonts w:hint="eastAsia" w:ascii="仿宋" w:hAnsi="仿宋" w:eastAsia="仿宋" w:cs="Arial"/>
          <w:color w:val="000000"/>
          <w:sz w:val="24"/>
          <w:szCs w:val="24"/>
        </w:rPr>
        <w:t>大学人文素质教育的提出是源于教育革新的需要，这一问题提出后迅速成为研究热点并取得广泛共识。从近</w:t>
      </w:r>
      <w:r>
        <w:rPr>
          <w:rFonts w:ascii="仿宋" w:hAnsi="仿宋" w:eastAsia="仿宋" w:cs="Arial"/>
          <w:color w:val="000000"/>
          <w:sz w:val="24"/>
          <w:szCs w:val="24"/>
        </w:rPr>
        <w:t>20年的发展情况来看，国内在大学人文素质实践教育方法上开展的研究很多，但是</w:t>
      </w:r>
      <w:r>
        <w:rPr>
          <w:rFonts w:hint="eastAsia" w:ascii="仿宋" w:hAnsi="仿宋" w:eastAsia="仿宋" w:cs="Arial"/>
          <w:color w:val="000000"/>
          <w:sz w:val="24"/>
          <w:szCs w:val="24"/>
        </w:rPr>
        <w:t>在实践教育途径上做的探索与</w:t>
      </w:r>
      <w:r>
        <w:rPr>
          <w:rFonts w:ascii="仿宋" w:hAnsi="仿宋" w:eastAsia="仿宋" w:cs="Arial"/>
          <w:color w:val="000000"/>
          <w:sz w:val="24"/>
          <w:szCs w:val="24"/>
        </w:rPr>
        <w:t>改革较少有报道，究其原因可能与人们过多的把素质教育停留在理念的层面，</w:t>
      </w:r>
      <w:r>
        <w:rPr>
          <w:rFonts w:hint="eastAsia" w:ascii="仿宋" w:hAnsi="仿宋" w:eastAsia="仿宋" w:cs="Arial"/>
          <w:color w:val="000000"/>
          <w:sz w:val="24"/>
          <w:szCs w:val="24"/>
        </w:rPr>
        <w:t>脱离了文化内涵，</w:t>
      </w:r>
      <w:r>
        <w:rPr>
          <w:rFonts w:ascii="仿宋" w:hAnsi="仿宋" w:eastAsia="仿宋" w:cs="Arial"/>
          <w:color w:val="000000"/>
          <w:sz w:val="24"/>
          <w:szCs w:val="24"/>
        </w:rPr>
        <w:t>而没有充分从全面教育的角度加以认识，也没有对实施环节给予足够的关注</w:t>
      </w:r>
      <w:r>
        <w:rPr>
          <w:rFonts w:hint="eastAsia" w:ascii="仿宋" w:hAnsi="仿宋" w:eastAsia="仿宋" w:cs="Arial"/>
          <w:color w:val="000000"/>
          <w:sz w:val="24"/>
          <w:szCs w:val="24"/>
        </w:rPr>
        <w:t>有关</w:t>
      </w:r>
      <w:r>
        <w:rPr>
          <w:rFonts w:ascii="仿宋" w:hAnsi="仿宋" w:eastAsia="仿宋" w:cs="Arial"/>
          <w:color w:val="000000"/>
          <w:sz w:val="24"/>
          <w:szCs w:val="24"/>
        </w:rPr>
        <w:t>。可以说，要将人文素质教育的理念落到实处必须通过更具有科学性、需求性的途径来实现，她也是提升和评价人文教育质量的关键所在。同样，人文素质实践教育途径本应是一个充满个性和特色的领域，但现在呈</w:t>
      </w:r>
      <w:r>
        <w:rPr>
          <w:rFonts w:hint="eastAsia" w:ascii="仿宋" w:hAnsi="仿宋" w:eastAsia="仿宋" w:cs="Arial"/>
          <w:color w:val="000000"/>
          <w:sz w:val="24"/>
          <w:szCs w:val="24"/>
        </w:rPr>
        <w:t>现的局面显然与理论研究和实践探索的缺如密切相关，其后果必将影响和制约人文素质教育深入的发展。</w:t>
      </w:r>
    </w:p>
    <w:p>
      <w:pPr>
        <w:widowControl/>
        <w:spacing w:line="336" w:lineRule="auto"/>
        <w:jc w:val="left"/>
        <w:rPr>
          <w:rFonts w:ascii="仿宋" w:hAnsi="仿宋" w:eastAsia="仿宋" w:cs="Arial"/>
          <w:b/>
          <w:color w:val="000000"/>
          <w:sz w:val="24"/>
          <w:szCs w:val="24"/>
        </w:rPr>
      </w:pPr>
      <w:r>
        <w:rPr>
          <w:rFonts w:hint="eastAsia" w:ascii="仿宋" w:hAnsi="仿宋" w:eastAsia="仿宋" w:cs="Arial"/>
          <w:b/>
          <w:color w:val="000000"/>
          <w:sz w:val="24"/>
          <w:szCs w:val="24"/>
        </w:rPr>
        <w:t>1.医学生</w:t>
      </w:r>
      <w:r>
        <w:rPr>
          <w:rFonts w:ascii="仿宋" w:hAnsi="仿宋" w:eastAsia="仿宋" w:cs="Arial"/>
          <w:b/>
          <w:color w:val="000000"/>
          <w:sz w:val="24"/>
          <w:szCs w:val="24"/>
        </w:rPr>
        <w:t>开展人文素质教育的重要性</w:t>
      </w:r>
    </w:p>
    <w:p>
      <w:pPr>
        <w:widowControl/>
        <w:spacing w:line="336" w:lineRule="auto"/>
        <w:ind w:firstLine="480" w:firstLineChars="200"/>
        <w:jc w:val="left"/>
        <w:rPr>
          <w:rFonts w:ascii="仿宋" w:hAnsi="仿宋" w:eastAsia="仿宋" w:cs="Arial"/>
          <w:color w:val="000000"/>
          <w:sz w:val="24"/>
          <w:szCs w:val="24"/>
        </w:rPr>
      </w:pPr>
      <w:r>
        <w:rPr>
          <w:rFonts w:hint="eastAsia" w:ascii="仿宋" w:hAnsi="仿宋" w:eastAsia="仿宋" w:cs="Arial"/>
          <w:color w:val="000000"/>
          <w:sz w:val="24"/>
          <w:szCs w:val="24"/>
        </w:rPr>
        <w:t>医学是一门关系到每个病人和全体人群生命健康的科学，研究对象和服务对象均以人为中心。高等医学院校不仅要确定未来医生所需要的基本知识和基本技能，更要关心这些在社会中处于独特地位的未来医务工作者的人格、价值观和态度。这些</w:t>
      </w:r>
      <w:r>
        <w:rPr>
          <w:rFonts w:ascii="仿宋" w:hAnsi="仿宋" w:eastAsia="仿宋" w:cs="Arial"/>
          <w:color w:val="000000"/>
          <w:sz w:val="24"/>
          <w:szCs w:val="24"/>
        </w:rPr>
        <w:t>都属于隐性的关键因素，</w:t>
      </w:r>
      <w:r>
        <w:rPr>
          <w:rFonts w:hint="eastAsia" w:ascii="仿宋" w:hAnsi="仿宋" w:eastAsia="仿宋" w:cs="Arial"/>
          <w:color w:val="000000"/>
          <w:sz w:val="24"/>
          <w:szCs w:val="24"/>
        </w:rPr>
        <w:t>可能</w:t>
      </w:r>
      <w:r>
        <w:rPr>
          <w:rFonts w:ascii="仿宋" w:hAnsi="仿宋" w:eastAsia="仿宋" w:cs="Arial"/>
          <w:color w:val="000000"/>
          <w:sz w:val="24"/>
          <w:szCs w:val="24"/>
        </w:rPr>
        <w:t>是课堂教育教学不能</w:t>
      </w:r>
      <w:r>
        <w:rPr>
          <w:rFonts w:hint="eastAsia" w:ascii="仿宋" w:hAnsi="仿宋" w:eastAsia="仿宋" w:cs="Arial"/>
          <w:color w:val="000000"/>
          <w:sz w:val="24"/>
          <w:szCs w:val="24"/>
        </w:rPr>
        <w:t>涵盖</w:t>
      </w:r>
      <w:r>
        <w:rPr>
          <w:rFonts w:ascii="仿宋" w:hAnsi="仿宋" w:eastAsia="仿宋" w:cs="Arial"/>
          <w:color w:val="000000"/>
          <w:sz w:val="24"/>
          <w:szCs w:val="24"/>
        </w:rPr>
        <w:t>的方面</w:t>
      </w:r>
      <w:r>
        <w:rPr>
          <w:rFonts w:hint="eastAsia" w:ascii="仿宋" w:hAnsi="仿宋" w:eastAsia="仿宋" w:cs="Arial"/>
          <w:color w:val="000000"/>
          <w:sz w:val="24"/>
          <w:szCs w:val="24"/>
        </w:rPr>
        <w:t>。《中医药创新发展规划纲要(2006-2020)》明确提出要“加强中医药学科建设和人才成才规律的研究，培养高素质中医药人才”。中医学作为自然科学与人文科学的有机结合，蕴含着丰富的“仁术”和“仁爱”人文精神。中医药学子的人文素质如何，不仅意味着我国医学事业的发展水平，而且能折射出我们整个民族的文明程度。</w:t>
      </w:r>
    </w:p>
    <w:p>
      <w:pPr>
        <w:spacing w:line="300" w:lineRule="auto"/>
        <w:ind w:firstLine="480" w:firstLineChars="200"/>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在高等医学教育领域，虽然有很多医学院校在教育教学改革、学生管理、第二课堂活动、实践基地建设和科学研究方面均取得一定的进展，但在人文素质实践教育领域成为</w:t>
      </w:r>
      <w:r>
        <w:rPr>
          <w:rFonts w:ascii="仿宋" w:hAnsi="仿宋" w:eastAsia="仿宋" w:cs="Times New Roman"/>
          <w:color w:val="000000" w:themeColor="text1"/>
          <w:sz w:val="24"/>
          <w:szCs w:val="24"/>
          <w14:textFill>
            <w14:solidFill>
              <w14:schemeClr w14:val="tx1"/>
            </w14:solidFill>
          </w14:textFill>
        </w:rPr>
        <w:t>系统性的教育举措</w:t>
      </w:r>
      <w:r>
        <w:rPr>
          <w:rFonts w:hint="eastAsia" w:ascii="仿宋" w:hAnsi="仿宋" w:eastAsia="仿宋" w:cs="Times New Roman"/>
          <w:color w:val="000000" w:themeColor="text1"/>
          <w:sz w:val="24"/>
          <w:szCs w:val="24"/>
          <w14:textFill>
            <w14:solidFill>
              <w14:schemeClr w14:val="tx1"/>
            </w14:solidFill>
          </w14:textFill>
        </w:rPr>
        <w:t>并不多见。中医药院校有其独特的文化内涵，其本身学术理论基础与传统文化密不可分。因此，探索一个适合于中医药院校医学生开展人文素质实践教育的系统性方法，就显得尤为重要。探索和创新特色鲜明、效果显著的教育方法，是深化课程体系、教学内容、方法改革的积极因素和 “基础工程”。</w:t>
      </w:r>
      <w:r>
        <w:rPr>
          <w:rFonts w:ascii="仿宋" w:hAnsi="仿宋" w:eastAsia="仿宋" w:cs="Times New Roman"/>
          <w:color w:val="000000" w:themeColor="text1"/>
          <w:sz w:val="24"/>
          <w:szCs w:val="24"/>
          <w14:textFill>
            <w14:solidFill>
              <w14:schemeClr w14:val="tx1"/>
            </w14:solidFill>
          </w14:textFill>
        </w:rPr>
        <w:t>目前，作为教育主体和教育目标的需求，根据</w:t>
      </w:r>
      <w:r>
        <w:rPr>
          <w:rFonts w:hint="eastAsia" w:ascii="仿宋" w:hAnsi="仿宋" w:eastAsia="仿宋" w:cs="Times New Roman"/>
          <w:color w:val="000000" w:themeColor="text1"/>
          <w:sz w:val="24"/>
          <w:szCs w:val="24"/>
          <w14:textFill>
            <w14:solidFill>
              <w14:schemeClr w14:val="tx1"/>
            </w14:solidFill>
          </w14:textFill>
        </w:rPr>
        <w:t>大学生成长</w:t>
      </w:r>
      <w:r>
        <w:rPr>
          <w:rFonts w:ascii="仿宋" w:hAnsi="仿宋" w:eastAsia="仿宋" w:cs="Times New Roman"/>
          <w:color w:val="000000" w:themeColor="text1"/>
          <w:sz w:val="24"/>
          <w:szCs w:val="24"/>
          <w14:textFill>
            <w14:solidFill>
              <w14:schemeClr w14:val="tx1"/>
            </w14:solidFill>
          </w14:textFill>
        </w:rPr>
        <w:t>所需的素质条件，探索出效果更明显、针对性更强、系统性更明显的实践教育体系，是</w:t>
      </w:r>
      <w:r>
        <w:rPr>
          <w:rFonts w:hint="eastAsia" w:ascii="仿宋" w:hAnsi="仿宋" w:eastAsia="仿宋" w:cs="Times New Roman"/>
          <w:color w:val="000000" w:themeColor="text1"/>
          <w:sz w:val="24"/>
          <w:szCs w:val="24"/>
          <w14:textFill>
            <w14:solidFill>
              <w14:schemeClr w14:val="tx1"/>
            </w14:solidFill>
          </w14:textFill>
        </w:rPr>
        <w:t>高等中医药院校</w:t>
      </w:r>
      <w:r>
        <w:rPr>
          <w:rFonts w:ascii="仿宋" w:hAnsi="仿宋" w:eastAsia="仿宋" w:cs="Times New Roman"/>
          <w:color w:val="000000" w:themeColor="text1"/>
          <w:sz w:val="24"/>
          <w:szCs w:val="24"/>
          <w14:textFill>
            <w14:solidFill>
              <w14:schemeClr w14:val="tx1"/>
            </w14:solidFill>
          </w14:textFill>
        </w:rPr>
        <w:t>迫切需要得以解决的重</w:t>
      </w:r>
      <w:r>
        <w:rPr>
          <w:rFonts w:hint="eastAsia" w:ascii="仿宋" w:hAnsi="仿宋" w:eastAsia="仿宋" w:cs="Times New Roman"/>
          <w:color w:val="000000" w:themeColor="text1"/>
          <w:sz w:val="24"/>
          <w:szCs w:val="24"/>
          <w14:textFill>
            <w14:solidFill>
              <w14:schemeClr w14:val="tx1"/>
            </w14:solidFill>
          </w14:textFill>
        </w:rPr>
        <w:t>要问题。</w:t>
      </w:r>
      <w:r>
        <w:rPr>
          <w:rFonts w:ascii="仿宋" w:hAnsi="仿宋" w:eastAsia="仿宋" w:cs="Times New Roman"/>
          <w:color w:val="000000" w:themeColor="text1"/>
          <w:sz w:val="24"/>
          <w:szCs w:val="24"/>
          <w14:textFill>
            <w14:solidFill>
              <w14:schemeClr w14:val="tx1"/>
            </w14:solidFill>
          </w14:textFill>
        </w:rPr>
        <w:t xml:space="preserve"> </w:t>
      </w:r>
    </w:p>
    <w:p>
      <w:pPr>
        <w:spacing w:line="300" w:lineRule="auto"/>
        <w:rPr>
          <w:rFonts w:ascii="仿宋" w:hAnsi="仿宋" w:eastAsia="仿宋" w:cs="Times New Roman"/>
          <w:sz w:val="24"/>
          <w:szCs w:val="24"/>
        </w:rPr>
      </w:pPr>
      <w:r>
        <w:rPr>
          <w:rFonts w:hint="eastAsia" w:ascii="仿宋" w:hAnsi="仿宋" w:eastAsia="仿宋" w:cs="Times New Roman"/>
          <w:b/>
          <w:color w:val="000000"/>
          <w:sz w:val="24"/>
          <w:szCs w:val="24"/>
        </w:rPr>
        <w:t xml:space="preserve"> 2</w:t>
      </w:r>
      <w:r>
        <w:rPr>
          <w:rFonts w:ascii="仿宋" w:hAnsi="仿宋" w:eastAsia="仿宋" w:cs="Times New Roman"/>
          <w:b/>
          <w:color w:val="000000"/>
          <w:sz w:val="24"/>
          <w:szCs w:val="24"/>
        </w:rPr>
        <w:t>.</w:t>
      </w:r>
      <w:r>
        <w:rPr>
          <w:rFonts w:hint="eastAsia" w:ascii="仿宋" w:hAnsi="仿宋" w:eastAsia="仿宋" w:cs="Times New Roman"/>
          <w:b/>
          <w:color w:val="000000"/>
          <w:sz w:val="24"/>
          <w:szCs w:val="24"/>
        </w:rPr>
        <w:t>传承创新</w:t>
      </w:r>
      <w:r>
        <w:rPr>
          <w:rFonts w:ascii="仿宋" w:hAnsi="仿宋" w:eastAsia="仿宋" w:cs="Times New Roman"/>
          <w:b/>
          <w:color w:val="000000"/>
          <w:sz w:val="24"/>
          <w:szCs w:val="24"/>
        </w:rPr>
        <w:t>，构建人文素质</w:t>
      </w:r>
      <w:r>
        <w:rPr>
          <w:rFonts w:hint="eastAsia" w:ascii="仿宋" w:hAnsi="仿宋" w:eastAsia="仿宋" w:cs="Times New Roman"/>
          <w:b/>
          <w:color w:val="000000"/>
          <w:sz w:val="24"/>
          <w:szCs w:val="24"/>
        </w:rPr>
        <w:t>实践</w:t>
      </w:r>
      <w:r>
        <w:rPr>
          <w:rFonts w:ascii="仿宋" w:hAnsi="仿宋" w:eastAsia="仿宋" w:cs="Times New Roman"/>
          <w:b/>
          <w:color w:val="000000"/>
          <w:sz w:val="24"/>
          <w:szCs w:val="24"/>
        </w:rPr>
        <w:t>教育新体系</w:t>
      </w:r>
      <w:r>
        <w:rPr>
          <w:rFonts w:ascii="仿宋" w:hAnsi="仿宋" w:eastAsia="仿宋" w:cs="Times New Roman"/>
          <w:sz w:val="24"/>
          <w:szCs w:val="24"/>
        </w:rPr>
        <w:tab/>
      </w:r>
    </w:p>
    <w:p>
      <w:pPr>
        <w:spacing w:line="300" w:lineRule="auto"/>
        <w:ind w:firstLine="480" w:firstLineChars="200"/>
        <w:rPr>
          <w:rFonts w:ascii="仿宋" w:hAnsi="仿宋" w:eastAsia="仿宋" w:cs="Times New Roman"/>
          <w:bCs/>
          <w:sz w:val="24"/>
          <w:szCs w:val="24"/>
        </w:rPr>
      </w:pPr>
      <w:r>
        <w:rPr>
          <w:rFonts w:hint="eastAsia" w:ascii="仿宋" w:hAnsi="仿宋" w:eastAsia="仿宋" w:cs="Times New Roman"/>
          <w:bCs/>
          <w:sz w:val="24"/>
          <w:szCs w:val="24"/>
        </w:rPr>
        <w:t>我校在倡导和践行以文化人、以德立人的教育理念上，坚持从丰厚的中华文化和中医药文化土壤中汲取营养，在教育与</w:t>
      </w:r>
      <w:r>
        <w:rPr>
          <w:rFonts w:ascii="仿宋" w:hAnsi="仿宋" w:eastAsia="仿宋" w:cs="Times New Roman"/>
          <w:bCs/>
          <w:sz w:val="24"/>
          <w:szCs w:val="24"/>
        </w:rPr>
        <w:t>实践</w:t>
      </w:r>
      <w:r>
        <w:rPr>
          <w:rFonts w:hint="eastAsia" w:ascii="仿宋" w:hAnsi="仿宋" w:eastAsia="仿宋" w:cs="Times New Roman"/>
          <w:bCs/>
          <w:sz w:val="24"/>
          <w:szCs w:val="24"/>
        </w:rPr>
        <w:t>中发挥对人的价值的发现、人的潜能的挖掘以及促进人的品性发展的作用。教导学生在更高的层次上“学会做人、学会做事、学会学习、学会与人相处、学会规划、学会担当责任”，考量人与自然、人与社会、人与内心中正平和，构建北京中医药大学人文素质教育的精神家园。</w:t>
      </w:r>
    </w:p>
    <w:p>
      <w:pPr>
        <w:spacing w:line="300" w:lineRule="auto"/>
        <w:rPr>
          <w:rFonts w:ascii="仿宋" w:hAnsi="仿宋" w:eastAsia="仿宋" w:cs="Times New Roman"/>
          <w:bCs/>
          <w:sz w:val="24"/>
          <w:szCs w:val="24"/>
        </w:rPr>
      </w:pPr>
      <w:r>
        <w:rPr>
          <w:rFonts w:hint="eastAsia" w:ascii="仿宋" w:hAnsi="仿宋" w:eastAsia="仿宋" w:cs="Times New Roman"/>
          <w:bCs/>
          <w:sz w:val="24"/>
          <w:szCs w:val="24"/>
        </w:rPr>
        <w:t>2</w:t>
      </w:r>
      <w:r>
        <w:rPr>
          <w:rFonts w:ascii="仿宋" w:hAnsi="仿宋" w:eastAsia="仿宋" w:cs="Times New Roman"/>
          <w:bCs/>
          <w:sz w:val="24"/>
          <w:szCs w:val="24"/>
        </w:rPr>
        <w:t>.1</w:t>
      </w:r>
      <w:r>
        <w:rPr>
          <w:rFonts w:hint="eastAsia" w:ascii="仿宋" w:hAnsi="仿宋" w:eastAsia="仿宋" w:cs="Times New Roman"/>
          <w:bCs/>
          <w:sz w:val="24"/>
          <w:szCs w:val="24"/>
        </w:rPr>
        <w:t>“三项改革”，创建大学生人文素质教育新方法</w:t>
      </w:r>
    </w:p>
    <w:p>
      <w:pPr>
        <w:spacing w:line="300" w:lineRule="auto"/>
        <w:ind w:firstLine="480" w:firstLineChars="200"/>
        <w:rPr>
          <w:rFonts w:ascii="仿宋" w:hAnsi="仿宋" w:eastAsia="仿宋" w:cs="Times New Roman"/>
          <w:bCs/>
          <w:sz w:val="24"/>
          <w:szCs w:val="24"/>
        </w:rPr>
      </w:pPr>
      <w:r>
        <w:rPr>
          <w:rFonts w:hint="eastAsia" w:ascii="仿宋" w:hAnsi="仿宋" w:eastAsia="仿宋" w:cs="Times New Roman"/>
          <w:bCs/>
          <w:sz w:val="24"/>
          <w:szCs w:val="24"/>
        </w:rPr>
        <w:t>近年来，我校在德育教育工作中始终坚持“以人为本”、“立德树人”的指导思想，提出“一路阳光行，一生杏林情”思政教育目标，以“关爱”为主线，以“榜样”为引领，以“专业”为支撑，运用朋辈教育手段，全面创新大学生德育教育工作，学工部还于2014年12月还获得北京高校德育先进集体荣誉称号。</w:t>
      </w:r>
    </w:p>
    <w:p>
      <w:pPr>
        <w:spacing w:line="300" w:lineRule="auto"/>
        <w:rPr>
          <w:rFonts w:ascii="仿宋" w:hAnsi="仿宋" w:eastAsia="仿宋" w:cs="Times New Roman"/>
          <w:bCs/>
          <w:sz w:val="24"/>
          <w:szCs w:val="24"/>
        </w:rPr>
      </w:pPr>
      <w:r>
        <w:rPr>
          <w:rFonts w:ascii="仿宋" w:hAnsi="仿宋" w:eastAsia="仿宋" w:cs="Times New Roman"/>
          <w:bCs/>
          <w:sz w:val="24"/>
          <w:szCs w:val="24"/>
        </w:rPr>
        <w:t>2.1.</w:t>
      </w:r>
      <w:r>
        <w:rPr>
          <w:rFonts w:hint="eastAsia" w:ascii="仿宋" w:hAnsi="仿宋" w:eastAsia="仿宋" w:cs="Times New Roman"/>
          <w:bCs/>
          <w:sz w:val="24"/>
          <w:szCs w:val="24"/>
        </w:rPr>
        <w:t>1.创新德育答辩，将德育教育贯穿教育全过程</w:t>
      </w:r>
    </w:p>
    <w:p>
      <w:pPr>
        <w:spacing w:line="300" w:lineRule="auto"/>
        <w:ind w:firstLine="480" w:firstLineChars="200"/>
        <w:rPr>
          <w:rFonts w:ascii="仿宋" w:hAnsi="仿宋" w:eastAsia="仿宋" w:cs="Times New Roman"/>
          <w:bCs/>
          <w:sz w:val="24"/>
          <w:szCs w:val="24"/>
        </w:rPr>
      </w:pPr>
      <w:r>
        <w:rPr>
          <w:rFonts w:hint="eastAsia" w:ascii="仿宋" w:hAnsi="仿宋" w:eastAsia="仿宋" w:cs="Times New Roman"/>
          <w:bCs/>
          <w:sz w:val="24"/>
          <w:szCs w:val="24"/>
        </w:rPr>
        <w:t>德育答辩是一项系统工程，是我校在学生思想政治道德教育工作中创造性的一项举措，对于中医药大学生的德育教育、理想信念教育、职业发展规划及中华优秀传统文化教育都具有重要意义。2016 年2 月我校出台了《关于北京中医药大学开展德育答辩的工作方案（试行）》和《关于开展德育答辩工作的实施指南》两个文件。德育答辩涵盖开题、中期检查和结题答辩，旨在以目标为导向，将德育教育贯穿大学生教育的全过程。</w:t>
      </w:r>
    </w:p>
    <w:p>
      <w:pPr>
        <w:spacing w:line="300" w:lineRule="auto"/>
        <w:rPr>
          <w:rFonts w:ascii="仿宋" w:hAnsi="仿宋" w:eastAsia="仿宋" w:cs="Times New Roman"/>
          <w:bCs/>
          <w:sz w:val="24"/>
          <w:szCs w:val="24"/>
        </w:rPr>
      </w:pPr>
      <w:r>
        <w:rPr>
          <w:rFonts w:ascii="仿宋" w:hAnsi="仿宋" w:eastAsia="仿宋" w:cs="Times New Roman"/>
          <w:bCs/>
          <w:sz w:val="24"/>
          <w:szCs w:val="24"/>
        </w:rPr>
        <w:t>2.1.</w:t>
      </w:r>
      <w:r>
        <w:rPr>
          <w:rFonts w:hint="eastAsia" w:ascii="仿宋" w:hAnsi="仿宋" w:eastAsia="仿宋" w:cs="Times New Roman"/>
          <w:bCs/>
          <w:sz w:val="24"/>
          <w:szCs w:val="24"/>
        </w:rPr>
        <w:t>2.开展榜样教育，搭建大学生朋辈思想教育平台</w:t>
      </w:r>
    </w:p>
    <w:p>
      <w:pPr>
        <w:spacing w:line="300" w:lineRule="auto"/>
        <w:ind w:firstLine="480" w:firstLineChars="200"/>
        <w:rPr>
          <w:rFonts w:ascii="仿宋" w:hAnsi="仿宋" w:eastAsia="仿宋" w:cs="Times New Roman"/>
          <w:bCs/>
          <w:sz w:val="24"/>
          <w:szCs w:val="24"/>
        </w:rPr>
      </w:pPr>
      <w:r>
        <w:rPr>
          <w:rFonts w:hint="eastAsia" w:ascii="仿宋" w:hAnsi="仿宋" w:eastAsia="仿宋" w:cs="Times New Roman"/>
          <w:bCs/>
          <w:sz w:val="24"/>
          <w:szCs w:val="24"/>
        </w:rPr>
        <w:t>成立“阳光宣讲团”。2016年为了在全校倡导“自立自强”的理念，展现我校学生奋发图强、积极进取的精神面貌，激励同学们勇于挑战自己，不断奋进，</w:t>
      </w:r>
      <w:r>
        <w:rPr>
          <w:rFonts w:ascii="仿宋" w:hAnsi="仿宋" w:eastAsia="仿宋" w:cs="Times New Roman"/>
          <w:bCs/>
          <w:sz w:val="24"/>
          <w:szCs w:val="24"/>
        </w:rPr>
        <w:t>我校成立了</w:t>
      </w:r>
      <w:r>
        <w:rPr>
          <w:rFonts w:hint="eastAsia" w:ascii="仿宋" w:hAnsi="仿宋" w:eastAsia="仿宋" w:cs="Times New Roman"/>
          <w:bCs/>
          <w:sz w:val="24"/>
          <w:szCs w:val="24"/>
        </w:rPr>
        <w:t>“阳光宣讲团”。宣讲团成员来自奖学金获得者、科研成绩优秀、“三好学生”及学生干部、“自强之星”及优秀学生团体等方面的同学们。2016年分别开展了“红五月，阳光行”校区</w:t>
      </w:r>
      <w:r>
        <w:rPr>
          <w:rFonts w:ascii="仿宋" w:hAnsi="仿宋" w:eastAsia="仿宋" w:cs="Times New Roman"/>
          <w:bCs/>
          <w:sz w:val="24"/>
          <w:szCs w:val="24"/>
        </w:rPr>
        <w:t>巡回</w:t>
      </w:r>
      <w:r>
        <w:rPr>
          <w:rFonts w:hint="eastAsia" w:ascii="仿宋" w:hAnsi="仿宋" w:eastAsia="仿宋" w:cs="Times New Roman"/>
          <w:bCs/>
          <w:sz w:val="24"/>
          <w:szCs w:val="24"/>
        </w:rPr>
        <w:t>宣讲和新生入学教育之“一路阳光伴你行”的大型优秀事迹宣传教育活动，共有近20名学生走上演讲台，分享他们自立自强、成长成才的故事，激励学生阳光前行。</w:t>
      </w:r>
    </w:p>
    <w:p>
      <w:pPr>
        <w:spacing w:line="300" w:lineRule="auto"/>
        <w:ind w:firstLine="480" w:firstLineChars="200"/>
        <w:rPr>
          <w:rFonts w:ascii="仿宋" w:hAnsi="仿宋" w:eastAsia="仿宋" w:cs="Times New Roman"/>
          <w:bCs/>
          <w:sz w:val="24"/>
          <w:szCs w:val="24"/>
        </w:rPr>
      </w:pPr>
      <w:r>
        <w:rPr>
          <w:rFonts w:hint="eastAsia" w:ascii="仿宋" w:hAnsi="仿宋" w:eastAsia="仿宋" w:cs="Times New Roman"/>
          <w:bCs/>
          <w:sz w:val="24"/>
          <w:szCs w:val="24"/>
        </w:rPr>
        <w:t>创建“感动北中医学生人物（团队）评选”活动品牌。2015年12月，我校首届“感动北中医学生人物（团队）”事迹展示评审会圆满完成，共选出8名学生人物与两支学生团队。他们的优秀事迹评选在探寻“北中医精神”、发掘身边学生楷模，充实和提升“立德树人，以文化人”的教育宗旨及弘扬“追求卓越，止于至善”内涵等方面进行了有益探索。</w:t>
      </w:r>
    </w:p>
    <w:p>
      <w:pPr>
        <w:spacing w:line="300" w:lineRule="auto"/>
        <w:ind w:firstLine="480" w:firstLineChars="200"/>
        <w:rPr>
          <w:rFonts w:ascii="仿宋" w:hAnsi="仿宋" w:eastAsia="仿宋" w:cs="Times New Roman"/>
          <w:bCs/>
          <w:sz w:val="24"/>
          <w:szCs w:val="24"/>
        </w:rPr>
      </w:pPr>
      <w:r>
        <w:rPr>
          <w:rFonts w:hint="eastAsia" w:ascii="仿宋" w:hAnsi="仿宋" w:eastAsia="仿宋" w:cs="Times New Roman"/>
          <w:bCs/>
          <w:sz w:val="24"/>
          <w:szCs w:val="24"/>
        </w:rPr>
        <w:t>开展“自强杯”演讲比赛与“自强之星”评选。为了在全校倡导“自立自强”的理念，展现我校学生奋发图强、积极进取的精神面貌，我校已连续开展五届“自强杯”演讲比赛和四届“自强之星”评选活动，深入挖掘和宣传身边典型人物，加强学生思想道德教育，促进校园精神文明建设。</w:t>
      </w:r>
    </w:p>
    <w:p>
      <w:pPr>
        <w:spacing w:line="300" w:lineRule="auto"/>
        <w:rPr>
          <w:rFonts w:ascii="仿宋" w:hAnsi="仿宋" w:eastAsia="仿宋" w:cs="Times New Roman"/>
          <w:bCs/>
          <w:sz w:val="24"/>
          <w:szCs w:val="24"/>
        </w:rPr>
      </w:pPr>
      <w:r>
        <w:rPr>
          <w:rFonts w:ascii="仿宋" w:hAnsi="仿宋" w:eastAsia="仿宋" w:cs="Times New Roman"/>
          <w:bCs/>
          <w:sz w:val="24"/>
          <w:szCs w:val="24"/>
        </w:rPr>
        <w:t>2</w:t>
      </w:r>
      <w:r>
        <w:rPr>
          <w:rFonts w:hint="eastAsia" w:ascii="仿宋" w:hAnsi="仿宋" w:eastAsia="仿宋" w:cs="Times New Roman"/>
          <w:bCs/>
          <w:sz w:val="24"/>
          <w:szCs w:val="24"/>
        </w:rPr>
        <w:t>.</w:t>
      </w:r>
      <w:r>
        <w:rPr>
          <w:rFonts w:ascii="仿宋" w:hAnsi="仿宋" w:eastAsia="仿宋" w:cs="Times New Roman"/>
          <w:bCs/>
          <w:sz w:val="24"/>
          <w:szCs w:val="24"/>
        </w:rPr>
        <w:t>1.</w:t>
      </w:r>
      <w:r>
        <w:rPr>
          <w:rFonts w:hint="eastAsia" w:ascii="仿宋" w:hAnsi="仿宋" w:eastAsia="仿宋" w:cs="Times New Roman"/>
          <w:bCs/>
          <w:sz w:val="24"/>
          <w:szCs w:val="24"/>
        </w:rPr>
        <w:t>3 创新中医药院校学生学业辅导模式</w:t>
      </w:r>
    </w:p>
    <w:p>
      <w:pPr>
        <w:spacing w:line="300" w:lineRule="auto"/>
        <w:ind w:firstLine="480" w:firstLineChars="200"/>
        <w:rPr>
          <w:rFonts w:ascii="仿宋" w:hAnsi="仿宋" w:eastAsia="仿宋" w:cs="Times New Roman"/>
          <w:bCs/>
          <w:sz w:val="24"/>
          <w:szCs w:val="24"/>
        </w:rPr>
      </w:pPr>
      <w:r>
        <w:rPr>
          <w:rFonts w:hint="eastAsia" w:ascii="仿宋" w:hAnsi="仿宋" w:eastAsia="仿宋" w:cs="Times New Roman"/>
          <w:bCs/>
          <w:sz w:val="24"/>
          <w:szCs w:val="24"/>
        </w:rPr>
        <w:t>学工部于2014年开始启动我校学生学业辅导工作，在工作目标、机构设置、人员配备及辅导内容与方式等方面进行了全面创新实践，将学生</w:t>
      </w:r>
      <w:r>
        <w:rPr>
          <w:rFonts w:ascii="仿宋" w:hAnsi="仿宋" w:eastAsia="仿宋" w:cs="Times New Roman"/>
          <w:bCs/>
          <w:sz w:val="24"/>
          <w:szCs w:val="24"/>
        </w:rPr>
        <w:t>学业</w:t>
      </w:r>
      <w:r>
        <w:rPr>
          <w:rFonts w:hint="eastAsia" w:ascii="仿宋" w:hAnsi="仿宋" w:eastAsia="仿宋" w:cs="Times New Roman"/>
          <w:bCs/>
          <w:sz w:val="24"/>
          <w:szCs w:val="24"/>
        </w:rPr>
        <w:t>辅导、思想政治教育和</w:t>
      </w:r>
      <w:r>
        <w:rPr>
          <w:rFonts w:ascii="仿宋" w:hAnsi="仿宋" w:eastAsia="仿宋" w:cs="Times New Roman"/>
          <w:bCs/>
          <w:sz w:val="24"/>
          <w:szCs w:val="24"/>
        </w:rPr>
        <w:t>心理</w:t>
      </w:r>
      <w:r>
        <w:rPr>
          <w:rFonts w:hint="eastAsia" w:ascii="仿宋" w:hAnsi="仿宋" w:eastAsia="仿宋" w:cs="Times New Roman"/>
          <w:bCs/>
          <w:sz w:val="24"/>
          <w:szCs w:val="24"/>
        </w:rPr>
        <w:t>咨询</w:t>
      </w:r>
      <w:r>
        <w:rPr>
          <w:rFonts w:ascii="仿宋" w:hAnsi="仿宋" w:eastAsia="仿宋" w:cs="Times New Roman"/>
          <w:bCs/>
          <w:sz w:val="24"/>
          <w:szCs w:val="24"/>
        </w:rPr>
        <w:t>相结合</w:t>
      </w:r>
      <w:r>
        <w:rPr>
          <w:rFonts w:hint="eastAsia" w:ascii="仿宋" w:hAnsi="仿宋" w:eastAsia="仿宋" w:cs="Times New Roman"/>
          <w:bCs/>
          <w:sz w:val="24"/>
          <w:szCs w:val="24"/>
        </w:rPr>
        <w:t>，以提高学生学习质量、促进学业发展，并带动学生全面发展为</w:t>
      </w:r>
      <w:r>
        <w:rPr>
          <w:rFonts w:ascii="仿宋" w:hAnsi="仿宋" w:eastAsia="仿宋" w:cs="Times New Roman"/>
          <w:bCs/>
          <w:sz w:val="24"/>
          <w:szCs w:val="24"/>
        </w:rPr>
        <w:t>目标</w:t>
      </w:r>
      <w:r>
        <w:rPr>
          <w:rFonts w:hint="eastAsia" w:ascii="仿宋" w:hAnsi="仿宋" w:eastAsia="仿宋" w:cs="Times New Roman"/>
          <w:bCs/>
          <w:sz w:val="24"/>
          <w:szCs w:val="24"/>
        </w:rPr>
        <w:t>，全面提升学生综合素质教育与服务质量，为</w:t>
      </w:r>
      <w:r>
        <w:rPr>
          <w:rFonts w:ascii="仿宋" w:hAnsi="仿宋" w:eastAsia="仿宋" w:cs="Times New Roman"/>
          <w:bCs/>
          <w:sz w:val="24"/>
          <w:szCs w:val="24"/>
        </w:rPr>
        <w:t>学生</w:t>
      </w:r>
      <w:r>
        <w:rPr>
          <w:rFonts w:hint="eastAsia" w:ascii="仿宋" w:hAnsi="仿宋" w:eastAsia="仿宋" w:cs="Times New Roman"/>
          <w:bCs/>
          <w:sz w:val="24"/>
          <w:szCs w:val="24"/>
        </w:rPr>
        <w:t>的</w:t>
      </w:r>
      <w:r>
        <w:rPr>
          <w:rFonts w:ascii="仿宋" w:hAnsi="仿宋" w:eastAsia="仿宋" w:cs="Times New Roman"/>
          <w:bCs/>
          <w:sz w:val="24"/>
          <w:szCs w:val="24"/>
        </w:rPr>
        <w:t>学业发展搭建</w:t>
      </w:r>
      <w:r>
        <w:rPr>
          <w:rFonts w:hint="eastAsia" w:ascii="仿宋" w:hAnsi="仿宋" w:eastAsia="仿宋" w:cs="Times New Roman"/>
          <w:bCs/>
          <w:sz w:val="24"/>
          <w:szCs w:val="24"/>
        </w:rPr>
        <w:t>组织化、制度化的辅导平台。</w:t>
      </w:r>
    </w:p>
    <w:p>
      <w:pPr>
        <w:spacing w:line="300" w:lineRule="auto"/>
        <w:rPr>
          <w:rFonts w:ascii="仿宋" w:hAnsi="仿宋" w:eastAsia="仿宋" w:cs="Times New Roman"/>
          <w:bCs/>
          <w:sz w:val="24"/>
          <w:szCs w:val="24"/>
        </w:rPr>
      </w:pPr>
      <w:r>
        <w:rPr>
          <w:rFonts w:hint="eastAsia" w:ascii="仿宋" w:hAnsi="仿宋" w:eastAsia="仿宋" w:cs="Times New Roman"/>
          <w:bCs/>
          <w:sz w:val="24"/>
          <w:szCs w:val="24"/>
        </w:rPr>
        <w:t>2</w:t>
      </w:r>
      <w:r>
        <w:rPr>
          <w:rFonts w:ascii="仿宋" w:hAnsi="仿宋" w:eastAsia="仿宋" w:cs="Times New Roman"/>
          <w:bCs/>
          <w:sz w:val="24"/>
          <w:szCs w:val="24"/>
        </w:rPr>
        <w:t>.2</w:t>
      </w:r>
      <w:r>
        <w:rPr>
          <w:rFonts w:hint="eastAsia" w:ascii="仿宋" w:hAnsi="仿宋" w:eastAsia="仿宋" w:cs="Times New Roman"/>
          <w:bCs/>
          <w:sz w:val="24"/>
          <w:szCs w:val="24"/>
        </w:rPr>
        <w:t>“四类</w:t>
      </w:r>
      <w:r>
        <w:rPr>
          <w:rFonts w:ascii="仿宋" w:hAnsi="仿宋" w:eastAsia="仿宋" w:cs="Times New Roman"/>
          <w:bCs/>
          <w:sz w:val="24"/>
          <w:szCs w:val="24"/>
        </w:rPr>
        <w:t>课程</w:t>
      </w:r>
      <w:r>
        <w:rPr>
          <w:rFonts w:hint="eastAsia" w:ascii="仿宋" w:hAnsi="仿宋" w:eastAsia="仿宋" w:cs="Times New Roman"/>
          <w:bCs/>
          <w:sz w:val="24"/>
          <w:szCs w:val="24"/>
        </w:rPr>
        <w:t>”，丰富</w:t>
      </w:r>
      <w:r>
        <w:rPr>
          <w:rFonts w:ascii="仿宋" w:hAnsi="仿宋" w:eastAsia="仿宋" w:cs="Times New Roman"/>
          <w:bCs/>
          <w:sz w:val="24"/>
          <w:szCs w:val="24"/>
        </w:rPr>
        <w:t>大学生人文素质教育课堂教学内容</w:t>
      </w:r>
    </w:p>
    <w:p>
      <w:pPr>
        <w:spacing w:line="300" w:lineRule="auto"/>
        <w:ind w:firstLine="480" w:firstLineChars="200"/>
        <w:rPr>
          <w:rFonts w:ascii="仿宋" w:hAnsi="仿宋" w:eastAsia="仿宋" w:cs="Times New Roman"/>
          <w:bCs/>
          <w:sz w:val="24"/>
          <w:szCs w:val="24"/>
        </w:rPr>
      </w:pPr>
      <w:r>
        <w:rPr>
          <w:rFonts w:ascii="仿宋" w:hAnsi="仿宋" w:eastAsia="仿宋" w:cs="Times New Roman"/>
          <w:bCs/>
          <w:sz w:val="24"/>
          <w:szCs w:val="24"/>
        </w:rPr>
        <w:t>“</w:t>
      </w:r>
      <w:r>
        <w:rPr>
          <w:rFonts w:hint="eastAsia" w:ascii="仿宋" w:hAnsi="仿宋" w:eastAsia="仿宋" w:cs="Times New Roman"/>
          <w:bCs/>
          <w:sz w:val="24"/>
          <w:szCs w:val="24"/>
        </w:rPr>
        <w:t>四类课程</w:t>
      </w:r>
      <w:r>
        <w:rPr>
          <w:rFonts w:ascii="仿宋" w:hAnsi="仿宋" w:eastAsia="仿宋" w:cs="Times New Roman"/>
          <w:bCs/>
          <w:sz w:val="24"/>
          <w:szCs w:val="24"/>
        </w:rPr>
        <w:t>”</w:t>
      </w:r>
      <w:r>
        <w:rPr>
          <w:rFonts w:hint="eastAsia" w:ascii="仿宋" w:hAnsi="仿宋" w:eastAsia="仿宋" w:cs="Times New Roman"/>
          <w:bCs/>
          <w:sz w:val="24"/>
          <w:szCs w:val="24"/>
        </w:rPr>
        <w:t>是指突出素质教育的就业创业指导</w:t>
      </w:r>
      <w:r>
        <w:rPr>
          <w:rFonts w:ascii="仿宋" w:hAnsi="仿宋" w:eastAsia="仿宋" w:cs="Times New Roman"/>
          <w:bCs/>
          <w:sz w:val="24"/>
          <w:szCs w:val="24"/>
        </w:rPr>
        <w:t>、</w:t>
      </w:r>
      <w:r>
        <w:rPr>
          <w:rFonts w:hint="eastAsia" w:ascii="仿宋" w:hAnsi="仿宋" w:eastAsia="仿宋" w:cs="Times New Roman"/>
          <w:bCs/>
          <w:sz w:val="24"/>
          <w:szCs w:val="24"/>
        </w:rPr>
        <w:t>心理健康</w:t>
      </w:r>
      <w:r>
        <w:rPr>
          <w:rFonts w:ascii="仿宋" w:hAnsi="仿宋" w:eastAsia="仿宋" w:cs="Times New Roman"/>
          <w:bCs/>
          <w:sz w:val="24"/>
          <w:szCs w:val="24"/>
        </w:rPr>
        <w:t>、</w:t>
      </w:r>
      <w:r>
        <w:rPr>
          <w:rFonts w:hint="eastAsia" w:ascii="仿宋" w:hAnsi="仿宋" w:eastAsia="仿宋" w:cs="Times New Roman"/>
          <w:bCs/>
          <w:sz w:val="24"/>
          <w:szCs w:val="24"/>
        </w:rPr>
        <w:t>艺术修养和岐黄</w:t>
      </w:r>
      <w:r>
        <w:rPr>
          <w:rFonts w:ascii="仿宋" w:hAnsi="仿宋" w:eastAsia="仿宋" w:cs="Times New Roman"/>
          <w:bCs/>
          <w:sz w:val="24"/>
          <w:szCs w:val="24"/>
        </w:rPr>
        <w:t>大讲堂等课堂教学活动</w:t>
      </w:r>
      <w:r>
        <w:rPr>
          <w:rFonts w:hint="eastAsia" w:ascii="仿宋" w:hAnsi="仿宋" w:eastAsia="仿宋" w:cs="Times New Roman"/>
          <w:bCs/>
          <w:sz w:val="24"/>
          <w:szCs w:val="24"/>
        </w:rPr>
        <w:t>，注重提升</w:t>
      </w:r>
      <w:r>
        <w:rPr>
          <w:rFonts w:ascii="仿宋" w:hAnsi="仿宋" w:eastAsia="仿宋" w:cs="Times New Roman"/>
          <w:bCs/>
          <w:sz w:val="24"/>
          <w:szCs w:val="24"/>
        </w:rPr>
        <w:t>学生</w:t>
      </w:r>
      <w:r>
        <w:rPr>
          <w:rFonts w:hint="eastAsia" w:ascii="仿宋" w:hAnsi="仿宋" w:eastAsia="仿宋" w:cs="Times New Roman"/>
          <w:bCs/>
          <w:sz w:val="24"/>
          <w:szCs w:val="24"/>
        </w:rPr>
        <w:t>自我认知与</w:t>
      </w:r>
      <w:r>
        <w:rPr>
          <w:rFonts w:ascii="仿宋" w:hAnsi="仿宋" w:eastAsia="仿宋" w:cs="Times New Roman"/>
          <w:bCs/>
          <w:sz w:val="24"/>
          <w:szCs w:val="24"/>
        </w:rPr>
        <w:t>综合</w:t>
      </w:r>
      <w:r>
        <w:rPr>
          <w:rFonts w:hint="eastAsia" w:ascii="仿宋" w:hAnsi="仿宋" w:eastAsia="仿宋" w:cs="Times New Roman"/>
          <w:bCs/>
          <w:sz w:val="24"/>
          <w:szCs w:val="24"/>
        </w:rPr>
        <w:t>素质。其中，扎实开展大学生职业生涯教育，突出成才观念，将职业发展与就业指导教育贯穿于学生学涯培养始终。2016年创新加入创新创业内容，提高学生的创业能力和就业竞争力，以帮助学生全面成长、科学成才。完成相关课题近10项，发表论文10余篇，主编教材2部，2014年获得中国高等教育学会大学素质精品通选课，在中医药院校中产生了辐射性的影响并起到了积极的推动作用。此外</w:t>
      </w:r>
      <w:r>
        <w:rPr>
          <w:rFonts w:ascii="仿宋" w:hAnsi="仿宋" w:eastAsia="仿宋" w:cs="Times New Roman"/>
          <w:bCs/>
          <w:sz w:val="24"/>
          <w:szCs w:val="24"/>
        </w:rPr>
        <w:t>，</w:t>
      </w:r>
      <w:r>
        <w:rPr>
          <w:rFonts w:hint="eastAsia" w:ascii="仿宋" w:hAnsi="仿宋" w:eastAsia="仿宋" w:cs="Times New Roman"/>
          <w:bCs/>
          <w:sz w:val="24"/>
          <w:szCs w:val="24"/>
        </w:rPr>
        <w:t>通过开设大学生心理健康、生命教育、</w:t>
      </w:r>
      <w:r>
        <w:rPr>
          <w:rFonts w:ascii="仿宋" w:hAnsi="仿宋" w:eastAsia="仿宋" w:cs="Times New Roman"/>
          <w:bCs/>
          <w:sz w:val="24"/>
          <w:szCs w:val="24"/>
        </w:rPr>
        <w:t>艺术修养及岐黄大讲堂</w:t>
      </w:r>
      <w:r>
        <w:rPr>
          <w:rFonts w:hint="eastAsia" w:ascii="仿宋" w:hAnsi="仿宋" w:eastAsia="仿宋" w:cs="Times New Roman"/>
          <w:bCs/>
          <w:sz w:val="24"/>
          <w:szCs w:val="24"/>
        </w:rPr>
        <w:t>等课程教学与教育活动，不断传播中国传统文化，提高学生对生命的认识和对生活的热爱，使学生心理品质、</w:t>
      </w:r>
      <w:r>
        <w:rPr>
          <w:rFonts w:ascii="仿宋" w:hAnsi="仿宋" w:eastAsia="仿宋" w:cs="Times New Roman"/>
          <w:bCs/>
          <w:sz w:val="24"/>
          <w:szCs w:val="24"/>
        </w:rPr>
        <w:t>文化修养和个性</w:t>
      </w:r>
      <w:r>
        <w:rPr>
          <w:rFonts w:hint="eastAsia" w:ascii="仿宋" w:hAnsi="仿宋" w:eastAsia="仿宋" w:cs="Times New Roman"/>
          <w:bCs/>
          <w:sz w:val="24"/>
          <w:szCs w:val="24"/>
        </w:rPr>
        <w:t>得到优化与提升</w:t>
      </w:r>
      <w:r>
        <w:rPr>
          <w:rFonts w:ascii="仿宋" w:hAnsi="仿宋" w:eastAsia="仿宋" w:cs="Times New Roman"/>
          <w:bCs/>
          <w:sz w:val="24"/>
          <w:szCs w:val="24"/>
        </w:rPr>
        <w:t>。</w:t>
      </w:r>
    </w:p>
    <w:p>
      <w:pPr>
        <w:spacing w:line="300" w:lineRule="auto"/>
        <w:rPr>
          <w:rFonts w:ascii="仿宋" w:hAnsi="仿宋" w:eastAsia="仿宋" w:cs="Times New Roman"/>
          <w:bCs/>
          <w:sz w:val="24"/>
          <w:szCs w:val="24"/>
        </w:rPr>
      </w:pPr>
      <w:bookmarkStart w:id="0" w:name="_Toc356907616"/>
      <w:bookmarkStart w:id="1" w:name="_Toc355177742"/>
      <w:r>
        <w:rPr>
          <w:rFonts w:hint="eastAsia" w:ascii="仿宋" w:hAnsi="仿宋" w:eastAsia="仿宋" w:cs="Times New Roman"/>
          <w:bCs/>
          <w:sz w:val="24"/>
          <w:szCs w:val="24"/>
        </w:rPr>
        <w:t>2.3 “五个节日”，搭建</w:t>
      </w:r>
      <w:r>
        <w:rPr>
          <w:rFonts w:ascii="仿宋" w:hAnsi="仿宋" w:eastAsia="仿宋" w:cs="Times New Roman"/>
          <w:bCs/>
          <w:sz w:val="24"/>
          <w:szCs w:val="24"/>
        </w:rPr>
        <w:t>学生素质教育大舞台</w:t>
      </w:r>
      <w:bookmarkEnd w:id="0"/>
      <w:bookmarkEnd w:id="1"/>
    </w:p>
    <w:p>
      <w:pPr>
        <w:spacing w:line="300" w:lineRule="auto"/>
        <w:ind w:firstLine="480" w:firstLineChars="200"/>
        <w:rPr>
          <w:rFonts w:ascii="仿宋" w:hAnsi="仿宋" w:eastAsia="仿宋" w:cs="Times New Roman"/>
          <w:bCs/>
          <w:sz w:val="24"/>
          <w:szCs w:val="24"/>
        </w:rPr>
      </w:pPr>
      <w:r>
        <w:rPr>
          <w:rFonts w:hint="eastAsia" w:ascii="仿宋" w:hAnsi="仿宋" w:eastAsia="仿宋" w:cs="Times New Roman"/>
          <w:bCs/>
          <w:sz w:val="24"/>
          <w:szCs w:val="24"/>
        </w:rPr>
        <w:t>“五个节日”是指学校通过繁荣大学生校园活动营造良好的成长氛围，形成了以“学术节、艺术节、体育节、文化节、生活节”五节为龙头的校园文化活动格局。“五节”的艺术节、体育节、生活节、学术节、文化节通过季节与“五行”的木、火、土、金、水相对应。其中，体育节以各类体育竞赛活动为契机，积极组织各类锻炼和竞赛活动，提高学生对于体育运动的兴趣和参与性，形成了具有学校传统特色的体育项目；艺术节是学校最具影响力的品牌活动之一，是弘扬爱国主义精神，激发学生创新意识，加强展示交流的舞台；学术节</w:t>
      </w:r>
      <w:bookmarkStart w:id="2" w:name="_Toc246768189"/>
      <w:bookmarkStart w:id="3" w:name="_Toc344413087"/>
      <w:r>
        <w:rPr>
          <w:rFonts w:hint="eastAsia" w:ascii="仿宋" w:hAnsi="仿宋" w:eastAsia="仿宋" w:cs="Times New Roman"/>
          <w:bCs/>
          <w:sz w:val="24"/>
          <w:szCs w:val="24"/>
        </w:rPr>
        <w:t>通过开展高水平学术报告、学术交流、学生学术报告、大学生科研课题招标等活动，形成了全年学生学术活动的格局</w:t>
      </w:r>
      <w:bookmarkEnd w:id="2"/>
      <w:bookmarkEnd w:id="3"/>
      <w:r>
        <w:rPr>
          <w:rFonts w:hint="eastAsia" w:ascii="仿宋" w:hAnsi="仿宋" w:eastAsia="仿宋" w:cs="Times New Roman"/>
          <w:bCs/>
          <w:sz w:val="24"/>
          <w:szCs w:val="24"/>
        </w:rPr>
        <w:t>；文化节不仅大大丰富了学生的课余文化生活，已经成为传播优秀文化、弘扬民族精神、展现杏林风采、建设和谐校园的重要素质教育阵地；生活节在沿袭首届生活文化节中教室文化节，寝室文化节，饮食文化节等经典活动的基础上，近年又增加了生活大讲堂、生活实验室、生活小剧场等综合性活动，以全方位、多层次的角度来引导同学们和后勤员工共同打造“绿色健康和谐”的北中医生活文化氛围。</w:t>
      </w:r>
    </w:p>
    <w:p>
      <w:pPr>
        <w:spacing w:line="300" w:lineRule="auto"/>
        <w:rPr>
          <w:rFonts w:ascii="仿宋" w:hAnsi="仿宋" w:eastAsia="仿宋" w:cs="Times New Roman"/>
          <w:bCs/>
          <w:sz w:val="24"/>
          <w:szCs w:val="24"/>
        </w:rPr>
      </w:pPr>
      <w:r>
        <w:rPr>
          <w:rFonts w:hint="eastAsia" w:ascii="仿宋" w:hAnsi="仿宋" w:eastAsia="仿宋" w:cs="Times New Roman"/>
          <w:bCs/>
          <w:sz w:val="24"/>
          <w:szCs w:val="24"/>
        </w:rPr>
        <w:t>2</w:t>
      </w:r>
      <w:r>
        <w:rPr>
          <w:rFonts w:ascii="仿宋" w:hAnsi="仿宋" w:eastAsia="仿宋" w:cs="Times New Roman"/>
          <w:bCs/>
          <w:sz w:val="24"/>
          <w:szCs w:val="24"/>
        </w:rPr>
        <w:t>.4</w:t>
      </w:r>
      <w:r>
        <w:rPr>
          <w:rFonts w:hint="eastAsia" w:ascii="仿宋" w:hAnsi="仿宋" w:eastAsia="仿宋" w:cs="Times New Roman"/>
          <w:bCs/>
          <w:sz w:val="24"/>
          <w:szCs w:val="24"/>
        </w:rPr>
        <w:t>“六个工程”，探索大学生德育教育新举措</w:t>
      </w:r>
    </w:p>
    <w:p>
      <w:pPr>
        <w:spacing w:line="300" w:lineRule="auto"/>
        <w:ind w:firstLine="480" w:firstLineChars="200"/>
        <w:rPr>
          <w:rFonts w:ascii="仿宋" w:hAnsi="仿宋" w:eastAsia="仿宋" w:cs="Times New Roman"/>
          <w:bCs/>
          <w:sz w:val="24"/>
          <w:szCs w:val="24"/>
        </w:rPr>
      </w:pPr>
      <w:r>
        <w:rPr>
          <w:rFonts w:hint="eastAsia" w:ascii="仿宋" w:hAnsi="仿宋" w:eastAsia="仿宋" w:cs="Times New Roman"/>
          <w:bCs/>
          <w:sz w:val="24"/>
          <w:szCs w:val="24"/>
        </w:rPr>
        <w:t>坚持把德育与时代精神相结合，运用中医学的“整体观念”和归经、脏象理论，开创大学生德育教育的新模式，逐步形成了大学生人文与德育教育“六个工程”新体系。所谓“六个工程”，是指基于中医“清化温润”的辨证施治思想建立的“雪莲”工程、“百合”工程、“龙骨”工程、“细辛”工程、“远志”工程和“知母”工程。“六个工程”是以“雪莲”工程的德育教育统领其他五个工程，六个工程各司其职，相互协调，相互配合，共同形成一个有机整体，开展大学生思想政治教育。通过加强思想道德引领、营造特色大学文化、搭建实践平台、普及心理教育、促进就业创业和开展奖、贷、助、勤等六个方面，立德树人、以文化人、实践育人、用心润人、立志成人、以助励人，培养高素质中医药人才。</w:t>
      </w:r>
    </w:p>
    <w:p>
      <w:pPr>
        <w:spacing w:line="300" w:lineRule="auto"/>
        <w:ind w:firstLine="480" w:firstLineChars="200"/>
        <w:rPr>
          <w:rFonts w:ascii="仿宋" w:hAnsi="仿宋" w:eastAsia="仿宋" w:cs="Times New Roman"/>
          <w:bCs/>
          <w:sz w:val="24"/>
          <w:szCs w:val="24"/>
        </w:rPr>
      </w:pPr>
      <w:bookmarkStart w:id="4" w:name="_Toc355177752"/>
      <w:bookmarkStart w:id="5" w:name="_Toc356907639"/>
      <w:r>
        <w:rPr>
          <w:rFonts w:hint="eastAsia" w:ascii="仿宋" w:hAnsi="仿宋" w:eastAsia="仿宋" w:cs="Times New Roman"/>
          <w:bCs/>
          <w:sz w:val="24"/>
          <w:szCs w:val="24"/>
        </w:rPr>
        <w:t>着重身心健康教育，用心润人</w:t>
      </w:r>
      <w:bookmarkEnd w:id="4"/>
      <w:bookmarkEnd w:id="5"/>
      <w:r>
        <w:rPr>
          <w:rFonts w:hint="eastAsia" w:ascii="仿宋" w:hAnsi="仿宋" w:eastAsia="仿宋" w:cs="Times New Roman"/>
          <w:bCs/>
          <w:sz w:val="24"/>
          <w:szCs w:val="24"/>
        </w:rPr>
        <w:t>。通过构建三级心理健康教育网络和推进人文体育理念，发挥中医药学科优势和人文特色，解决、疏导学生的心理问题，强健其体魄，坚强其性格。在心理素质教育课程建设、心理健康宣教、咨询辅导与科研、危机预防与干预以及体育文化素质建设等方面都取得了较大的进展。近五年，心理</w:t>
      </w:r>
      <w:r>
        <w:rPr>
          <w:rFonts w:ascii="仿宋" w:hAnsi="仿宋" w:eastAsia="仿宋" w:cs="Times New Roman"/>
          <w:bCs/>
          <w:sz w:val="24"/>
          <w:szCs w:val="24"/>
        </w:rPr>
        <w:t>教学及管理团队</w:t>
      </w:r>
      <w:r>
        <w:rPr>
          <w:rFonts w:hint="eastAsia" w:ascii="仿宋" w:hAnsi="仿宋" w:eastAsia="仿宋" w:cs="Times New Roman"/>
          <w:bCs/>
          <w:sz w:val="24"/>
          <w:szCs w:val="24"/>
        </w:rPr>
        <w:t>主持完成各级</w:t>
      </w:r>
      <w:r>
        <w:rPr>
          <w:rFonts w:ascii="仿宋" w:hAnsi="仿宋" w:eastAsia="仿宋" w:cs="Times New Roman"/>
          <w:bCs/>
          <w:sz w:val="24"/>
          <w:szCs w:val="24"/>
        </w:rPr>
        <w:t>课题5</w:t>
      </w:r>
      <w:r>
        <w:rPr>
          <w:rFonts w:hint="eastAsia" w:ascii="仿宋" w:hAnsi="仿宋" w:eastAsia="仿宋" w:cs="Times New Roman"/>
          <w:bCs/>
          <w:sz w:val="24"/>
          <w:szCs w:val="24"/>
        </w:rPr>
        <w:t>项，发表</w:t>
      </w:r>
      <w:r>
        <w:rPr>
          <w:rFonts w:ascii="仿宋" w:hAnsi="仿宋" w:eastAsia="仿宋" w:cs="Times New Roman"/>
          <w:bCs/>
          <w:sz w:val="24"/>
          <w:szCs w:val="24"/>
        </w:rPr>
        <w:t>论文</w:t>
      </w:r>
      <w:r>
        <w:rPr>
          <w:rFonts w:hint="eastAsia" w:ascii="仿宋" w:hAnsi="仿宋" w:eastAsia="仿宋" w:cs="Times New Roman"/>
          <w:bCs/>
          <w:sz w:val="24"/>
          <w:szCs w:val="24"/>
        </w:rPr>
        <w:t>16年</w:t>
      </w:r>
      <w:r>
        <w:rPr>
          <w:rFonts w:ascii="仿宋" w:hAnsi="仿宋" w:eastAsia="仿宋" w:cs="Times New Roman"/>
          <w:bCs/>
          <w:sz w:val="24"/>
          <w:szCs w:val="24"/>
        </w:rPr>
        <w:t>，参编著作</w:t>
      </w:r>
      <w:r>
        <w:rPr>
          <w:rFonts w:hint="eastAsia" w:ascii="仿宋" w:hAnsi="仿宋" w:eastAsia="仿宋" w:cs="Times New Roman"/>
          <w:bCs/>
          <w:sz w:val="24"/>
          <w:szCs w:val="24"/>
        </w:rPr>
        <w:t>2部。</w:t>
      </w:r>
    </w:p>
    <w:p>
      <w:pPr>
        <w:spacing w:line="300" w:lineRule="auto"/>
        <w:rPr>
          <w:rFonts w:ascii="仿宋" w:hAnsi="仿宋" w:eastAsia="仿宋" w:cs="Times New Roman"/>
          <w:bCs/>
          <w:sz w:val="24"/>
          <w:szCs w:val="24"/>
        </w:rPr>
      </w:pPr>
      <w:r>
        <w:rPr>
          <w:rFonts w:hint="eastAsia" w:ascii="仿宋" w:hAnsi="仿宋" w:eastAsia="仿宋" w:cs="Times New Roman"/>
          <w:b/>
          <w:bCs/>
          <w:sz w:val="24"/>
          <w:szCs w:val="24"/>
        </w:rPr>
        <w:t>3.整合资源</w:t>
      </w:r>
      <w:r>
        <w:rPr>
          <w:rFonts w:ascii="仿宋" w:hAnsi="仿宋" w:eastAsia="仿宋" w:cs="Times New Roman"/>
          <w:b/>
          <w:bCs/>
          <w:sz w:val="24"/>
          <w:szCs w:val="24"/>
        </w:rPr>
        <w:t>，</w:t>
      </w:r>
      <w:r>
        <w:rPr>
          <w:rFonts w:hint="eastAsia" w:ascii="仿宋" w:hAnsi="仿宋" w:eastAsia="仿宋" w:cs="Times New Roman"/>
          <w:b/>
          <w:bCs/>
          <w:sz w:val="24"/>
          <w:szCs w:val="24"/>
        </w:rPr>
        <w:t>探索全员</w:t>
      </w:r>
      <w:r>
        <w:rPr>
          <w:rFonts w:ascii="仿宋" w:hAnsi="仿宋" w:eastAsia="仿宋" w:cs="Times New Roman"/>
          <w:b/>
          <w:bCs/>
          <w:sz w:val="24"/>
          <w:szCs w:val="24"/>
        </w:rPr>
        <w:t>育人人文素质</w:t>
      </w:r>
      <w:r>
        <w:rPr>
          <w:rFonts w:hint="eastAsia" w:ascii="仿宋" w:hAnsi="仿宋" w:eastAsia="仿宋" w:cs="Times New Roman"/>
          <w:b/>
          <w:bCs/>
          <w:sz w:val="24"/>
          <w:szCs w:val="24"/>
        </w:rPr>
        <w:t>实践</w:t>
      </w:r>
      <w:r>
        <w:rPr>
          <w:rFonts w:ascii="仿宋" w:hAnsi="仿宋" w:eastAsia="仿宋" w:cs="Times New Roman"/>
          <w:b/>
          <w:bCs/>
          <w:sz w:val="24"/>
          <w:szCs w:val="24"/>
        </w:rPr>
        <w:t>教育新</w:t>
      </w:r>
      <w:r>
        <w:rPr>
          <w:rFonts w:hint="eastAsia" w:ascii="仿宋" w:hAnsi="仿宋" w:eastAsia="仿宋" w:cs="Times New Roman"/>
          <w:b/>
          <w:bCs/>
          <w:sz w:val="24"/>
          <w:szCs w:val="24"/>
        </w:rPr>
        <w:t>模式</w:t>
      </w:r>
    </w:p>
    <w:p>
      <w:pPr>
        <w:spacing w:line="300" w:lineRule="auto"/>
        <w:ind w:firstLine="480"/>
        <w:rPr>
          <w:rFonts w:ascii="仿宋" w:hAnsi="仿宋" w:eastAsia="仿宋" w:cs="Times New Roman"/>
          <w:sz w:val="24"/>
          <w:szCs w:val="24"/>
        </w:rPr>
      </w:pPr>
      <w:bookmarkStart w:id="6" w:name="_Toc356907615"/>
      <w:bookmarkStart w:id="7" w:name="_Toc355177741"/>
      <w:r>
        <w:rPr>
          <w:rFonts w:hint="eastAsia" w:ascii="仿宋" w:hAnsi="仿宋" w:eastAsia="仿宋" w:cs="Times New Roman"/>
          <w:sz w:val="24"/>
          <w:szCs w:val="24"/>
        </w:rPr>
        <w:t>从2014年起，逐渐探索构建了由学工部、招就处、后勤处、保卫处、研工部、团委等六个部门组成的“六位一体”学生教育服务体系，全面服务学生的成长成才。学工部主要突出思想政治教育特色、招就处主要突出就业创业特色、团委主要突出校园文化特色、研工部主要突出研究生发展特色、后勤处主要突出生活服务特色、保卫处主要突出安保政保特色。在实际工作当中，六部门协调统一，建立六部门联</w:t>
      </w:r>
      <w:r>
        <w:rPr>
          <w:rFonts w:hint="eastAsia" w:ascii="仿宋" w:hAnsi="仿宋" w:eastAsia="仿宋" w:cs="Times New Roman"/>
          <w:color w:val="000000"/>
          <w:sz w:val="24"/>
          <w:szCs w:val="24"/>
        </w:rPr>
        <w:t>席会议事制度，不断畅通学生服务需求的解决渠道，有效整合了教育服务资源。六个部门秉承“你可能</w:t>
      </w:r>
      <w:r>
        <w:rPr>
          <w:rFonts w:ascii="仿宋" w:hAnsi="仿宋" w:eastAsia="仿宋" w:cs="Times New Roman"/>
          <w:color w:val="000000"/>
          <w:sz w:val="24"/>
          <w:szCs w:val="24"/>
        </w:rPr>
        <w:t>未关注我，</w:t>
      </w:r>
      <w:r>
        <w:rPr>
          <w:rFonts w:hint="eastAsia" w:ascii="仿宋" w:hAnsi="仿宋" w:eastAsia="仿宋" w:cs="Times New Roman"/>
          <w:color w:val="000000"/>
          <w:sz w:val="24"/>
          <w:szCs w:val="24"/>
        </w:rPr>
        <w:t>但</w:t>
      </w:r>
      <w:r>
        <w:rPr>
          <w:rFonts w:ascii="仿宋" w:hAnsi="仿宋" w:eastAsia="仿宋" w:cs="Times New Roman"/>
          <w:color w:val="000000"/>
          <w:sz w:val="24"/>
          <w:szCs w:val="24"/>
        </w:rPr>
        <w:t>我一直在关心你</w:t>
      </w:r>
      <w:r>
        <w:rPr>
          <w:rFonts w:hint="eastAsia" w:ascii="仿宋" w:hAnsi="仿宋" w:eastAsia="仿宋" w:cs="Times New Roman"/>
          <w:color w:val="000000"/>
          <w:sz w:val="24"/>
          <w:szCs w:val="24"/>
        </w:rPr>
        <w:t>”的</w:t>
      </w:r>
      <w:r>
        <w:rPr>
          <w:rFonts w:ascii="仿宋" w:hAnsi="仿宋" w:eastAsia="仿宋" w:cs="Times New Roman"/>
          <w:color w:val="000000"/>
          <w:sz w:val="24"/>
          <w:szCs w:val="24"/>
        </w:rPr>
        <w:t>服务理念，从学习、生活到成长始终</w:t>
      </w:r>
      <w:r>
        <w:rPr>
          <w:rFonts w:hint="eastAsia" w:ascii="仿宋" w:hAnsi="仿宋" w:eastAsia="仿宋" w:cs="Times New Roman"/>
          <w:color w:val="000000"/>
          <w:sz w:val="24"/>
          <w:szCs w:val="24"/>
        </w:rPr>
        <w:t>是</w:t>
      </w:r>
      <w:r>
        <w:rPr>
          <w:rFonts w:ascii="仿宋" w:hAnsi="仿宋" w:eastAsia="仿宋" w:cs="Times New Roman"/>
          <w:color w:val="000000"/>
          <w:sz w:val="24"/>
          <w:szCs w:val="24"/>
        </w:rPr>
        <w:t>学校“</w:t>
      </w:r>
      <w:r>
        <w:rPr>
          <w:rFonts w:hint="eastAsia" w:ascii="仿宋" w:hAnsi="仿宋" w:eastAsia="仿宋" w:cs="Times New Roman"/>
          <w:color w:val="000000"/>
          <w:sz w:val="24"/>
          <w:szCs w:val="24"/>
        </w:rPr>
        <w:t>人心向学</w:t>
      </w:r>
      <w:r>
        <w:rPr>
          <w:rFonts w:ascii="仿宋" w:hAnsi="仿宋" w:eastAsia="仿宋" w:cs="Times New Roman"/>
          <w:color w:val="000000"/>
          <w:sz w:val="24"/>
          <w:szCs w:val="24"/>
        </w:rPr>
        <w:t>”</w:t>
      </w:r>
      <w:r>
        <w:rPr>
          <w:rFonts w:hint="eastAsia" w:ascii="仿宋" w:hAnsi="仿宋" w:eastAsia="仿宋" w:cs="Times New Roman"/>
          <w:color w:val="000000"/>
          <w:sz w:val="24"/>
          <w:szCs w:val="24"/>
        </w:rPr>
        <w:t>的</w:t>
      </w:r>
      <w:r>
        <w:rPr>
          <w:rFonts w:ascii="仿宋" w:hAnsi="仿宋" w:eastAsia="仿宋" w:cs="Times New Roman"/>
          <w:color w:val="000000"/>
          <w:sz w:val="24"/>
          <w:szCs w:val="24"/>
        </w:rPr>
        <w:t>践行者</w:t>
      </w:r>
      <w:r>
        <w:rPr>
          <w:rFonts w:hint="eastAsia" w:ascii="仿宋" w:hAnsi="仿宋" w:eastAsia="仿宋" w:cs="Times New Roman"/>
          <w:color w:val="000000"/>
          <w:sz w:val="24"/>
          <w:szCs w:val="24"/>
        </w:rPr>
        <w:t>。尤其是</w:t>
      </w:r>
      <w:r>
        <w:rPr>
          <w:rFonts w:ascii="仿宋" w:hAnsi="仿宋" w:eastAsia="仿宋" w:cs="Times New Roman"/>
          <w:color w:val="000000"/>
          <w:sz w:val="24"/>
          <w:szCs w:val="24"/>
        </w:rPr>
        <w:t>与学生生活看起来不直接相关的后勤处、保卫处，</w:t>
      </w:r>
      <w:r>
        <w:rPr>
          <w:rFonts w:hint="eastAsia" w:ascii="仿宋" w:hAnsi="仿宋" w:eastAsia="仿宋" w:cs="Times New Roman"/>
          <w:color w:val="000000"/>
          <w:sz w:val="24"/>
          <w:szCs w:val="24"/>
        </w:rPr>
        <w:t>更是</w:t>
      </w:r>
      <w:r>
        <w:rPr>
          <w:rFonts w:ascii="仿宋" w:hAnsi="仿宋" w:eastAsia="仿宋" w:cs="Times New Roman"/>
          <w:color w:val="000000"/>
          <w:sz w:val="24"/>
          <w:szCs w:val="24"/>
        </w:rPr>
        <w:t>默默奉献</w:t>
      </w:r>
      <w:r>
        <w:rPr>
          <w:rFonts w:hint="eastAsia" w:ascii="仿宋" w:hAnsi="仿宋" w:eastAsia="仿宋" w:cs="Times New Roman"/>
          <w:color w:val="000000"/>
          <w:sz w:val="24"/>
          <w:szCs w:val="24"/>
        </w:rPr>
        <w:t>，从</w:t>
      </w:r>
      <w:r>
        <w:rPr>
          <w:rFonts w:ascii="仿宋" w:hAnsi="仿宋" w:eastAsia="仿宋" w:cs="Times New Roman"/>
          <w:color w:val="000000"/>
          <w:sz w:val="24"/>
          <w:szCs w:val="24"/>
        </w:rPr>
        <w:t>全方位、全时段安全</w:t>
      </w:r>
      <w:r>
        <w:rPr>
          <w:rFonts w:hint="eastAsia" w:ascii="仿宋" w:hAnsi="仿宋" w:eastAsia="仿宋" w:cs="Times New Roman"/>
          <w:color w:val="000000"/>
          <w:sz w:val="24"/>
          <w:szCs w:val="24"/>
        </w:rPr>
        <w:t>保障</w:t>
      </w:r>
      <w:r>
        <w:rPr>
          <w:rFonts w:ascii="仿宋" w:hAnsi="仿宋" w:eastAsia="仿宋" w:cs="Times New Roman"/>
          <w:color w:val="000000"/>
          <w:sz w:val="24"/>
          <w:szCs w:val="24"/>
        </w:rPr>
        <w:t>、生活服务</w:t>
      </w:r>
      <w:r>
        <w:rPr>
          <w:rFonts w:hint="eastAsia" w:ascii="仿宋" w:hAnsi="仿宋" w:eastAsia="仿宋" w:cs="Times New Roman"/>
          <w:color w:val="000000"/>
          <w:sz w:val="24"/>
          <w:szCs w:val="24"/>
        </w:rPr>
        <w:t>上</w:t>
      </w:r>
      <w:r>
        <w:rPr>
          <w:rFonts w:ascii="仿宋" w:hAnsi="仿宋" w:eastAsia="仿宋" w:cs="Times New Roman"/>
          <w:color w:val="000000"/>
          <w:sz w:val="24"/>
          <w:szCs w:val="24"/>
        </w:rPr>
        <w:t>，不断</w:t>
      </w:r>
      <w:r>
        <w:rPr>
          <w:rFonts w:hint="eastAsia" w:ascii="仿宋" w:hAnsi="仿宋" w:eastAsia="仿宋" w:cs="Times New Roman"/>
          <w:color w:val="000000"/>
          <w:sz w:val="24"/>
          <w:szCs w:val="24"/>
        </w:rPr>
        <w:t>服务</w:t>
      </w:r>
      <w:r>
        <w:rPr>
          <w:rFonts w:ascii="仿宋" w:hAnsi="仿宋" w:eastAsia="仿宋" w:cs="Times New Roman"/>
          <w:color w:val="000000"/>
          <w:sz w:val="24"/>
          <w:szCs w:val="24"/>
        </w:rPr>
        <w:t>理念，探索工作方法</w:t>
      </w:r>
      <w:r>
        <w:rPr>
          <w:rFonts w:hint="eastAsia" w:ascii="仿宋" w:hAnsi="仿宋" w:eastAsia="仿宋" w:cs="Times New Roman"/>
          <w:color w:val="000000"/>
          <w:sz w:val="24"/>
          <w:szCs w:val="24"/>
        </w:rPr>
        <w:t>，为</w:t>
      </w:r>
      <w:r>
        <w:rPr>
          <w:rFonts w:ascii="仿宋" w:hAnsi="仿宋" w:eastAsia="仿宋" w:cs="Times New Roman"/>
          <w:color w:val="000000"/>
          <w:sz w:val="24"/>
          <w:szCs w:val="24"/>
        </w:rPr>
        <w:t>我校德育育人工作</w:t>
      </w:r>
      <w:r>
        <w:rPr>
          <w:rFonts w:hint="eastAsia" w:ascii="仿宋" w:hAnsi="仿宋" w:eastAsia="仿宋" w:cs="Times New Roman"/>
          <w:color w:val="000000"/>
          <w:sz w:val="24"/>
          <w:szCs w:val="24"/>
        </w:rPr>
        <w:t>的</w:t>
      </w:r>
      <w:r>
        <w:rPr>
          <w:rFonts w:ascii="仿宋" w:hAnsi="仿宋" w:eastAsia="仿宋" w:cs="Times New Roman"/>
          <w:color w:val="000000"/>
          <w:sz w:val="24"/>
          <w:szCs w:val="24"/>
        </w:rPr>
        <w:t>开展添加了浓墨重彩，</w:t>
      </w:r>
      <w:r>
        <w:rPr>
          <w:rFonts w:hint="eastAsia" w:ascii="仿宋" w:hAnsi="仿宋" w:eastAsia="仿宋" w:cs="Times New Roman"/>
          <w:color w:val="000000"/>
          <w:sz w:val="24"/>
          <w:szCs w:val="24"/>
        </w:rPr>
        <w:t>在“六位一体”格局的</w:t>
      </w:r>
      <w:r>
        <w:rPr>
          <w:rFonts w:ascii="仿宋" w:hAnsi="仿宋" w:eastAsia="仿宋" w:cs="Times New Roman"/>
          <w:color w:val="000000"/>
          <w:sz w:val="24"/>
          <w:szCs w:val="24"/>
        </w:rPr>
        <w:t>形成</w:t>
      </w:r>
      <w:r>
        <w:rPr>
          <w:rFonts w:hint="eastAsia" w:ascii="仿宋" w:hAnsi="仿宋" w:eastAsia="仿宋" w:cs="Times New Roman"/>
          <w:color w:val="000000"/>
          <w:sz w:val="24"/>
          <w:szCs w:val="24"/>
        </w:rPr>
        <w:t>过程中</w:t>
      </w:r>
      <w:r>
        <w:rPr>
          <w:rFonts w:ascii="仿宋" w:hAnsi="仿宋" w:eastAsia="仿宋" w:cs="Times New Roman"/>
          <w:color w:val="000000"/>
          <w:sz w:val="24"/>
          <w:szCs w:val="24"/>
        </w:rPr>
        <w:t>发挥出了创新性的重要作用。</w:t>
      </w:r>
      <w:r>
        <w:rPr>
          <w:rFonts w:hint="eastAsia" w:ascii="仿宋" w:hAnsi="仿宋" w:eastAsia="仿宋" w:cs="Times New Roman"/>
          <w:color w:val="000000"/>
          <w:sz w:val="24"/>
          <w:szCs w:val="24"/>
        </w:rPr>
        <w:t>经过近三年的实践检验，使得涉及学生成长成才需求的多方位问题得以有效解决。2016年获得第四届首都大学生思想政治教育工作实效奖优秀奖。同时，杏林之声等新媒体手机平台建设，也成为六个部门共同服务平台，并荣获北京高校社会主义核心价值观宣传教育优秀项目。</w:t>
      </w:r>
    </w:p>
    <w:bookmarkEnd w:id="6"/>
    <w:bookmarkEnd w:id="7"/>
    <w:p>
      <w:pPr>
        <w:spacing w:line="300" w:lineRule="auto"/>
        <w:rPr>
          <w:rFonts w:ascii="仿宋" w:hAnsi="仿宋" w:eastAsia="仿宋" w:cs="Times New Roman"/>
          <w:bCs/>
          <w:sz w:val="24"/>
          <w:szCs w:val="24"/>
        </w:rPr>
      </w:pPr>
      <w:r>
        <w:rPr>
          <w:rFonts w:hint="eastAsia" w:ascii="仿宋" w:hAnsi="仿宋" w:eastAsia="仿宋" w:cs="Times New Roman"/>
          <w:b/>
          <w:bCs/>
          <w:sz w:val="24"/>
          <w:szCs w:val="24"/>
        </w:rPr>
        <w:t>4</w:t>
      </w:r>
      <w:r>
        <w:rPr>
          <w:rFonts w:ascii="仿宋" w:hAnsi="仿宋" w:eastAsia="仿宋" w:cs="Times New Roman"/>
          <w:b/>
          <w:bCs/>
          <w:sz w:val="24"/>
          <w:szCs w:val="24"/>
        </w:rPr>
        <w:t>.</w:t>
      </w:r>
      <w:r>
        <w:rPr>
          <w:rFonts w:hint="eastAsia" w:ascii="仿宋" w:hAnsi="仿宋" w:eastAsia="仿宋" w:cs="Times New Roman"/>
          <w:b/>
          <w:bCs/>
          <w:sz w:val="24"/>
          <w:szCs w:val="24"/>
        </w:rPr>
        <w:t>学以致用</w:t>
      </w:r>
      <w:r>
        <w:rPr>
          <w:rFonts w:ascii="仿宋" w:hAnsi="仿宋" w:eastAsia="仿宋" w:cs="Times New Roman"/>
          <w:b/>
          <w:bCs/>
          <w:sz w:val="24"/>
          <w:szCs w:val="24"/>
        </w:rPr>
        <w:t>，</w:t>
      </w:r>
      <w:r>
        <w:rPr>
          <w:rFonts w:hint="eastAsia" w:ascii="仿宋" w:hAnsi="仿宋" w:eastAsia="仿宋" w:cs="Times New Roman"/>
          <w:b/>
          <w:bCs/>
          <w:sz w:val="24"/>
          <w:szCs w:val="24"/>
        </w:rPr>
        <w:t>创新实践教育与人文素质教育相结合的新方法</w:t>
      </w:r>
    </w:p>
    <w:p>
      <w:pPr>
        <w:spacing w:line="300" w:lineRule="auto"/>
        <w:ind w:firstLine="480" w:firstLineChars="200"/>
        <w:rPr>
          <w:rFonts w:ascii="仿宋" w:hAnsi="仿宋" w:eastAsia="仿宋" w:cs="Times New Roman"/>
          <w:b/>
          <w:bCs/>
          <w:sz w:val="24"/>
          <w:szCs w:val="24"/>
        </w:rPr>
      </w:pPr>
      <w:r>
        <w:rPr>
          <w:rFonts w:hint="eastAsia" w:ascii="仿宋" w:hAnsi="仿宋" w:eastAsia="仿宋" w:cs="Times New Roman"/>
          <w:sz w:val="24"/>
          <w:szCs w:val="24"/>
        </w:rPr>
        <w:t>在教学实践当中，将教育与教学有机结合，结合专业特色，积极开展入学主题教育，使新生尽快进入大学学习生活状态；以“大医精诚”精神教育贯彻于中医学生的整个培养过程，培养精诚合一、德术并重的中医药人才；在毕业季主题教育中，帮助毕业生做好步入社会的职场准备，增强适应社会的能力。注重引导大学生深入社会、了解社会、服务社会。</w:t>
      </w:r>
      <w:bookmarkStart w:id="8" w:name="_Toc351499636"/>
    </w:p>
    <w:bookmarkEnd w:id="8"/>
    <w:p>
      <w:pPr>
        <w:spacing w:line="30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学以致用，</w:t>
      </w:r>
      <w:r>
        <w:rPr>
          <w:rFonts w:ascii="仿宋" w:hAnsi="仿宋" w:eastAsia="仿宋" w:cs="Times New Roman"/>
          <w:sz w:val="24"/>
          <w:szCs w:val="24"/>
        </w:rPr>
        <w:t>走出课堂，在实践中提升自身</w:t>
      </w:r>
      <w:r>
        <w:rPr>
          <w:rFonts w:hint="eastAsia" w:ascii="仿宋" w:hAnsi="仿宋" w:eastAsia="仿宋" w:cs="Times New Roman"/>
          <w:sz w:val="24"/>
          <w:szCs w:val="24"/>
        </w:rPr>
        <w:t>综合能力</w:t>
      </w:r>
      <w:r>
        <w:rPr>
          <w:rFonts w:ascii="仿宋" w:hAnsi="仿宋" w:eastAsia="仿宋" w:cs="Times New Roman"/>
          <w:sz w:val="24"/>
          <w:szCs w:val="24"/>
        </w:rPr>
        <w:t>。</w:t>
      </w:r>
      <w:bookmarkStart w:id="9" w:name="_Toc351499637"/>
      <w:bookmarkStart w:id="10" w:name="_Toc355177764"/>
      <w:bookmarkStart w:id="11" w:name="_Toc356907670"/>
      <w:r>
        <w:rPr>
          <w:rFonts w:hint="eastAsia" w:ascii="仿宋" w:hAnsi="仿宋" w:eastAsia="仿宋" w:cs="Times New Roman"/>
          <w:bCs/>
          <w:sz w:val="24"/>
          <w:szCs w:val="24"/>
        </w:rPr>
        <w:t>加强就业创业实践基地的建</w:t>
      </w:r>
      <w:bookmarkEnd w:id="9"/>
      <w:bookmarkEnd w:id="10"/>
      <w:bookmarkEnd w:id="11"/>
      <w:r>
        <w:rPr>
          <w:rFonts w:hint="eastAsia" w:ascii="仿宋" w:hAnsi="仿宋" w:eastAsia="仿宋" w:cs="Times New Roman"/>
          <w:bCs/>
          <w:sz w:val="24"/>
          <w:szCs w:val="24"/>
        </w:rPr>
        <w:t>设，</w:t>
      </w:r>
      <w:bookmarkStart w:id="12" w:name="_Toc351499641"/>
      <w:r>
        <w:rPr>
          <w:rFonts w:hint="eastAsia" w:ascii="仿宋" w:hAnsi="仿宋" w:eastAsia="仿宋" w:cs="Times New Roman"/>
          <w:sz w:val="24"/>
          <w:szCs w:val="24"/>
        </w:rPr>
        <w:t>2016年我校</w:t>
      </w:r>
      <w:r>
        <w:rPr>
          <w:rFonts w:ascii="仿宋" w:hAnsi="仿宋" w:eastAsia="仿宋" w:cs="Times New Roman"/>
          <w:sz w:val="24"/>
          <w:szCs w:val="24"/>
        </w:rPr>
        <w:t>成立</w:t>
      </w:r>
      <w:r>
        <w:rPr>
          <w:rFonts w:hint="eastAsia" w:ascii="仿宋" w:hAnsi="仿宋" w:eastAsia="仿宋" w:cs="Times New Roman"/>
          <w:sz w:val="24"/>
          <w:szCs w:val="24"/>
        </w:rPr>
        <w:t>了</w:t>
      </w:r>
      <w:r>
        <w:rPr>
          <w:rFonts w:ascii="仿宋" w:hAnsi="仿宋" w:eastAsia="仿宋" w:cs="Times New Roman"/>
          <w:sz w:val="24"/>
          <w:szCs w:val="24"/>
        </w:rPr>
        <w:t>“杏林”众创空间，成为第一批北京地区高校示范性创业中心。一期入驻学生创业公司有19支，创业项目具有鲜明的中医药特色</w:t>
      </w:r>
      <w:r>
        <w:rPr>
          <w:rFonts w:hint="eastAsia" w:ascii="仿宋" w:hAnsi="仿宋" w:eastAsia="仿宋" w:cs="Times New Roman"/>
          <w:sz w:val="24"/>
          <w:szCs w:val="24"/>
        </w:rPr>
        <w:t>。获得2016全国大学生创客大赛暨首届医学工程创客大赛一、二等奖各1名，三等奖2名。目前</w:t>
      </w:r>
      <w:r>
        <w:rPr>
          <w:rFonts w:ascii="仿宋" w:hAnsi="仿宋" w:eastAsia="仿宋" w:cs="Times New Roman"/>
          <w:sz w:val="24"/>
          <w:szCs w:val="24"/>
        </w:rPr>
        <w:t>，</w:t>
      </w:r>
      <w:r>
        <w:rPr>
          <w:rFonts w:hint="eastAsia" w:ascii="仿宋" w:hAnsi="仿宋" w:eastAsia="仿宋" w:cs="Times New Roman"/>
          <w:sz w:val="24"/>
          <w:szCs w:val="24"/>
        </w:rPr>
        <w:t>我校是教育部批准的具有国家级大学生创新创业计划项目立项资格的唯一一所中医药院校，也成为北京市教委批准的大学生科学研究与创业行动计划的实施单位。</w:t>
      </w:r>
    </w:p>
    <w:p>
      <w:pPr>
        <w:spacing w:line="30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在</w:t>
      </w:r>
      <w:r>
        <w:rPr>
          <w:rFonts w:ascii="仿宋" w:hAnsi="仿宋" w:eastAsia="仿宋" w:cs="Times New Roman"/>
          <w:sz w:val="24"/>
          <w:szCs w:val="24"/>
        </w:rPr>
        <w:t>实践育人上，</w:t>
      </w:r>
      <w:r>
        <w:rPr>
          <w:rFonts w:hint="eastAsia" w:ascii="仿宋" w:hAnsi="仿宋" w:eastAsia="仿宋" w:cs="Times New Roman"/>
          <w:sz w:val="24"/>
          <w:szCs w:val="24"/>
        </w:rPr>
        <w:t>我们有组织、有计划地让青年学生走出校园，深入社会，进行社会调查和社会实践活动，实现德育教育与社会生活、社会实践的结合，提高大学生实践能力，塑造大学生的品和行。积极打造思想政治理论课“课堂”实践活动、专业实习实践活动、日常志愿服务活动与暑期社会实践活动“四位一体”的实践育人模式，成绩斐然</w:t>
      </w:r>
      <w:r>
        <w:rPr>
          <w:rFonts w:hint="eastAsia" w:ascii="仿宋" w:hAnsi="仿宋" w:eastAsia="仿宋" w:cs="Times New Roman"/>
          <w:b/>
          <w:sz w:val="24"/>
          <w:szCs w:val="24"/>
        </w:rPr>
        <w:t>。</w:t>
      </w:r>
      <w:r>
        <w:rPr>
          <w:rFonts w:hint="eastAsia" w:ascii="仿宋" w:hAnsi="仿宋" w:eastAsia="仿宋" w:cs="Times New Roman"/>
          <w:sz w:val="24"/>
          <w:szCs w:val="24"/>
        </w:rPr>
        <w:t>校团委获全国大中专学生“三下乡”社会实践优秀单位、全国百强团队、首都大学生暑期社会实践优秀团队等</w:t>
      </w:r>
      <w:r>
        <w:rPr>
          <w:rFonts w:ascii="仿宋" w:hAnsi="仿宋" w:eastAsia="仿宋" w:cs="Times New Roman"/>
          <w:sz w:val="24"/>
          <w:szCs w:val="24"/>
        </w:rPr>
        <w:t>多项荣誉称号</w:t>
      </w:r>
      <w:r>
        <w:rPr>
          <w:rFonts w:hint="eastAsia" w:ascii="仿宋" w:hAnsi="仿宋" w:eastAsia="仿宋" w:cs="Times New Roman"/>
          <w:sz w:val="24"/>
          <w:szCs w:val="24"/>
        </w:rPr>
        <w:t>。目前，社会实践已经被纳入研究生必修课，修满</w:t>
      </w:r>
      <w:r>
        <w:rPr>
          <w:rFonts w:ascii="仿宋" w:hAnsi="仿宋" w:eastAsia="仿宋" w:cs="Times New Roman"/>
          <w:sz w:val="24"/>
          <w:szCs w:val="24"/>
        </w:rPr>
        <w:t>24</w:t>
      </w:r>
      <w:r>
        <w:rPr>
          <w:rFonts w:hint="eastAsia" w:ascii="仿宋" w:hAnsi="仿宋" w:eastAsia="仿宋" w:cs="Times New Roman"/>
          <w:sz w:val="24"/>
          <w:szCs w:val="24"/>
        </w:rPr>
        <w:t>学时方可毕业。同时，实行“导师+项目负责人+高低年级搭配团队”的培养模式，邀请优秀研究生作为学生导师指导创新创业活动，对学生进行创新创业教育。</w:t>
      </w:r>
    </w:p>
    <w:p>
      <w:pPr>
        <w:spacing w:line="300" w:lineRule="auto"/>
        <w:ind w:firstLine="480" w:firstLineChars="200"/>
        <w:rPr>
          <w:rFonts w:ascii="仿宋" w:hAnsi="仿宋" w:eastAsia="仿宋" w:cs="Times New Roman"/>
          <w:sz w:val="24"/>
          <w:szCs w:val="24"/>
        </w:rPr>
      </w:pPr>
      <w:r>
        <w:rPr>
          <w:rFonts w:ascii="仿宋" w:hAnsi="仿宋" w:eastAsia="仿宋" w:cs="Times New Roman"/>
          <w:sz w:val="24"/>
          <w:szCs w:val="24"/>
        </w:rPr>
        <w:t>“岐黄天地硕果累累，杏林花开朵朵飘香”。</w:t>
      </w:r>
      <w:bookmarkEnd w:id="12"/>
      <w:r>
        <w:rPr>
          <w:rFonts w:hint="eastAsia" w:ascii="仿宋" w:hAnsi="仿宋" w:eastAsia="仿宋" w:cs="Times New Roman"/>
          <w:sz w:val="24"/>
          <w:szCs w:val="24"/>
        </w:rPr>
        <w:t>我校学生开展</w:t>
      </w:r>
      <w:r>
        <w:rPr>
          <w:rFonts w:ascii="仿宋" w:hAnsi="仿宋" w:eastAsia="仿宋" w:cs="Times New Roman"/>
          <w:sz w:val="24"/>
          <w:szCs w:val="24"/>
        </w:rPr>
        <w:t>的实践活动不断得到社会各界的</w:t>
      </w:r>
      <w:r>
        <w:rPr>
          <w:rFonts w:hint="eastAsia" w:ascii="仿宋" w:hAnsi="仿宋" w:eastAsia="仿宋" w:cs="Times New Roman"/>
          <w:sz w:val="24"/>
          <w:szCs w:val="24"/>
        </w:rPr>
        <w:t>广泛</w:t>
      </w:r>
      <w:r>
        <w:rPr>
          <w:rFonts w:ascii="仿宋" w:hAnsi="仿宋" w:eastAsia="仿宋" w:cs="Times New Roman"/>
          <w:sz w:val="24"/>
          <w:szCs w:val="24"/>
        </w:rPr>
        <w:t>好评，</w:t>
      </w:r>
      <w:r>
        <w:rPr>
          <w:rFonts w:hint="eastAsia" w:ascii="仿宋" w:hAnsi="仿宋" w:eastAsia="仿宋" w:cs="Times New Roman"/>
          <w:sz w:val="24"/>
          <w:szCs w:val="24"/>
        </w:rPr>
        <w:t>仅2016年</w:t>
      </w:r>
      <w:r>
        <w:rPr>
          <w:rFonts w:ascii="仿宋" w:hAnsi="仿宋" w:eastAsia="仿宋" w:cs="Times New Roman"/>
          <w:sz w:val="24"/>
          <w:szCs w:val="24"/>
        </w:rPr>
        <w:t>，</w:t>
      </w:r>
      <w:r>
        <w:rPr>
          <w:rFonts w:hint="eastAsia" w:ascii="仿宋" w:hAnsi="仿宋" w:eastAsia="仿宋" w:cs="Times New Roman"/>
          <w:sz w:val="24"/>
          <w:szCs w:val="24"/>
        </w:rPr>
        <w:t>9个团支部、10名同学获北京市“先锋杯”优秀奖。五年</w:t>
      </w:r>
      <w:r>
        <w:rPr>
          <w:rFonts w:ascii="仿宋" w:hAnsi="仿宋" w:eastAsia="仿宋" w:cs="Times New Roman"/>
          <w:sz w:val="24"/>
          <w:szCs w:val="24"/>
        </w:rPr>
        <w:t>来，</w:t>
      </w:r>
      <w:r>
        <w:rPr>
          <w:rFonts w:hint="eastAsia" w:ascii="仿宋" w:hAnsi="仿宋" w:eastAsia="仿宋" w:cs="Times New Roman"/>
          <w:sz w:val="24"/>
          <w:szCs w:val="24"/>
        </w:rPr>
        <w:t>在“创青春”等全国</w:t>
      </w:r>
      <w:r>
        <w:rPr>
          <w:rFonts w:ascii="仿宋" w:hAnsi="仿宋" w:eastAsia="仿宋" w:cs="Times New Roman"/>
          <w:sz w:val="24"/>
          <w:szCs w:val="24"/>
        </w:rPr>
        <w:t>大赛中</w:t>
      </w:r>
      <w:r>
        <w:rPr>
          <w:rFonts w:hint="eastAsia" w:ascii="仿宋" w:hAnsi="仿宋" w:eastAsia="仿宋" w:cs="Times New Roman"/>
          <w:sz w:val="24"/>
          <w:szCs w:val="24"/>
        </w:rPr>
        <w:t>，</w:t>
      </w:r>
      <w:r>
        <w:rPr>
          <w:rFonts w:ascii="仿宋" w:hAnsi="仿宋" w:eastAsia="仿宋" w:cs="Times New Roman"/>
          <w:sz w:val="24"/>
          <w:szCs w:val="24"/>
        </w:rPr>
        <w:t>学生获得荣誉超过</w:t>
      </w:r>
      <w:r>
        <w:rPr>
          <w:rFonts w:hint="eastAsia" w:ascii="仿宋" w:hAnsi="仿宋" w:eastAsia="仿宋" w:cs="Times New Roman"/>
          <w:sz w:val="24"/>
          <w:szCs w:val="24"/>
        </w:rPr>
        <w:t>200项</w:t>
      </w:r>
      <w:r>
        <w:rPr>
          <w:rFonts w:ascii="仿宋" w:hAnsi="仿宋" w:eastAsia="仿宋" w:cs="Times New Roman"/>
          <w:sz w:val="24"/>
          <w:szCs w:val="24"/>
        </w:rPr>
        <w:t>。</w:t>
      </w:r>
      <w:r>
        <w:rPr>
          <w:rFonts w:hint="eastAsia" w:ascii="仿宋" w:hAnsi="仿宋" w:eastAsia="仿宋" w:cs="Times New Roman"/>
          <w:sz w:val="24"/>
          <w:szCs w:val="24"/>
        </w:rPr>
        <w:t>人民日报、新华社、光明日报、中央电视台等多家媒体对我校进行了采访报道。以上实践</w:t>
      </w:r>
      <w:r>
        <w:rPr>
          <w:rFonts w:ascii="仿宋" w:hAnsi="仿宋" w:eastAsia="仿宋" w:cs="Times New Roman"/>
          <w:sz w:val="24"/>
          <w:szCs w:val="24"/>
        </w:rPr>
        <w:t>教育，</w:t>
      </w:r>
      <w:r>
        <w:rPr>
          <w:rFonts w:hint="eastAsia" w:ascii="仿宋" w:hAnsi="仿宋" w:eastAsia="仿宋" w:cs="Times New Roman"/>
          <w:sz w:val="24"/>
          <w:szCs w:val="24"/>
        </w:rPr>
        <w:t>有助于引导学生自觉开展自我教育、自我管理和自我服务，树立正确的世界观、人生观和价值观</w:t>
      </w:r>
      <w:r>
        <w:rPr>
          <w:rFonts w:ascii="仿宋" w:hAnsi="仿宋" w:eastAsia="仿宋" w:cs="Times New Roman"/>
          <w:sz w:val="24"/>
          <w:szCs w:val="24"/>
        </w:rPr>
        <w:t>，</w:t>
      </w:r>
      <w:bookmarkStart w:id="13" w:name="_Toc356907677"/>
      <w:r>
        <w:rPr>
          <w:rFonts w:hint="eastAsia" w:ascii="仿宋" w:hAnsi="仿宋" w:eastAsia="仿宋" w:cs="Times New Roman"/>
          <w:bCs/>
          <w:sz w:val="24"/>
          <w:szCs w:val="24"/>
        </w:rPr>
        <w:t>培养大学生的合作意识和团队精神</w:t>
      </w:r>
      <w:bookmarkEnd w:id="13"/>
      <w:bookmarkStart w:id="14" w:name="_Toc356907678"/>
      <w:bookmarkStart w:id="15" w:name="_Toc351499646"/>
      <w:r>
        <w:rPr>
          <w:rFonts w:hint="eastAsia" w:ascii="仿宋" w:hAnsi="仿宋" w:eastAsia="仿宋" w:cs="Times New Roman"/>
          <w:sz w:val="24"/>
          <w:szCs w:val="24"/>
        </w:rPr>
        <w:t>，</w:t>
      </w:r>
      <w:r>
        <w:rPr>
          <w:rFonts w:hint="eastAsia" w:ascii="仿宋" w:hAnsi="仿宋" w:eastAsia="仿宋" w:cs="Times New Roman"/>
          <w:bCs/>
          <w:sz w:val="24"/>
          <w:szCs w:val="24"/>
        </w:rPr>
        <w:t>增强奉献社会的意识</w:t>
      </w:r>
      <w:bookmarkEnd w:id="14"/>
      <w:bookmarkEnd w:id="15"/>
      <w:bookmarkStart w:id="16" w:name="_Toc351499647"/>
      <w:bookmarkStart w:id="17" w:name="_Toc356907679"/>
      <w:r>
        <w:rPr>
          <w:rFonts w:hint="eastAsia" w:ascii="仿宋" w:hAnsi="仿宋" w:eastAsia="仿宋" w:cs="Times New Roman"/>
          <w:bCs/>
          <w:sz w:val="24"/>
          <w:szCs w:val="24"/>
        </w:rPr>
        <w:t>、促进医德教育</w:t>
      </w:r>
      <w:bookmarkEnd w:id="16"/>
      <w:bookmarkEnd w:id="17"/>
      <w:bookmarkStart w:id="18" w:name="_Toc351499648"/>
      <w:bookmarkStart w:id="19" w:name="_Toc356907680"/>
      <w:r>
        <w:rPr>
          <w:rFonts w:hint="eastAsia" w:ascii="仿宋" w:hAnsi="仿宋" w:eastAsia="仿宋" w:cs="Times New Roman"/>
          <w:sz w:val="24"/>
          <w:szCs w:val="24"/>
        </w:rPr>
        <w:t>、</w:t>
      </w:r>
      <w:r>
        <w:rPr>
          <w:rFonts w:hint="eastAsia" w:ascii="仿宋" w:hAnsi="仿宋" w:eastAsia="仿宋" w:cs="Times New Roman"/>
          <w:bCs/>
          <w:sz w:val="24"/>
          <w:szCs w:val="24"/>
        </w:rPr>
        <w:t>促进专业知识的学习</w:t>
      </w:r>
      <w:bookmarkEnd w:id="18"/>
      <w:bookmarkEnd w:id="19"/>
      <w:r>
        <w:rPr>
          <w:rFonts w:hint="eastAsia" w:ascii="仿宋" w:hAnsi="仿宋" w:eastAsia="仿宋" w:cs="Times New Roman"/>
          <w:bCs/>
          <w:sz w:val="24"/>
          <w:szCs w:val="24"/>
        </w:rPr>
        <w:t>，</w:t>
      </w:r>
      <w:r>
        <w:rPr>
          <w:rFonts w:hint="eastAsia" w:ascii="仿宋" w:hAnsi="仿宋" w:eastAsia="仿宋" w:cs="Times New Roman"/>
          <w:sz w:val="24"/>
          <w:szCs w:val="24"/>
        </w:rPr>
        <w:t>形成“学习</w:t>
      </w:r>
      <w:r>
        <w:rPr>
          <w:rFonts w:ascii="仿宋" w:hAnsi="仿宋" w:eastAsia="仿宋" w:cs="Times New Roman"/>
          <w:sz w:val="24"/>
          <w:szCs w:val="24"/>
        </w:rPr>
        <w:t>——</w:t>
      </w:r>
      <w:r>
        <w:rPr>
          <w:rFonts w:hint="eastAsia" w:ascii="仿宋" w:hAnsi="仿宋" w:eastAsia="仿宋" w:cs="Times New Roman"/>
          <w:sz w:val="24"/>
          <w:szCs w:val="24"/>
        </w:rPr>
        <w:t>实践</w:t>
      </w:r>
      <w:r>
        <w:rPr>
          <w:rFonts w:ascii="仿宋" w:hAnsi="仿宋" w:eastAsia="仿宋" w:cs="Times New Roman"/>
          <w:sz w:val="24"/>
          <w:szCs w:val="24"/>
        </w:rPr>
        <w:t>——</w:t>
      </w:r>
      <w:r>
        <w:rPr>
          <w:rFonts w:hint="eastAsia" w:ascii="仿宋" w:hAnsi="仿宋" w:eastAsia="仿宋" w:cs="Times New Roman"/>
          <w:sz w:val="24"/>
          <w:szCs w:val="24"/>
        </w:rPr>
        <w:t>再学习</w:t>
      </w:r>
      <w:r>
        <w:rPr>
          <w:rFonts w:ascii="仿宋" w:hAnsi="仿宋" w:eastAsia="仿宋" w:cs="Times New Roman"/>
          <w:sz w:val="24"/>
          <w:szCs w:val="24"/>
        </w:rPr>
        <w:t>——</w:t>
      </w:r>
      <w:r>
        <w:rPr>
          <w:rFonts w:hint="eastAsia" w:ascii="仿宋" w:hAnsi="仿宋" w:eastAsia="仿宋" w:cs="Times New Roman"/>
          <w:sz w:val="24"/>
          <w:szCs w:val="24"/>
        </w:rPr>
        <w:t>再实践”的良性循环。在社会实践中培养其“大医精诚”的价值追求，</w:t>
      </w:r>
      <w:r>
        <w:rPr>
          <w:rFonts w:ascii="仿宋" w:hAnsi="仿宋" w:eastAsia="仿宋" w:cs="Times New Roman"/>
          <w:sz w:val="24"/>
          <w:szCs w:val="24"/>
        </w:rPr>
        <w:t>这也是提升</w:t>
      </w:r>
      <w:r>
        <w:rPr>
          <w:rFonts w:hint="eastAsia" w:ascii="仿宋" w:hAnsi="仿宋" w:eastAsia="仿宋" w:cs="Times New Roman"/>
          <w:sz w:val="24"/>
          <w:szCs w:val="24"/>
        </w:rPr>
        <w:t>学生人文素养</w:t>
      </w:r>
      <w:r>
        <w:rPr>
          <w:rFonts w:ascii="仿宋" w:hAnsi="仿宋" w:eastAsia="仿宋" w:cs="Times New Roman"/>
          <w:sz w:val="24"/>
          <w:szCs w:val="24"/>
        </w:rPr>
        <w:t>的极为有效的教育举措</w:t>
      </w:r>
      <w:r>
        <w:rPr>
          <w:rFonts w:hint="eastAsia" w:ascii="仿宋" w:hAnsi="仿宋" w:eastAsia="仿宋" w:cs="Times New Roman"/>
          <w:sz w:val="24"/>
          <w:szCs w:val="24"/>
        </w:rPr>
        <w:t>。</w:t>
      </w:r>
      <w:bookmarkStart w:id="20" w:name="_Toc351499645"/>
    </w:p>
    <w:bookmarkEnd w:id="20"/>
    <w:p>
      <w:pPr>
        <w:spacing w:line="300" w:lineRule="auto"/>
        <w:rPr>
          <w:rFonts w:ascii="仿宋" w:hAnsi="仿宋" w:eastAsia="仿宋" w:cs="Times New Roman"/>
          <w:b/>
          <w:color w:val="000000"/>
          <w:sz w:val="24"/>
          <w:szCs w:val="24"/>
        </w:rPr>
      </w:pPr>
      <w:r>
        <w:rPr>
          <w:rFonts w:hint="eastAsia" w:ascii="仿宋" w:hAnsi="仿宋" w:eastAsia="仿宋" w:cs="Times New Roman"/>
          <w:b/>
          <w:color w:val="000000"/>
          <w:sz w:val="24"/>
          <w:szCs w:val="24"/>
        </w:rPr>
        <w:t>5.</w:t>
      </w:r>
      <w:r>
        <w:rPr>
          <w:rFonts w:hint="eastAsia" w:ascii="仿宋" w:hAnsi="仿宋" w:eastAsia="仿宋" w:cs="Times New Roman"/>
          <w:b/>
          <w:bCs/>
          <w:color w:val="000000"/>
          <w:sz w:val="24"/>
          <w:szCs w:val="24"/>
        </w:rPr>
        <w:t>中医药院校医学生人文素质</w:t>
      </w:r>
      <w:r>
        <w:rPr>
          <w:rFonts w:ascii="仿宋" w:hAnsi="仿宋" w:eastAsia="仿宋" w:cs="Times New Roman"/>
          <w:b/>
          <w:bCs/>
          <w:color w:val="000000"/>
          <w:sz w:val="24"/>
          <w:szCs w:val="24"/>
        </w:rPr>
        <w:t>实践</w:t>
      </w:r>
      <w:r>
        <w:rPr>
          <w:rFonts w:hint="eastAsia" w:ascii="仿宋" w:hAnsi="仿宋" w:eastAsia="仿宋" w:cs="Times New Roman"/>
          <w:b/>
          <w:color w:val="000000"/>
          <w:sz w:val="24"/>
          <w:szCs w:val="24"/>
        </w:rPr>
        <w:t>教育展望</w:t>
      </w:r>
    </w:p>
    <w:p>
      <w:pPr>
        <w:spacing w:line="300" w:lineRule="auto"/>
        <w:ind w:firstLine="480" w:firstLineChars="200"/>
        <w:rPr>
          <w:rFonts w:ascii="仿宋" w:hAnsi="仿宋" w:eastAsia="仿宋" w:cs="Times New Roman"/>
          <w:color w:val="000000"/>
          <w:sz w:val="24"/>
          <w:szCs w:val="24"/>
        </w:rPr>
      </w:pPr>
      <w:r>
        <w:rPr>
          <w:rFonts w:hint="eastAsia" w:ascii="仿宋" w:hAnsi="仿宋" w:eastAsia="仿宋" w:cs="Times New Roman"/>
          <w:color w:val="000000"/>
          <w:sz w:val="24"/>
          <w:szCs w:val="24"/>
        </w:rPr>
        <w:t>我校属于医学类院校，“健康所系</w:t>
      </w:r>
      <w:r>
        <w:rPr>
          <w:rFonts w:ascii="仿宋" w:hAnsi="仿宋" w:eastAsia="仿宋" w:cs="Times New Roman"/>
          <w:color w:val="000000"/>
          <w:sz w:val="24"/>
          <w:szCs w:val="24"/>
        </w:rPr>
        <w:t>，性命相托</w:t>
      </w:r>
      <w:r>
        <w:rPr>
          <w:rFonts w:hint="eastAsia" w:ascii="仿宋" w:hAnsi="仿宋" w:eastAsia="仿宋" w:cs="Times New Roman"/>
          <w:color w:val="000000"/>
          <w:sz w:val="24"/>
          <w:szCs w:val="24"/>
        </w:rPr>
        <w:t>”的</w:t>
      </w:r>
      <w:r>
        <w:rPr>
          <w:rFonts w:ascii="仿宋" w:hAnsi="仿宋" w:eastAsia="仿宋" w:cs="Times New Roman"/>
          <w:color w:val="000000"/>
          <w:sz w:val="24"/>
          <w:szCs w:val="24"/>
        </w:rPr>
        <w:t>理念</w:t>
      </w:r>
      <w:r>
        <w:rPr>
          <w:rFonts w:hint="eastAsia" w:ascii="仿宋" w:hAnsi="仿宋" w:eastAsia="仿宋" w:cs="Times New Roman"/>
          <w:color w:val="000000"/>
          <w:sz w:val="24"/>
          <w:szCs w:val="24"/>
        </w:rPr>
        <w:t>是</w:t>
      </w:r>
      <w:r>
        <w:rPr>
          <w:rFonts w:ascii="仿宋" w:hAnsi="仿宋" w:eastAsia="仿宋" w:cs="Times New Roman"/>
          <w:color w:val="000000"/>
          <w:sz w:val="24"/>
          <w:szCs w:val="24"/>
        </w:rPr>
        <w:t>医学生</w:t>
      </w:r>
      <w:r>
        <w:rPr>
          <w:rFonts w:hint="eastAsia" w:ascii="仿宋" w:hAnsi="仿宋" w:eastAsia="仿宋" w:cs="Times New Roman"/>
          <w:color w:val="000000"/>
          <w:sz w:val="24"/>
          <w:szCs w:val="24"/>
        </w:rPr>
        <w:t>学习</w:t>
      </w:r>
      <w:r>
        <w:rPr>
          <w:rFonts w:ascii="仿宋" w:hAnsi="仿宋" w:eastAsia="仿宋" w:cs="Times New Roman"/>
          <w:color w:val="000000"/>
          <w:sz w:val="24"/>
          <w:szCs w:val="24"/>
        </w:rPr>
        <w:t>、从业和为人的基础</w:t>
      </w:r>
      <w:r>
        <w:rPr>
          <w:rFonts w:hint="eastAsia" w:ascii="仿宋" w:hAnsi="仿宋" w:eastAsia="仿宋" w:cs="Times New Roman"/>
          <w:color w:val="000000"/>
          <w:sz w:val="24"/>
          <w:szCs w:val="24"/>
        </w:rPr>
        <w:t>，因此</w:t>
      </w:r>
      <w:r>
        <w:rPr>
          <w:rFonts w:ascii="仿宋" w:hAnsi="仿宋" w:eastAsia="仿宋" w:cs="Times New Roman"/>
          <w:color w:val="000000"/>
          <w:sz w:val="24"/>
          <w:szCs w:val="24"/>
        </w:rPr>
        <w:t>，基于教学角度思考，</w:t>
      </w:r>
      <w:r>
        <w:rPr>
          <w:rFonts w:hint="eastAsia" w:ascii="仿宋" w:hAnsi="仿宋" w:eastAsia="仿宋" w:cs="Times New Roman"/>
          <w:color w:val="000000"/>
          <w:sz w:val="24"/>
          <w:szCs w:val="24"/>
        </w:rPr>
        <w:t>开展</w:t>
      </w:r>
      <w:r>
        <w:rPr>
          <w:rFonts w:ascii="仿宋" w:hAnsi="仿宋" w:eastAsia="仿宋" w:cs="Times New Roman"/>
          <w:color w:val="000000"/>
          <w:sz w:val="24"/>
          <w:szCs w:val="24"/>
        </w:rPr>
        <w:t>有效的</w:t>
      </w:r>
      <w:r>
        <w:rPr>
          <w:rFonts w:hint="eastAsia" w:ascii="仿宋" w:hAnsi="仿宋" w:eastAsia="仿宋" w:cs="Times New Roman"/>
          <w:color w:val="000000"/>
          <w:sz w:val="24"/>
          <w:szCs w:val="24"/>
        </w:rPr>
        <w:t>人文素质教育就是奠定</w:t>
      </w:r>
      <w:r>
        <w:rPr>
          <w:rFonts w:ascii="仿宋" w:hAnsi="仿宋" w:eastAsia="仿宋" w:cs="Times New Roman"/>
          <w:color w:val="000000"/>
          <w:sz w:val="24"/>
          <w:szCs w:val="24"/>
        </w:rPr>
        <w:t>了学生“</w:t>
      </w:r>
      <w:r>
        <w:rPr>
          <w:rFonts w:hint="eastAsia" w:ascii="仿宋" w:hAnsi="仿宋" w:eastAsia="仿宋" w:cs="Times New Roman"/>
          <w:color w:val="000000"/>
          <w:sz w:val="24"/>
          <w:szCs w:val="24"/>
        </w:rPr>
        <w:t>为什么</w:t>
      </w:r>
      <w:r>
        <w:rPr>
          <w:rFonts w:ascii="仿宋" w:hAnsi="仿宋" w:eastAsia="仿宋" w:cs="Times New Roman"/>
          <w:color w:val="000000"/>
          <w:sz w:val="24"/>
          <w:szCs w:val="24"/>
        </w:rPr>
        <w:t>学习、为什么</w:t>
      </w:r>
      <w:r>
        <w:rPr>
          <w:rFonts w:hint="eastAsia" w:ascii="仿宋" w:hAnsi="仿宋" w:eastAsia="仿宋" w:cs="Times New Roman"/>
          <w:color w:val="000000"/>
          <w:sz w:val="24"/>
          <w:szCs w:val="24"/>
        </w:rPr>
        <w:t>要</w:t>
      </w:r>
      <w:r>
        <w:rPr>
          <w:rFonts w:ascii="仿宋" w:hAnsi="仿宋" w:eastAsia="仿宋" w:cs="Times New Roman"/>
          <w:color w:val="000000"/>
          <w:sz w:val="24"/>
          <w:szCs w:val="24"/>
        </w:rPr>
        <w:t>好好学习”</w:t>
      </w:r>
      <w:r>
        <w:rPr>
          <w:rFonts w:hint="eastAsia" w:ascii="仿宋" w:hAnsi="仿宋" w:eastAsia="仿宋" w:cs="Times New Roman"/>
          <w:color w:val="000000"/>
          <w:sz w:val="24"/>
          <w:szCs w:val="24"/>
        </w:rPr>
        <w:t>的思想</w:t>
      </w:r>
      <w:r>
        <w:rPr>
          <w:rFonts w:ascii="仿宋" w:hAnsi="仿宋" w:eastAsia="仿宋" w:cs="Times New Roman"/>
          <w:color w:val="000000"/>
          <w:sz w:val="24"/>
          <w:szCs w:val="24"/>
        </w:rPr>
        <w:t>基础</w:t>
      </w:r>
      <w:r>
        <w:rPr>
          <w:rFonts w:hint="eastAsia" w:ascii="仿宋" w:hAnsi="仿宋" w:eastAsia="仿宋" w:cs="Times New Roman"/>
          <w:color w:val="000000"/>
          <w:sz w:val="24"/>
          <w:szCs w:val="24"/>
        </w:rPr>
        <w:t>；从</w:t>
      </w:r>
      <w:r>
        <w:rPr>
          <w:rFonts w:ascii="仿宋" w:hAnsi="仿宋" w:eastAsia="仿宋" w:cs="Times New Roman"/>
          <w:color w:val="000000"/>
          <w:sz w:val="24"/>
          <w:szCs w:val="24"/>
        </w:rPr>
        <w:t>教学角度思考，</w:t>
      </w:r>
      <w:r>
        <w:rPr>
          <w:rFonts w:hint="eastAsia" w:ascii="仿宋" w:hAnsi="仿宋" w:eastAsia="仿宋" w:cs="Times New Roman"/>
          <w:color w:val="000000"/>
          <w:sz w:val="24"/>
          <w:szCs w:val="24"/>
        </w:rPr>
        <w:t>我们开展的</w:t>
      </w:r>
      <w:r>
        <w:rPr>
          <w:rFonts w:ascii="仿宋" w:hAnsi="仿宋" w:eastAsia="仿宋" w:cs="Times New Roman"/>
          <w:color w:val="000000"/>
          <w:sz w:val="24"/>
          <w:szCs w:val="24"/>
        </w:rPr>
        <w:t>实践教育就是</w:t>
      </w:r>
      <w:r>
        <w:rPr>
          <w:rFonts w:hint="eastAsia" w:ascii="仿宋" w:hAnsi="仿宋" w:eastAsia="仿宋" w:cs="Times New Roman"/>
          <w:color w:val="000000"/>
          <w:sz w:val="24"/>
          <w:szCs w:val="24"/>
        </w:rPr>
        <w:t>搭建了</w:t>
      </w:r>
      <w:r>
        <w:rPr>
          <w:rFonts w:ascii="仿宋" w:hAnsi="仿宋" w:eastAsia="仿宋" w:cs="Times New Roman"/>
          <w:color w:val="000000"/>
          <w:sz w:val="24"/>
          <w:szCs w:val="24"/>
        </w:rPr>
        <w:t>第二课堂</w:t>
      </w:r>
      <w:r>
        <w:rPr>
          <w:rFonts w:hint="eastAsia" w:ascii="仿宋" w:hAnsi="仿宋" w:eastAsia="仿宋" w:cs="Times New Roman"/>
          <w:color w:val="000000"/>
          <w:sz w:val="24"/>
          <w:szCs w:val="24"/>
        </w:rPr>
        <w:t>平台</w:t>
      </w:r>
      <w:r>
        <w:rPr>
          <w:rFonts w:ascii="仿宋" w:hAnsi="仿宋" w:eastAsia="仿宋" w:cs="Times New Roman"/>
          <w:color w:val="000000"/>
          <w:sz w:val="24"/>
          <w:szCs w:val="24"/>
        </w:rPr>
        <w:t>，丰富了教育教学举措，提升</w:t>
      </w:r>
      <w:r>
        <w:rPr>
          <w:rFonts w:hint="eastAsia" w:ascii="仿宋" w:hAnsi="仿宋" w:eastAsia="仿宋" w:cs="Times New Roman"/>
          <w:color w:val="000000"/>
          <w:sz w:val="24"/>
          <w:szCs w:val="24"/>
        </w:rPr>
        <w:t>了</w:t>
      </w:r>
      <w:r>
        <w:rPr>
          <w:rFonts w:ascii="仿宋" w:hAnsi="仿宋" w:eastAsia="仿宋" w:cs="Times New Roman"/>
          <w:color w:val="000000"/>
          <w:sz w:val="24"/>
          <w:szCs w:val="24"/>
        </w:rPr>
        <w:t>教育效果</w:t>
      </w:r>
      <w:r>
        <w:rPr>
          <w:rFonts w:hint="eastAsia" w:ascii="仿宋" w:hAnsi="仿宋" w:eastAsia="仿宋" w:cs="Times New Roman"/>
          <w:color w:val="000000"/>
          <w:sz w:val="24"/>
          <w:szCs w:val="24"/>
        </w:rPr>
        <w:t>，有效</w:t>
      </w:r>
      <w:r>
        <w:rPr>
          <w:rFonts w:ascii="仿宋" w:hAnsi="仿宋" w:eastAsia="仿宋" w:cs="Times New Roman"/>
          <w:color w:val="000000"/>
          <w:sz w:val="24"/>
          <w:szCs w:val="24"/>
        </w:rPr>
        <w:t>解决了课堂教学中无法实现的教学目标</w:t>
      </w:r>
      <w:r>
        <w:rPr>
          <w:rFonts w:hint="eastAsia" w:ascii="仿宋" w:hAnsi="仿宋" w:eastAsia="仿宋" w:cs="Times New Roman"/>
          <w:color w:val="000000"/>
          <w:sz w:val="24"/>
          <w:szCs w:val="24"/>
        </w:rPr>
        <w:t>。课堂教学</w:t>
      </w:r>
      <w:r>
        <w:rPr>
          <w:rFonts w:ascii="仿宋" w:hAnsi="仿宋" w:eastAsia="仿宋" w:cs="Times New Roman"/>
          <w:color w:val="000000"/>
          <w:sz w:val="24"/>
          <w:szCs w:val="24"/>
        </w:rPr>
        <w:t>更多的突出了理论知识与框架的建立，我们开展的</w:t>
      </w:r>
      <w:r>
        <w:rPr>
          <w:rFonts w:hint="eastAsia" w:ascii="仿宋" w:hAnsi="仿宋" w:eastAsia="仿宋" w:cs="Times New Roman"/>
          <w:color w:val="000000"/>
          <w:sz w:val="24"/>
          <w:szCs w:val="24"/>
        </w:rPr>
        <w:t>实践</w:t>
      </w:r>
      <w:r>
        <w:rPr>
          <w:rFonts w:ascii="仿宋" w:hAnsi="仿宋" w:eastAsia="仿宋" w:cs="Times New Roman"/>
          <w:color w:val="000000"/>
          <w:sz w:val="24"/>
          <w:szCs w:val="24"/>
        </w:rPr>
        <w:t>育人的</w:t>
      </w:r>
      <w:r>
        <w:rPr>
          <w:rFonts w:hint="eastAsia" w:ascii="仿宋" w:hAnsi="仿宋" w:eastAsia="仿宋" w:cs="Times New Roman"/>
          <w:color w:val="000000"/>
          <w:sz w:val="24"/>
          <w:szCs w:val="24"/>
        </w:rPr>
        <w:t>工作</w:t>
      </w:r>
      <w:r>
        <w:rPr>
          <w:rFonts w:ascii="仿宋" w:hAnsi="仿宋" w:eastAsia="仿宋" w:cs="Times New Roman"/>
          <w:color w:val="000000"/>
          <w:sz w:val="24"/>
          <w:szCs w:val="24"/>
        </w:rPr>
        <w:t>，更加有效地帮助学生实现</w:t>
      </w:r>
      <w:r>
        <w:rPr>
          <w:rFonts w:hint="eastAsia" w:ascii="仿宋" w:hAnsi="仿宋" w:eastAsia="仿宋" w:cs="Times New Roman"/>
          <w:color w:val="000000"/>
          <w:sz w:val="24"/>
          <w:szCs w:val="24"/>
        </w:rPr>
        <w:t>了</w:t>
      </w:r>
      <w:r>
        <w:rPr>
          <w:rFonts w:ascii="仿宋" w:hAnsi="仿宋" w:eastAsia="仿宋" w:cs="Times New Roman"/>
          <w:color w:val="000000"/>
          <w:sz w:val="24"/>
          <w:szCs w:val="24"/>
        </w:rPr>
        <w:t>全方位成长的学习</w:t>
      </w:r>
      <w:r>
        <w:rPr>
          <w:rFonts w:hint="eastAsia" w:ascii="仿宋" w:hAnsi="仿宋" w:eastAsia="仿宋" w:cs="Times New Roman"/>
          <w:color w:val="000000"/>
          <w:sz w:val="24"/>
          <w:szCs w:val="24"/>
        </w:rPr>
        <w:t>与</w:t>
      </w:r>
      <w:r>
        <w:rPr>
          <w:rFonts w:ascii="仿宋" w:hAnsi="仿宋" w:eastAsia="仿宋" w:cs="Times New Roman"/>
          <w:color w:val="000000"/>
          <w:sz w:val="24"/>
          <w:szCs w:val="24"/>
        </w:rPr>
        <w:t>成才需求</w:t>
      </w:r>
      <w:r>
        <w:rPr>
          <w:rFonts w:hint="eastAsia" w:ascii="仿宋" w:hAnsi="仿宋" w:eastAsia="仿宋" w:cs="Times New Roman"/>
          <w:color w:val="000000"/>
          <w:sz w:val="24"/>
          <w:szCs w:val="24"/>
        </w:rPr>
        <w:t>。回顾近</w:t>
      </w:r>
      <w:r>
        <w:rPr>
          <w:rFonts w:ascii="仿宋" w:hAnsi="仿宋" w:eastAsia="仿宋" w:cs="Times New Roman"/>
          <w:color w:val="000000"/>
          <w:sz w:val="24"/>
          <w:szCs w:val="24"/>
        </w:rPr>
        <w:t>年来我们开展的</w:t>
      </w:r>
      <w:r>
        <w:rPr>
          <w:rFonts w:hint="eastAsia" w:ascii="仿宋" w:hAnsi="仿宋" w:eastAsia="仿宋" w:cs="Times New Roman"/>
          <w:color w:val="000000"/>
          <w:sz w:val="24"/>
          <w:szCs w:val="24"/>
        </w:rPr>
        <w:t>人文素质教育实践工作</w:t>
      </w:r>
      <w:r>
        <w:rPr>
          <w:rFonts w:ascii="仿宋" w:hAnsi="仿宋" w:eastAsia="仿宋" w:cs="Times New Roman"/>
          <w:color w:val="000000"/>
          <w:sz w:val="24"/>
          <w:szCs w:val="24"/>
        </w:rPr>
        <w:t>，</w:t>
      </w:r>
      <w:r>
        <w:rPr>
          <w:rFonts w:hint="eastAsia" w:ascii="仿宋" w:hAnsi="仿宋" w:eastAsia="仿宋" w:cs="Times New Roman"/>
          <w:color w:val="000000"/>
          <w:sz w:val="24"/>
          <w:szCs w:val="24"/>
        </w:rPr>
        <w:t>经过多年的</w:t>
      </w:r>
      <w:r>
        <w:rPr>
          <w:rFonts w:ascii="仿宋" w:hAnsi="仿宋" w:eastAsia="仿宋" w:cs="Times New Roman"/>
          <w:color w:val="000000"/>
          <w:sz w:val="24"/>
          <w:szCs w:val="24"/>
        </w:rPr>
        <w:t>探索，使</w:t>
      </w:r>
      <w:r>
        <w:rPr>
          <w:rFonts w:hint="eastAsia" w:ascii="仿宋" w:hAnsi="仿宋" w:eastAsia="仿宋" w:cs="Times New Roman"/>
          <w:color w:val="000000"/>
          <w:sz w:val="24"/>
          <w:szCs w:val="24"/>
        </w:rPr>
        <w:t>人文素质</w:t>
      </w:r>
      <w:r>
        <w:rPr>
          <w:rFonts w:ascii="仿宋" w:hAnsi="仿宋" w:eastAsia="仿宋" w:cs="Times New Roman"/>
          <w:color w:val="000000"/>
          <w:sz w:val="24"/>
          <w:szCs w:val="24"/>
        </w:rPr>
        <w:t>教育工作</w:t>
      </w:r>
      <w:r>
        <w:rPr>
          <w:rFonts w:hint="eastAsia" w:ascii="仿宋" w:hAnsi="仿宋" w:eastAsia="仿宋" w:cs="Times New Roman"/>
          <w:color w:val="000000"/>
          <w:sz w:val="24"/>
          <w:szCs w:val="24"/>
        </w:rPr>
        <w:t>目标更加具体，也</w:t>
      </w:r>
      <w:r>
        <w:rPr>
          <w:rFonts w:ascii="仿宋" w:hAnsi="仿宋" w:eastAsia="仿宋" w:cs="Times New Roman"/>
          <w:color w:val="000000"/>
          <w:sz w:val="24"/>
          <w:szCs w:val="24"/>
        </w:rPr>
        <w:t>更具有可评价性，</w:t>
      </w:r>
      <w:r>
        <w:rPr>
          <w:rFonts w:hint="eastAsia" w:ascii="仿宋" w:hAnsi="仿宋" w:eastAsia="仿宋" w:cs="Times New Roman"/>
          <w:color w:val="000000"/>
          <w:sz w:val="24"/>
          <w:szCs w:val="24"/>
        </w:rPr>
        <w:t>在</w:t>
      </w:r>
      <w:r>
        <w:rPr>
          <w:rFonts w:ascii="仿宋" w:hAnsi="仿宋" w:eastAsia="仿宋" w:cs="Times New Roman"/>
          <w:color w:val="000000"/>
          <w:sz w:val="24"/>
          <w:szCs w:val="24"/>
        </w:rPr>
        <w:t>提升学生</w:t>
      </w:r>
      <w:r>
        <w:rPr>
          <w:rFonts w:hint="eastAsia" w:ascii="仿宋" w:hAnsi="仿宋" w:eastAsia="仿宋" w:cs="Times New Roman"/>
          <w:color w:val="000000"/>
          <w:sz w:val="24"/>
          <w:szCs w:val="24"/>
        </w:rPr>
        <w:t>核心素质、提高</w:t>
      </w:r>
      <w:r>
        <w:rPr>
          <w:rFonts w:hint="eastAsia" w:ascii="仿宋" w:hAnsi="仿宋" w:eastAsia="仿宋" w:cs="Times New Roman"/>
          <w:bCs/>
          <w:color w:val="000000"/>
          <w:sz w:val="24"/>
          <w:szCs w:val="24"/>
        </w:rPr>
        <w:t>职业</w:t>
      </w:r>
      <w:r>
        <w:rPr>
          <w:rFonts w:ascii="仿宋" w:hAnsi="仿宋" w:eastAsia="仿宋" w:cs="Times New Roman"/>
          <w:bCs/>
          <w:color w:val="000000"/>
          <w:sz w:val="24"/>
          <w:szCs w:val="24"/>
        </w:rPr>
        <w:t>胜任力</w:t>
      </w:r>
      <w:r>
        <w:rPr>
          <w:rFonts w:hint="eastAsia" w:ascii="仿宋" w:hAnsi="仿宋" w:eastAsia="仿宋" w:cs="Times New Roman"/>
          <w:bCs/>
          <w:color w:val="000000"/>
          <w:sz w:val="24"/>
          <w:szCs w:val="24"/>
        </w:rPr>
        <w:t>，</w:t>
      </w:r>
      <w:r>
        <w:rPr>
          <w:rFonts w:ascii="仿宋" w:hAnsi="仿宋" w:eastAsia="仿宋" w:cs="Times New Roman"/>
          <w:bCs/>
          <w:color w:val="000000"/>
          <w:sz w:val="24"/>
          <w:szCs w:val="24"/>
        </w:rPr>
        <w:t>增强就业竞争力</w:t>
      </w:r>
      <w:r>
        <w:rPr>
          <w:rFonts w:hint="eastAsia" w:ascii="仿宋" w:hAnsi="仿宋" w:eastAsia="仿宋" w:cs="Times New Roman"/>
          <w:bCs/>
          <w:color w:val="000000"/>
          <w:sz w:val="24"/>
          <w:szCs w:val="24"/>
        </w:rPr>
        <w:t>、促进职业成功，</w:t>
      </w:r>
      <w:r>
        <w:rPr>
          <w:rFonts w:ascii="仿宋" w:hAnsi="仿宋" w:eastAsia="仿宋" w:cs="Times New Roman"/>
          <w:bCs/>
          <w:color w:val="000000"/>
          <w:sz w:val="24"/>
          <w:szCs w:val="24"/>
        </w:rPr>
        <w:t>及</w:t>
      </w:r>
      <w:r>
        <w:rPr>
          <w:rFonts w:hint="eastAsia" w:ascii="仿宋" w:hAnsi="仿宋" w:eastAsia="仿宋" w:cs="Times New Roman"/>
          <w:color w:val="000000"/>
          <w:sz w:val="24"/>
          <w:szCs w:val="24"/>
        </w:rPr>
        <w:t>帮助学生</w:t>
      </w:r>
      <w:r>
        <w:rPr>
          <w:rFonts w:ascii="仿宋" w:hAnsi="仿宋" w:eastAsia="仿宋" w:cs="Times New Roman"/>
          <w:color w:val="000000"/>
          <w:sz w:val="24"/>
          <w:szCs w:val="24"/>
        </w:rPr>
        <w:t>树立正确的成才观</w:t>
      </w:r>
      <w:r>
        <w:rPr>
          <w:rFonts w:hint="eastAsia" w:ascii="仿宋" w:hAnsi="仿宋" w:eastAsia="仿宋" w:cs="Times New Roman"/>
          <w:color w:val="000000"/>
          <w:sz w:val="24"/>
          <w:szCs w:val="24"/>
        </w:rPr>
        <w:t>、</w:t>
      </w:r>
      <w:r>
        <w:rPr>
          <w:rFonts w:ascii="仿宋" w:hAnsi="仿宋" w:eastAsia="仿宋" w:cs="Times New Roman"/>
          <w:color w:val="000000"/>
          <w:sz w:val="24"/>
          <w:szCs w:val="24"/>
        </w:rPr>
        <w:t>人生观、价值观、世界观</w:t>
      </w:r>
      <w:r>
        <w:rPr>
          <w:rFonts w:hint="eastAsia" w:ascii="仿宋" w:hAnsi="仿宋" w:eastAsia="仿宋" w:cs="Times New Roman"/>
          <w:color w:val="000000"/>
          <w:sz w:val="24"/>
          <w:szCs w:val="24"/>
        </w:rPr>
        <w:t>等</w:t>
      </w:r>
      <w:r>
        <w:rPr>
          <w:rFonts w:ascii="仿宋" w:hAnsi="仿宋" w:eastAsia="仿宋" w:cs="Times New Roman"/>
          <w:color w:val="000000"/>
          <w:sz w:val="24"/>
          <w:szCs w:val="24"/>
        </w:rPr>
        <w:t>方面</w:t>
      </w:r>
      <w:r>
        <w:rPr>
          <w:rFonts w:ascii="仿宋" w:hAnsi="仿宋" w:eastAsia="仿宋" w:cs="Times New Roman"/>
          <w:bCs/>
          <w:color w:val="000000"/>
          <w:sz w:val="24"/>
          <w:szCs w:val="24"/>
        </w:rPr>
        <w:t>进行了有</w:t>
      </w:r>
      <w:r>
        <w:rPr>
          <w:rFonts w:hint="eastAsia" w:ascii="仿宋" w:hAnsi="仿宋" w:eastAsia="仿宋" w:cs="Times New Roman"/>
          <w:bCs/>
          <w:color w:val="000000"/>
          <w:sz w:val="24"/>
          <w:szCs w:val="24"/>
        </w:rPr>
        <w:t>益的</w:t>
      </w:r>
      <w:r>
        <w:rPr>
          <w:rFonts w:ascii="仿宋" w:hAnsi="仿宋" w:eastAsia="仿宋" w:cs="Times New Roman"/>
          <w:bCs/>
          <w:color w:val="000000"/>
          <w:sz w:val="24"/>
          <w:szCs w:val="24"/>
        </w:rPr>
        <w:t>探索与尝试</w:t>
      </w:r>
      <w:r>
        <w:rPr>
          <w:rFonts w:hint="eastAsia" w:ascii="仿宋" w:hAnsi="仿宋" w:eastAsia="仿宋" w:cs="Times New Roman"/>
          <w:bCs/>
          <w:color w:val="000000"/>
          <w:sz w:val="24"/>
          <w:szCs w:val="24"/>
        </w:rPr>
        <w:t>。</w:t>
      </w:r>
      <w:r>
        <w:rPr>
          <w:rFonts w:ascii="仿宋" w:hAnsi="仿宋" w:eastAsia="仿宋" w:cs="Times New Roman"/>
          <w:color w:val="000000"/>
          <w:sz w:val="24"/>
          <w:szCs w:val="24"/>
        </w:rPr>
        <w:t>我们构建的</w:t>
      </w:r>
      <w:r>
        <w:rPr>
          <w:rFonts w:hint="eastAsia" w:ascii="仿宋" w:hAnsi="仿宋" w:eastAsia="仿宋" w:cs="Times New Roman"/>
          <w:color w:val="000000"/>
          <w:sz w:val="24"/>
          <w:szCs w:val="24"/>
        </w:rPr>
        <w:t>人文素质</w:t>
      </w:r>
      <w:r>
        <w:rPr>
          <w:rFonts w:ascii="仿宋" w:hAnsi="仿宋" w:eastAsia="仿宋" w:cs="Times New Roman"/>
          <w:color w:val="000000"/>
          <w:sz w:val="24"/>
          <w:szCs w:val="24"/>
        </w:rPr>
        <w:t>教育新</w:t>
      </w:r>
      <w:r>
        <w:rPr>
          <w:rFonts w:hint="eastAsia" w:ascii="仿宋" w:hAnsi="仿宋" w:eastAsia="仿宋" w:cs="Times New Roman"/>
          <w:color w:val="000000"/>
          <w:sz w:val="24"/>
          <w:szCs w:val="24"/>
        </w:rPr>
        <w:t>模式</w:t>
      </w:r>
      <w:r>
        <w:rPr>
          <w:rFonts w:ascii="仿宋" w:hAnsi="仿宋" w:eastAsia="仿宋" w:cs="Times New Roman"/>
          <w:color w:val="000000"/>
          <w:sz w:val="24"/>
          <w:szCs w:val="24"/>
        </w:rPr>
        <w:t>为</w:t>
      </w:r>
      <w:r>
        <w:rPr>
          <w:rFonts w:hint="eastAsia" w:ascii="仿宋" w:hAnsi="仿宋" w:eastAsia="仿宋" w:cs="Times New Roman"/>
          <w:color w:val="000000"/>
          <w:sz w:val="24"/>
          <w:szCs w:val="24"/>
        </w:rPr>
        <w:t>中医药大学生培养带来了</w:t>
      </w:r>
      <w:r>
        <w:rPr>
          <w:rFonts w:ascii="仿宋" w:hAnsi="仿宋" w:eastAsia="仿宋" w:cs="Times New Roman"/>
          <w:color w:val="000000"/>
          <w:sz w:val="24"/>
          <w:szCs w:val="24"/>
        </w:rPr>
        <w:t>较多</w:t>
      </w:r>
      <w:r>
        <w:rPr>
          <w:rFonts w:hint="eastAsia" w:ascii="仿宋" w:hAnsi="仿宋" w:eastAsia="仿宋" w:cs="Times New Roman"/>
          <w:color w:val="000000"/>
          <w:sz w:val="24"/>
          <w:szCs w:val="24"/>
        </w:rPr>
        <w:t>新理念</w:t>
      </w:r>
      <w:r>
        <w:rPr>
          <w:rFonts w:ascii="仿宋" w:hAnsi="仿宋" w:eastAsia="仿宋" w:cs="Times New Roman"/>
          <w:color w:val="000000"/>
          <w:sz w:val="24"/>
          <w:szCs w:val="24"/>
        </w:rPr>
        <w:t>，具有很好的创新性</w:t>
      </w:r>
      <w:r>
        <w:rPr>
          <w:rFonts w:hint="eastAsia" w:ascii="仿宋" w:hAnsi="仿宋" w:eastAsia="仿宋" w:cs="Times New Roman"/>
          <w:color w:val="000000"/>
          <w:sz w:val="24"/>
          <w:szCs w:val="24"/>
        </w:rPr>
        <w:t>和</w:t>
      </w:r>
      <w:r>
        <w:rPr>
          <w:rFonts w:ascii="仿宋" w:hAnsi="仿宋" w:eastAsia="仿宋" w:cs="Times New Roman"/>
          <w:color w:val="000000"/>
          <w:sz w:val="24"/>
          <w:szCs w:val="24"/>
        </w:rPr>
        <w:t>研究、推广价值。</w:t>
      </w:r>
    </w:p>
    <w:p>
      <w:pPr>
        <w:spacing w:line="300" w:lineRule="auto"/>
        <w:ind w:firstLine="480" w:firstLineChars="200"/>
        <w:rPr>
          <w:rFonts w:ascii="仿宋" w:hAnsi="仿宋" w:eastAsia="仿宋" w:cs="Times New Roman"/>
          <w:color w:val="000000"/>
          <w:sz w:val="24"/>
          <w:szCs w:val="24"/>
        </w:rPr>
      </w:pPr>
    </w:p>
    <w:p>
      <w:pPr>
        <w:spacing w:line="300" w:lineRule="auto"/>
        <w:rPr>
          <w:rFonts w:ascii="仿宋" w:hAnsi="仿宋" w:eastAsia="仿宋" w:cs="Times New Roman"/>
          <w:color w:val="000000"/>
          <w:sz w:val="24"/>
          <w:szCs w:val="24"/>
        </w:rPr>
      </w:pPr>
    </w:p>
    <w:p>
      <w:pPr>
        <w:spacing w:line="300" w:lineRule="auto"/>
        <w:ind w:firstLine="480" w:firstLineChars="200"/>
        <w:rPr>
          <w:rFonts w:ascii="仿宋" w:hAnsi="仿宋" w:eastAsia="仿宋" w:cs="Times New Roman"/>
          <w:color w:val="000000"/>
          <w:sz w:val="24"/>
          <w:szCs w:val="24"/>
        </w:rPr>
      </w:pPr>
      <w:r>
        <w:rPr>
          <w:rFonts w:hint="eastAsia" w:ascii="仿宋" w:hAnsi="仿宋" w:eastAsia="仿宋" w:cs="Times New Roman"/>
          <w:color w:val="000000"/>
          <w:sz w:val="24"/>
          <w:szCs w:val="24"/>
        </w:rPr>
        <w:t>本文</w:t>
      </w:r>
      <w:r>
        <w:rPr>
          <w:rFonts w:ascii="仿宋" w:hAnsi="仿宋" w:eastAsia="仿宋" w:cs="Times New Roman"/>
          <w:color w:val="000000"/>
          <w:sz w:val="24"/>
          <w:szCs w:val="24"/>
        </w:rPr>
        <w:t>为中国工程院</w:t>
      </w:r>
      <w:r>
        <w:rPr>
          <w:rFonts w:hint="eastAsia" w:ascii="仿宋" w:hAnsi="仿宋" w:eastAsia="仿宋" w:cs="Times New Roman"/>
          <w:color w:val="000000"/>
          <w:sz w:val="24"/>
          <w:szCs w:val="24"/>
        </w:rPr>
        <w:t>201</w:t>
      </w:r>
      <w:r>
        <w:rPr>
          <w:rFonts w:ascii="仿宋" w:hAnsi="仿宋" w:eastAsia="仿宋" w:cs="Times New Roman"/>
          <w:color w:val="000000"/>
          <w:sz w:val="24"/>
          <w:szCs w:val="24"/>
        </w:rPr>
        <w:t>5</w:t>
      </w:r>
      <w:r>
        <w:rPr>
          <w:rFonts w:hint="eastAsia" w:ascii="仿宋" w:hAnsi="仿宋" w:eastAsia="仿宋" w:cs="Times New Roman"/>
          <w:color w:val="000000"/>
          <w:sz w:val="24"/>
          <w:szCs w:val="24"/>
        </w:rPr>
        <w:t>年度</w:t>
      </w:r>
      <w:r>
        <w:rPr>
          <w:rFonts w:ascii="仿宋" w:hAnsi="仿宋" w:eastAsia="仿宋" w:cs="Times New Roman"/>
          <w:color w:val="000000"/>
          <w:sz w:val="24"/>
          <w:szCs w:val="24"/>
        </w:rPr>
        <w:t>研究课题项目：</w:t>
      </w:r>
      <w:r>
        <w:rPr>
          <w:rFonts w:hint="eastAsia" w:ascii="仿宋" w:hAnsi="仿宋" w:eastAsia="仿宋" w:cs="Times New Roman"/>
          <w:color w:val="000000"/>
          <w:sz w:val="24"/>
          <w:szCs w:val="24"/>
        </w:rPr>
        <w:t>高等中医药院校医学生人文素质培养研究</w:t>
      </w:r>
    </w:p>
    <w:p>
      <w:pPr>
        <w:spacing w:line="300" w:lineRule="auto"/>
        <w:rPr>
          <w:rFonts w:ascii="仿宋" w:hAnsi="仿宋" w:eastAsia="仿宋" w:cs="Times New Roman"/>
          <w:color w:val="000000"/>
          <w:sz w:val="24"/>
          <w:szCs w:val="24"/>
        </w:rPr>
      </w:pPr>
    </w:p>
    <w:p>
      <w:pPr>
        <w:spacing w:line="30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作者简介： </w:t>
      </w:r>
    </w:p>
    <w:p>
      <w:pPr>
        <w:spacing w:line="30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姓名：白俊杰，北京中医药大学，继续教育学院副院长，副教授。</w:t>
      </w:r>
    </w:p>
    <w:p>
      <w:pPr>
        <w:spacing w:line="300" w:lineRule="auto"/>
        <w:rPr>
          <w:rFonts w:ascii="仿宋" w:hAnsi="仿宋" w:eastAsia="仿宋" w:cs="Times New Roman"/>
          <w:color w:val="000000"/>
          <w:sz w:val="24"/>
          <w:szCs w:val="24"/>
        </w:rPr>
      </w:pPr>
      <w:bookmarkStart w:id="21" w:name="_GoBack"/>
      <w:bookmarkEnd w:id="21"/>
    </w:p>
    <w:p>
      <w:pPr>
        <w:spacing w:line="30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参考文献</w:t>
      </w:r>
      <w:r>
        <w:rPr>
          <w:rFonts w:ascii="仿宋" w:hAnsi="仿宋" w:eastAsia="仿宋" w:cs="Times New Roman"/>
          <w:color w:val="000000"/>
          <w:sz w:val="24"/>
          <w:szCs w:val="24"/>
        </w:rPr>
        <w:t>：</w:t>
      </w:r>
    </w:p>
    <w:p>
      <w:pPr>
        <w:spacing w:line="300" w:lineRule="auto"/>
        <w:rPr>
          <w:rFonts w:ascii="仿宋" w:hAnsi="仿宋" w:eastAsia="仿宋" w:cs="宋体"/>
          <w:kern w:val="0"/>
          <w:sz w:val="24"/>
          <w:szCs w:val="24"/>
        </w:rPr>
      </w:pPr>
      <w:r>
        <w:rPr>
          <w:rFonts w:hint="eastAsia" w:ascii="仿宋" w:hAnsi="仿宋" w:eastAsia="仿宋" w:cs="宋体"/>
          <w:kern w:val="0"/>
          <w:sz w:val="24"/>
          <w:szCs w:val="24"/>
        </w:rPr>
        <w:t>[1] 翟双庆，石琳，吴宇峰，等．遵循人才成长规律的中医药人才培养探索与实践．中医教育[J]，2012，31(2)：ll—13．</w:t>
      </w:r>
    </w:p>
    <w:p>
      <w:pPr>
        <w:spacing w:line="300" w:lineRule="auto"/>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2</w:t>
      </w:r>
      <w:r>
        <w:rPr>
          <w:rFonts w:hint="eastAsia" w:ascii="仿宋" w:hAnsi="仿宋" w:eastAsia="仿宋" w:cs="宋体"/>
          <w:kern w:val="0"/>
          <w:sz w:val="24"/>
          <w:szCs w:val="24"/>
        </w:rPr>
        <w:t>] 张玉梅．加强医学院校</w:t>
      </w:r>
      <w:r>
        <w:rPr>
          <w:rFonts w:ascii="仿宋" w:hAnsi="仿宋" w:eastAsia="仿宋" w:cs="宋体"/>
          <w:kern w:val="0"/>
          <w:sz w:val="24"/>
          <w:szCs w:val="24"/>
        </w:rPr>
        <w:t>人文素质教育的几点思考</w:t>
      </w:r>
      <w:r>
        <w:rPr>
          <w:rFonts w:hint="eastAsia" w:ascii="仿宋" w:hAnsi="仿宋" w:eastAsia="仿宋" w:cs="宋体"/>
          <w:kern w:val="0"/>
          <w:sz w:val="24"/>
          <w:szCs w:val="24"/>
        </w:rPr>
        <w:t>．西北医学教育[J]，20</w:t>
      </w:r>
      <w:r>
        <w:rPr>
          <w:rFonts w:ascii="仿宋" w:hAnsi="仿宋" w:eastAsia="仿宋" w:cs="宋体"/>
          <w:kern w:val="0"/>
          <w:sz w:val="24"/>
          <w:szCs w:val="24"/>
        </w:rPr>
        <w:t>05</w:t>
      </w:r>
      <w:r>
        <w:rPr>
          <w:rFonts w:hint="eastAsia" w:ascii="仿宋" w:hAnsi="仿宋" w:eastAsia="仿宋" w:cs="宋体"/>
          <w:kern w:val="0"/>
          <w:sz w:val="24"/>
          <w:szCs w:val="24"/>
        </w:rPr>
        <w:t>，</w:t>
      </w:r>
      <w:r>
        <w:rPr>
          <w:rFonts w:ascii="仿宋" w:hAnsi="仿宋" w:eastAsia="仿宋" w:cs="宋体"/>
          <w:kern w:val="0"/>
          <w:sz w:val="24"/>
          <w:szCs w:val="24"/>
        </w:rPr>
        <w:t>13</w:t>
      </w:r>
      <w:r>
        <w:rPr>
          <w:rFonts w:hint="eastAsia" w:ascii="仿宋" w:hAnsi="仿宋" w:eastAsia="仿宋" w:cs="宋体"/>
          <w:kern w:val="0"/>
          <w:sz w:val="24"/>
          <w:szCs w:val="24"/>
        </w:rPr>
        <w:t>(</w:t>
      </w:r>
      <w:r>
        <w:rPr>
          <w:rFonts w:ascii="仿宋" w:hAnsi="仿宋" w:eastAsia="仿宋" w:cs="宋体"/>
          <w:kern w:val="0"/>
          <w:sz w:val="24"/>
          <w:szCs w:val="24"/>
        </w:rPr>
        <w:t>1</w:t>
      </w:r>
      <w:r>
        <w:rPr>
          <w:rFonts w:hint="eastAsia" w:ascii="仿宋" w:hAnsi="仿宋" w:eastAsia="仿宋" w:cs="宋体"/>
          <w:kern w:val="0"/>
          <w:sz w:val="24"/>
          <w:szCs w:val="24"/>
        </w:rPr>
        <w:t>)：l</w:t>
      </w:r>
      <w:r>
        <w:rPr>
          <w:rFonts w:ascii="仿宋" w:hAnsi="仿宋" w:eastAsia="仿宋" w:cs="宋体"/>
          <w:kern w:val="0"/>
          <w:sz w:val="24"/>
          <w:szCs w:val="24"/>
        </w:rPr>
        <w:t>8</w:t>
      </w:r>
      <w:r>
        <w:rPr>
          <w:rFonts w:hint="eastAsia" w:ascii="仿宋" w:hAnsi="仿宋" w:eastAsia="仿宋" w:cs="宋体"/>
          <w:kern w:val="0"/>
          <w:sz w:val="24"/>
          <w:szCs w:val="24"/>
        </w:rPr>
        <w:t>—</w:t>
      </w:r>
      <w:r>
        <w:rPr>
          <w:rFonts w:ascii="仿宋" w:hAnsi="仿宋" w:eastAsia="仿宋" w:cs="宋体"/>
          <w:kern w:val="0"/>
          <w:sz w:val="24"/>
          <w:szCs w:val="24"/>
        </w:rPr>
        <w:t>20</w:t>
      </w:r>
      <w:r>
        <w:rPr>
          <w:rFonts w:hint="eastAsia" w:ascii="仿宋" w:hAnsi="仿宋" w:eastAsia="仿宋" w:cs="宋体"/>
          <w:kern w:val="0"/>
          <w:sz w:val="24"/>
          <w:szCs w:val="24"/>
        </w:rPr>
        <w:t>．</w:t>
      </w:r>
    </w:p>
    <w:p>
      <w:pPr>
        <w:spacing w:line="300" w:lineRule="auto"/>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3</w:t>
      </w:r>
      <w:r>
        <w:rPr>
          <w:rFonts w:hint="eastAsia" w:ascii="仿宋" w:hAnsi="仿宋" w:eastAsia="仿宋" w:cs="宋体"/>
          <w:kern w:val="0"/>
          <w:sz w:val="24"/>
          <w:szCs w:val="24"/>
        </w:rPr>
        <w:t>] 邵瑜．加强中医药院校</w:t>
      </w:r>
      <w:r>
        <w:rPr>
          <w:rFonts w:ascii="仿宋" w:hAnsi="仿宋" w:eastAsia="仿宋" w:cs="宋体"/>
          <w:kern w:val="0"/>
          <w:sz w:val="24"/>
          <w:szCs w:val="24"/>
        </w:rPr>
        <w:t>人文素质教育的思考</w:t>
      </w:r>
      <w:r>
        <w:rPr>
          <w:rFonts w:hint="eastAsia" w:ascii="仿宋" w:hAnsi="仿宋" w:eastAsia="仿宋" w:cs="宋体"/>
          <w:kern w:val="0"/>
          <w:sz w:val="24"/>
          <w:szCs w:val="24"/>
        </w:rPr>
        <w:t>．发展[J]，20</w:t>
      </w:r>
      <w:r>
        <w:rPr>
          <w:rFonts w:ascii="仿宋" w:hAnsi="仿宋" w:eastAsia="仿宋" w:cs="宋体"/>
          <w:kern w:val="0"/>
          <w:sz w:val="24"/>
          <w:szCs w:val="24"/>
        </w:rPr>
        <w:t>10</w:t>
      </w:r>
      <w:r>
        <w:rPr>
          <w:rFonts w:hint="eastAsia" w:ascii="仿宋" w:hAnsi="仿宋" w:eastAsia="仿宋" w:cs="宋体"/>
          <w:kern w:val="0"/>
          <w:sz w:val="24"/>
          <w:szCs w:val="24"/>
        </w:rPr>
        <w:t>，(</w:t>
      </w:r>
      <w:r>
        <w:rPr>
          <w:rFonts w:ascii="仿宋" w:hAnsi="仿宋" w:eastAsia="仿宋" w:cs="宋体"/>
          <w:kern w:val="0"/>
          <w:sz w:val="24"/>
          <w:szCs w:val="24"/>
        </w:rPr>
        <w:t>4</w:t>
      </w:r>
      <w:r>
        <w:rPr>
          <w:rFonts w:hint="eastAsia" w:ascii="仿宋" w:hAnsi="仿宋" w:eastAsia="仿宋" w:cs="宋体"/>
          <w:kern w:val="0"/>
          <w:sz w:val="24"/>
          <w:szCs w:val="24"/>
        </w:rPr>
        <w:t>)：ll</w:t>
      </w:r>
      <w:r>
        <w:rPr>
          <w:rFonts w:ascii="仿宋" w:hAnsi="仿宋" w:eastAsia="仿宋" w:cs="宋体"/>
          <w:kern w:val="0"/>
          <w:sz w:val="24"/>
          <w:szCs w:val="24"/>
        </w:rPr>
        <w:t>9</w:t>
      </w:r>
      <w:r>
        <w:rPr>
          <w:rFonts w:hint="eastAsia" w:ascii="仿宋" w:hAnsi="仿宋" w:eastAsia="仿宋" w:cs="宋体"/>
          <w:kern w:val="0"/>
          <w:sz w:val="24"/>
          <w:szCs w:val="24"/>
        </w:rPr>
        <w:t>—1</w:t>
      </w:r>
      <w:r>
        <w:rPr>
          <w:rFonts w:ascii="仿宋" w:hAnsi="仿宋" w:eastAsia="仿宋" w:cs="宋体"/>
          <w:kern w:val="0"/>
          <w:sz w:val="24"/>
          <w:szCs w:val="24"/>
        </w:rPr>
        <w:t>20</w:t>
      </w:r>
      <w:r>
        <w:rPr>
          <w:rFonts w:hint="eastAsia" w:ascii="仿宋" w:hAnsi="仿宋" w:eastAsia="仿宋" w:cs="宋体"/>
          <w:kern w:val="0"/>
          <w:sz w:val="24"/>
          <w:szCs w:val="24"/>
        </w:rPr>
        <w:t>．</w:t>
      </w:r>
    </w:p>
    <w:p>
      <w:pPr>
        <w:spacing w:line="300" w:lineRule="auto"/>
        <w:rPr>
          <w:rFonts w:ascii="仿宋" w:hAnsi="仿宋" w:eastAsia="仿宋" w:cs="宋体"/>
          <w:kern w:val="0"/>
          <w:sz w:val="24"/>
          <w:szCs w:val="24"/>
        </w:rPr>
      </w:pPr>
      <w:r>
        <w:rPr>
          <w:rFonts w:hint="eastAsia" w:ascii="仿宋" w:hAnsi="仿宋" w:eastAsia="仿宋" w:cs="宋体"/>
          <w:kern w:val="0"/>
          <w:sz w:val="24"/>
          <w:szCs w:val="24"/>
        </w:rPr>
        <w:t>[4] 周琼．加强在</w:t>
      </w:r>
      <w:r>
        <w:rPr>
          <w:rFonts w:ascii="仿宋" w:hAnsi="仿宋" w:eastAsia="仿宋" w:cs="宋体"/>
          <w:kern w:val="0"/>
          <w:sz w:val="24"/>
          <w:szCs w:val="24"/>
        </w:rPr>
        <w:t>中医</w:t>
      </w:r>
      <w:r>
        <w:rPr>
          <w:rFonts w:hint="eastAsia" w:ascii="仿宋" w:hAnsi="仿宋" w:eastAsia="仿宋" w:cs="宋体"/>
          <w:kern w:val="0"/>
          <w:sz w:val="24"/>
          <w:szCs w:val="24"/>
        </w:rPr>
        <w:t>专业</w:t>
      </w:r>
      <w:r>
        <w:rPr>
          <w:rFonts w:ascii="仿宋" w:hAnsi="仿宋" w:eastAsia="仿宋" w:cs="宋体"/>
          <w:kern w:val="0"/>
          <w:sz w:val="24"/>
          <w:szCs w:val="24"/>
        </w:rPr>
        <w:t>教育</w:t>
      </w:r>
      <w:r>
        <w:rPr>
          <w:rFonts w:hint="eastAsia" w:ascii="仿宋" w:hAnsi="仿宋" w:eastAsia="仿宋" w:cs="宋体"/>
          <w:kern w:val="0"/>
          <w:sz w:val="24"/>
          <w:szCs w:val="24"/>
        </w:rPr>
        <w:t>中</w:t>
      </w:r>
      <w:r>
        <w:rPr>
          <w:rFonts w:ascii="仿宋" w:hAnsi="仿宋" w:eastAsia="仿宋" w:cs="宋体"/>
          <w:kern w:val="0"/>
          <w:sz w:val="24"/>
          <w:szCs w:val="24"/>
        </w:rPr>
        <w:t>开展人文素质教育</w:t>
      </w:r>
      <w:r>
        <w:rPr>
          <w:rFonts w:hint="eastAsia" w:ascii="仿宋" w:hAnsi="仿宋" w:eastAsia="仿宋" w:cs="宋体"/>
          <w:kern w:val="0"/>
          <w:sz w:val="24"/>
          <w:szCs w:val="24"/>
        </w:rPr>
        <w:t>．科技风[J]，201</w:t>
      </w:r>
      <w:r>
        <w:rPr>
          <w:rFonts w:ascii="仿宋" w:hAnsi="仿宋" w:eastAsia="仿宋" w:cs="宋体"/>
          <w:kern w:val="0"/>
          <w:sz w:val="24"/>
          <w:szCs w:val="24"/>
        </w:rPr>
        <w:t>0</w:t>
      </w:r>
      <w:r>
        <w:rPr>
          <w:rFonts w:hint="eastAsia" w:ascii="仿宋" w:hAnsi="仿宋" w:eastAsia="仿宋" w:cs="宋体"/>
          <w:kern w:val="0"/>
          <w:sz w:val="24"/>
          <w:szCs w:val="24"/>
        </w:rPr>
        <w:t>，(</w:t>
      </w:r>
      <w:r>
        <w:rPr>
          <w:rFonts w:ascii="仿宋" w:hAnsi="仿宋" w:eastAsia="仿宋" w:cs="宋体"/>
          <w:kern w:val="0"/>
          <w:sz w:val="24"/>
          <w:szCs w:val="24"/>
        </w:rPr>
        <w:t>1</w:t>
      </w:r>
      <w:r>
        <w:rPr>
          <w:rFonts w:hint="eastAsia" w:ascii="仿宋" w:hAnsi="仿宋" w:eastAsia="仿宋" w:cs="宋体"/>
          <w:kern w:val="0"/>
          <w:sz w:val="24"/>
          <w:szCs w:val="24"/>
        </w:rPr>
        <w:t>2)：</w:t>
      </w:r>
      <w:r>
        <w:rPr>
          <w:rFonts w:ascii="仿宋" w:hAnsi="仿宋" w:eastAsia="仿宋" w:cs="宋体"/>
          <w:kern w:val="0"/>
          <w:sz w:val="24"/>
          <w:szCs w:val="24"/>
        </w:rPr>
        <w:t>4</w:t>
      </w:r>
      <w:r>
        <w:rPr>
          <w:rFonts w:hint="eastAsia" w:ascii="仿宋" w:hAnsi="仿宋" w:eastAsia="仿宋" w:cs="宋体"/>
          <w:kern w:val="0"/>
          <w:sz w:val="24"/>
          <w:szCs w:val="24"/>
        </w:rPr>
        <w:t>．</w:t>
      </w:r>
    </w:p>
    <w:p>
      <w:pPr>
        <w:spacing w:line="300" w:lineRule="auto"/>
        <w:rPr>
          <w:rFonts w:hint="eastAsia" w:ascii="仿宋" w:hAnsi="仿宋" w:eastAsia="仿宋" w:cs="Times New Roman"/>
          <w:color w:val="000000"/>
          <w:sz w:val="24"/>
          <w:szCs w:val="24"/>
        </w:rPr>
      </w:pPr>
      <w:r>
        <w:rPr>
          <w:rFonts w:hint="eastAsia" w:ascii="仿宋" w:hAnsi="仿宋" w:eastAsia="仿宋" w:cs="宋体"/>
          <w:kern w:val="0"/>
          <w:sz w:val="24"/>
          <w:szCs w:val="24"/>
        </w:rPr>
        <w:t>[</w:t>
      </w:r>
      <w:r>
        <w:rPr>
          <w:rFonts w:ascii="仿宋" w:hAnsi="仿宋" w:eastAsia="仿宋" w:cs="宋体"/>
          <w:kern w:val="0"/>
          <w:sz w:val="24"/>
          <w:szCs w:val="24"/>
        </w:rPr>
        <w:t>5</w:t>
      </w:r>
      <w:r>
        <w:rPr>
          <w:rFonts w:hint="eastAsia" w:ascii="仿宋" w:hAnsi="仿宋" w:eastAsia="仿宋" w:cs="宋体"/>
          <w:kern w:val="0"/>
          <w:sz w:val="24"/>
          <w:szCs w:val="24"/>
        </w:rPr>
        <w:t>] 谷晓红．医学生人文素质教育初探[</w:t>
      </w:r>
      <w:r>
        <w:rPr>
          <w:rFonts w:ascii="仿宋" w:hAnsi="仿宋" w:eastAsia="仿宋" w:cs="宋体"/>
          <w:kern w:val="0"/>
          <w:sz w:val="24"/>
          <w:szCs w:val="24"/>
        </w:rPr>
        <w:t>M</w:t>
      </w:r>
      <w:r>
        <w:rPr>
          <w:rFonts w:hint="eastAsia" w:ascii="仿宋" w:hAnsi="仿宋" w:eastAsia="仿宋" w:cs="宋体"/>
          <w:kern w:val="0"/>
          <w:sz w:val="24"/>
          <w:szCs w:val="24"/>
        </w:rPr>
        <w:t>]．北京</w:t>
      </w:r>
      <w:r>
        <w:rPr>
          <w:rFonts w:ascii="仿宋" w:hAnsi="仿宋" w:eastAsia="仿宋" w:cs="宋体"/>
          <w:kern w:val="0"/>
          <w:sz w:val="24"/>
          <w:szCs w:val="24"/>
        </w:rPr>
        <w:t>：</w:t>
      </w:r>
      <w:r>
        <w:rPr>
          <w:rFonts w:hint="eastAsia" w:ascii="仿宋" w:hAnsi="仿宋" w:eastAsia="仿宋" w:cs="宋体"/>
          <w:kern w:val="0"/>
          <w:sz w:val="24"/>
          <w:szCs w:val="24"/>
        </w:rPr>
        <w:t>中国中医药出版社，201</w:t>
      </w:r>
      <w:r>
        <w:rPr>
          <w:rFonts w:ascii="仿宋" w:hAnsi="仿宋" w:eastAsia="仿宋" w:cs="宋体"/>
          <w:kern w:val="0"/>
          <w:sz w:val="24"/>
          <w:szCs w:val="24"/>
        </w:rPr>
        <w:t>5</w:t>
      </w:r>
      <w:r>
        <w:rPr>
          <w:rFonts w:hint="eastAsia" w:ascii="仿宋" w:hAnsi="仿宋" w:eastAsia="仿宋" w:cs="宋体"/>
          <w:kern w:val="0"/>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7A"/>
    <w:rsid w:val="000505E0"/>
    <w:rsid w:val="000A07BF"/>
    <w:rsid w:val="0017441D"/>
    <w:rsid w:val="001C4081"/>
    <w:rsid w:val="0028703A"/>
    <w:rsid w:val="00316EAD"/>
    <w:rsid w:val="003D5652"/>
    <w:rsid w:val="006143F6"/>
    <w:rsid w:val="00810BC0"/>
    <w:rsid w:val="00815E24"/>
    <w:rsid w:val="0083470A"/>
    <w:rsid w:val="008C4E29"/>
    <w:rsid w:val="00A971E7"/>
    <w:rsid w:val="00B842E2"/>
    <w:rsid w:val="00C50B13"/>
    <w:rsid w:val="00F1277A"/>
    <w:rsid w:val="0F2D6D98"/>
    <w:rsid w:val="66A17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styleId="3">
    <w:name w:val="Hyperlink"/>
    <w:basedOn w:val="2"/>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946</Words>
  <Characters>5393</Characters>
  <Lines>44</Lines>
  <Paragraphs>12</Paragraphs>
  <ScaleCrop>false</ScaleCrop>
  <LinksUpToDate>false</LinksUpToDate>
  <CharactersWithSpaces>6327</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2017-01-10T05:39:00Z</dcterms:created>
  <dc:creator>Bai Junjie</dc:creator>
  <cp:lastModifiedBy>Administrator</cp:lastModifiedBy>
  <dcterms:modified xsi:type="dcterms:W3CDTF">2017-10-16T08:32:04Z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