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5F" w:rsidRDefault="003F3757">
      <w:pPr>
        <w:spacing w:line="360" w:lineRule="auto"/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华宁县盘溪镇苦瓜病虫害种类及防治</w:t>
      </w:r>
    </w:p>
    <w:p w:rsidR="0030135F" w:rsidRDefault="003F3757" w:rsidP="006C1F62">
      <w:pPr>
        <w:spacing w:line="360" w:lineRule="auto"/>
        <w:ind w:firstLineChars="100" w:firstLine="210"/>
        <w:jc w:val="center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>范文红</w:t>
      </w:r>
      <w:r>
        <w:rPr>
          <w:rFonts w:hint="eastAsia"/>
        </w:rPr>
        <w:t xml:space="preserve"> </w:t>
      </w:r>
    </w:p>
    <w:p w:rsidR="0030135F" w:rsidRDefault="003F3757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hint="eastAsia"/>
          <w:sz w:val="24"/>
        </w:rPr>
        <w:t>摘</w:t>
      </w:r>
      <w:r>
        <w:rPr>
          <w:rFonts w:ascii="黑体" w:eastAsia="黑体" w:hAnsi="黑体" w:hint="eastAsia"/>
          <w:kern w:val="0"/>
          <w:sz w:val="24"/>
        </w:rPr>
        <w:t>要</w:t>
      </w:r>
      <w:r>
        <w:rPr>
          <w:rFonts w:ascii="宋体" w:hAnsi="宋体" w:hint="eastAsia"/>
          <w:kern w:val="0"/>
          <w:sz w:val="24"/>
        </w:rPr>
        <w:t>：通过对玉溪市华宁</w:t>
      </w:r>
      <w:r>
        <w:rPr>
          <w:rFonts w:ascii="宋体" w:hAnsi="宋体" w:cs="Arial"/>
          <w:kern w:val="0"/>
          <w:sz w:val="24"/>
        </w:rPr>
        <w:t>县</w:t>
      </w:r>
      <w:r>
        <w:rPr>
          <w:rFonts w:ascii="宋体" w:hAnsi="宋体" w:cs="Arial" w:hint="eastAsia"/>
          <w:kern w:val="0"/>
          <w:sz w:val="24"/>
        </w:rPr>
        <w:t>盘溪镇苦瓜上的病虫害种类进行调查，结果表明：盘溪镇苦瓜上主要的病害有：</w:t>
      </w:r>
      <w:r>
        <w:rPr>
          <w:rFonts w:ascii="宋体" w:hAnsi="宋体" w:hint="eastAsia"/>
          <w:kern w:val="0"/>
          <w:sz w:val="24"/>
        </w:rPr>
        <w:t>立枯病、病毒病、枯萎病、白粉病、炭疽病、霜霉病等，虫害主要有：瓜实蝇、瓜蚜等。</w:t>
      </w:r>
      <w:r>
        <w:rPr>
          <w:rFonts w:ascii="宋体" w:hAnsi="宋体" w:cs="宋体"/>
          <w:kern w:val="0"/>
          <w:sz w:val="24"/>
        </w:rPr>
        <w:t>提出了培育和栽培抗病品种</w:t>
      </w:r>
      <w:r>
        <w:rPr>
          <w:rFonts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及时清除病叶、病果、病</w:t>
      </w:r>
      <w:r>
        <w:rPr>
          <w:rFonts w:ascii="宋体" w:hAnsi="宋体" w:cs="宋体" w:hint="eastAsia"/>
          <w:kern w:val="0"/>
          <w:sz w:val="24"/>
        </w:rPr>
        <w:t>蔓</w:t>
      </w:r>
      <w:r>
        <w:rPr>
          <w:rFonts w:ascii="宋体" w:hAnsi="宋体" w:cs="宋体"/>
          <w:kern w:val="0"/>
          <w:sz w:val="24"/>
        </w:rPr>
        <w:t>等病</w:t>
      </w:r>
      <w:r>
        <w:rPr>
          <w:rFonts w:ascii="宋体" w:hAnsi="宋体" w:cs="宋体" w:hint="eastAsia"/>
          <w:kern w:val="0"/>
          <w:sz w:val="24"/>
        </w:rPr>
        <w:t>源</w:t>
      </w:r>
      <w:r>
        <w:rPr>
          <w:rFonts w:ascii="宋体" w:hAnsi="宋体" w:cs="宋体"/>
          <w:kern w:val="0"/>
          <w:sz w:val="24"/>
        </w:rPr>
        <w:t>物</w:t>
      </w:r>
      <w:r>
        <w:rPr>
          <w:rFonts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秋末冬初或春季深翻土壤杀灭部分越冬幼虫的农业防治措施</w:t>
      </w:r>
      <w:r>
        <w:rPr>
          <w:rFonts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在病虫高发季节采用药剂防治的化防措施</w:t>
      </w:r>
      <w:r>
        <w:rPr>
          <w:rFonts w:ascii="宋体" w:hAnsi="宋体" w:cs="宋体" w:hint="eastAsia"/>
          <w:kern w:val="0"/>
          <w:sz w:val="24"/>
        </w:rPr>
        <w:t>.</w:t>
      </w:r>
    </w:p>
    <w:p w:rsidR="0030135F" w:rsidRDefault="0030135F">
      <w:pPr>
        <w:spacing w:line="360" w:lineRule="auto"/>
        <w:rPr>
          <w:rFonts w:ascii="Arial" w:hAnsi="Arial" w:cs="Arial"/>
          <w:sz w:val="24"/>
        </w:rPr>
      </w:pPr>
    </w:p>
    <w:p w:rsidR="0030135F" w:rsidRDefault="003F375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关键词</w:t>
      </w:r>
      <w:r>
        <w:rPr>
          <w:rFonts w:hint="eastAsia"/>
          <w:sz w:val="24"/>
        </w:rPr>
        <w:t>：苦瓜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病虫害种类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防治措施</w:t>
      </w:r>
      <w:r>
        <w:rPr>
          <w:rFonts w:hint="eastAsia"/>
          <w:sz w:val="24"/>
        </w:rPr>
        <w:t xml:space="preserve">  </w:t>
      </w:r>
    </w:p>
    <w:p w:rsidR="0030135F" w:rsidRDefault="0030135F">
      <w:pPr>
        <w:spacing w:line="360" w:lineRule="auto"/>
        <w:rPr>
          <w:sz w:val="24"/>
        </w:rPr>
      </w:pPr>
    </w:p>
    <w:p w:rsidR="0030135F" w:rsidRDefault="003F3757">
      <w:pPr>
        <w:shd w:val="clear" w:color="auto" w:fill="FFFFFF"/>
        <w:spacing w:line="360" w:lineRule="atLeas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华宁盘溪镇位于云南省</w:t>
      </w:r>
      <w:hyperlink r:id="rId7" w:tgtFrame="_blank" w:history="1">
        <w:r>
          <w:rPr>
            <w:rStyle w:val="a9"/>
            <w:rFonts w:ascii="Arial" w:hAnsi="Arial" w:cs="Arial"/>
            <w:color w:val="auto"/>
            <w:sz w:val="24"/>
            <w:szCs w:val="24"/>
          </w:rPr>
          <w:t>玉溪市</w:t>
        </w:r>
      </w:hyperlink>
      <w:hyperlink r:id="rId8" w:tgtFrame="_blank" w:history="1">
        <w:r>
          <w:rPr>
            <w:rStyle w:val="a9"/>
            <w:rFonts w:ascii="Arial" w:hAnsi="Arial" w:cs="Arial"/>
            <w:color w:val="auto"/>
            <w:sz w:val="24"/>
            <w:szCs w:val="24"/>
          </w:rPr>
          <w:t>华宁县</w:t>
        </w:r>
      </w:hyperlink>
      <w:r>
        <w:rPr>
          <w:rFonts w:ascii="Arial" w:hAnsi="Arial" w:cs="Arial"/>
          <w:sz w:val="24"/>
          <w:szCs w:val="24"/>
        </w:rPr>
        <w:t>境东部，距离华宁县城</w:t>
      </w:r>
      <w:r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公里，总面积</w:t>
      </w:r>
      <w:r>
        <w:rPr>
          <w:rFonts w:ascii="Arial" w:hAnsi="Arial" w:cs="Arial"/>
          <w:sz w:val="24"/>
          <w:szCs w:val="24"/>
        </w:rPr>
        <w:t>176.5</w:t>
      </w:r>
      <w:r>
        <w:rPr>
          <w:rFonts w:ascii="Arial" w:hAnsi="Arial" w:cs="Arial"/>
          <w:sz w:val="24"/>
          <w:szCs w:val="24"/>
        </w:rPr>
        <w:t>平方公里，海拔最高点</w:t>
      </w:r>
      <w:r>
        <w:rPr>
          <w:rFonts w:ascii="Arial" w:hAnsi="Arial" w:cs="Arial"/>
          <w:sz w:val="24"/>
          <w:szCs w:val="24"/>
        </w:rPr>
        <w:t>2491.5</w:t>
      </w:r>
      <w:r>
        <w:rPr>
          <w:rFonts w:ascii="Arial" w:hAnsi="Arial" w:cs="Arial"/>
          <w:sz w:val="24"/>
          <w:szCs w:val="24"/>
        </w:rPr>
        <w:t>米，最低点</w:t>
      </w:r>
      <w:r>
        <w:rPr>
          <w:rFonts w:ascii="Arial" w:hAnsi="Arial" w:cs="Arial"/>
          <w:sz w:val="24"/>
          <w:szCs w:val="24"/>
        </w:rPr>
        <w:t>1110</w:t>
      </w:r>
      <w:r>
        <w:rPr>
          <w:rFonts w:ascii="Arial" w:hAnsi="Arial" w:cs="Arial"/>
          <w:sz w:val="24"/>
          <w:szCs w:val="24"/>
        </w:rPr>
        <w:t>米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属</w:t>
      </w:r>
      <w:hyperlink r:id="rId9" w:tgtFrame="_blank" w:history="1">
        <w:r>
          <w:rPr>
            <w:rStyle w:val="a9"/>
            <w:rFonts w:ascii="Arial" w:hAnsi="Arial" w:cs="Arial"/>
            <w:color w:val="auto"/>
            <w:sz w:val="24"/>
            <w:szCs w:val="24"/>
          </w:rPr>
          <w:t>亚热带</w:t>
        </w:r>
      </w:hyperlink>
      <w:r>
        <w:rPr>
          <w:rFonts w:ascii="Arial" w:hAnsi="Arial" w:cs="Arial"/>
          <w:sz w:val="24"/>
          <w:szCs w:val="24"/>
        </w:rPr>
        <w:t>河谷</w:t>
      </w:r>
      <w:r>
        <w:rPr>
          <w:rFonts w:ascii="Arial" w:hAnsi="Arial" w:cs="Arial" w:hint="eastAsia"/>
          <w:sz w:val="24"/>
          <w:szCs w:val="24"/>
        </w:rPr>
        <w:t>地</w:t>
      </w:r>
      <w:r>
        <w:rPr>
          <w:rFonts w:ascii="Arial" w:hAnsi="Arial" w:cs="Arial"/>
          <w:sz w:val="24"/>
          <w:szCs w:val="24"/>
        </w:rPr>
        <w:t>区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土壤肥沃、水资源丰富。盘溪坝由南盘江、华溪河冲积而成，面积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平方公里，海拔</w:t>
      </w:r>
      <w:r>
        <w:rPr>
          <w:rFonts w:ascii="Arial" w:hAnsi="Arial" w:cs="Arial"/>
          <w:sz w:val="24"/>
          <w:szCs w:val="24"/>
        </w:rPr>
        <w:t>1150</w:t>
      </w:r>
      <w:r>
        <w:rPr>
          <w:rFonts w:ascii="Arial" w:hAnsi="Arial" w:cs="Arial"/>
          <w:sz w:val="24"/>
          <w:szCs w:val="24"/>
        </w:rPr>
        <w:t>米，属暖热河谷坝区，年平均气温</w:t>
      </w:r>
      <w:r>
        <w:rPr>
          <w:rFonts w:ascii="Arial" w:hAnsi="Arial" w:cs="Arial"/>
          <w:sz w:val="24"/>
          <w:szCs w:val="24"/>
        </w:rPr>
        <w:t>20.2</w:t>
      </w:r>
      <w:r>
        <w:rPr>
          <w:rFonts w:ascii="宋体" w:eastAsia="宋体" w:hAnsi="宋体" w:cs="宋体" w:hint="eastAsia"/>
          <w:sz w:val="24"/>
          <w:szCs w:val="24"/>
        </w:rPr>
        <w:t>℃</w:t>
      </w:r>
      <w:r>
        <w:rPr>
          <w:rFonts w:ascii="Arial" w:hAnsi="Arial" w:cs="Arial"/>
          <w:sz w:val="24"/>
          <w:szCs w:val="24"/>
        </w:rPr>
        <w:t>，年平均降雨量</w:t>
      </w:r>
      <w:r>
        <w:rPr>
          <w:rFonts w:ascii="Arial" w:hAnsi="Arial" w:cs="Arial"/>
          <w:sz w:val="24"/>
          <w:szCs w:val="24"/>
        </w:rPr>
        <w:t>853.8</w:t>
      </w:r>
      <w:r>
        <w:rPr>
          <w:rFonts w:ascii="Arial" w:hAnsi="Arial" w:cs="Arial"/>
          <w:sz w:val="24"/>
          <w:szCs w:val="24"/>
        </w:rPr>
        <w:t>毫米，无霜期</w:t>
      </w:r>
      <w:r>
        <w:rPr>
          <w:rFonts w:ascii="Arial" w:hAnsi="Arial" w:cs="Arial"/>
          <w:sz w:val="24"/>
          <w:szCs w:val="24"/>
        </w:rPr>
        <w:t>345</w:t>
      </w:r>
      <w:r>
        <w:rPr>
          <w:rFonts w:ascii="Arial" w:hAnsi="Arial" w:cs="Arial"/>
          <w:sz w:val="24"/>
          <w:szCs w:val="24"/>
        </w:rPr>
        <w:t>天，素称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天然温室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。盛产冬早蔬菜和水果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冬早蔬菜有</w:t>
      </w:r>
      <w:hyperlink r:id="rId10" w:tgtFrame="_blank" w:history="1">
        <w:r>
          <w:rPr>
            <w:rStyle w:val="a9"/>
            <w:rFonts w:ascii="Arial" w:hAnsi="Arial" w:cs="Arial"/>
            <w:color w:val="auto"/>
            <w:sz w:val="24"/>
            <w:szCs w:val="24"/>
          </w:rPr>
          <w:t>豌豆</w:t>
        </w:r>
      </w:hyperlink>
      <w:r>
        <w:rPr>
          <w:rFonts w:ascii="Arial" w:hAnsi="Arial" w:cs="Arial"/>
          <w:sz w:val="24"/>
          <w:szCs w:val="24"/>
        </w:rPr>
        <w:t>、茄子、蕃茄、苦瓜、青包谷、</w:t>
      </w:r>
      <w:hyperlink r:id="rId11" w:tgtFrame="_blank" w:history="1">
        <w:r>
          <w:rPr>
            <w:rStyle w:val="a9"/>
            <w:rFonts w:ascii="Arial" w:hAnsi="Arial" w:cs="Arial"/>
            <w:color w:val="auto"/>
            <w:sz w:val="24"/>
            <w:szCs w:val="24"/>
          </w:rPr>
          <w:t>辣椒</w:t>
        </w:r>
      </w:hyperlink>
      <w:r>
        <w:rPr>
          <w:rFonts w:ascii="Arial" w:hAnsi="Arial" w:cs="Arial"/>
          <w:sz w:val="24"/>
          <w:szCs w:val="24"/>
        </w:rPr>
        <w:t>、</w:t>
      </w:r>
      <w:hyperlink r:id="rId12" w:tgtFrame="_blank" w:history="1">
        <w:r>
          <w:rPr>
            <w:rStyle w:val="a9"/>
            <w:rFonts w:ascii="Arial" w:hAnsi="Arial" w:cs="Arial"/>
            <w:color w:val="auto"/>
            <w:sz w:val="24"/>
            <w:szCs w:val="24"/>
          </w:rPr>
          <w:t>洋葱</w:t>
        </w:r>
      </w:hyperlink>
      <w:r>
        <w:rPr>
          <w:rFonts w:ascii="Arial" w:hAnsi="Arial" w:cs="Arial"/>
          <w:sz w:val="24"/>
          <w:szCs w:val="24"/>
        </w:rPr>
        <w:t>、小香瓜等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多个品种，</w:t>
      </w:r>
      <w:r>
        <w:rPr>
          <w:rFonts w:ascii="Arial" w:hAnsi="Arial" w:cs="Arial" w:hint="eastAsia"/>
          <w:sz w:val="24"/>
          <w:szCs w:val="24"/>
        </w:rPr>
        <w:t>种</w:t>
      </w:r>
      <w:r>
        <w:rPr>
          <w:rFonts w:ascii="Arial" w:hAnsi="Arial" w:cs="Arial"/>
          <w:sz w:val="24"/>
          <w:szCs w:val="24"/>
        </w:rPr>
        <w:t>植面积</w:t>
      </w:r>
      <w:r>
        <w:rPr>
          <w:rFonts w:ascii="Arial" w:hAnsi="Arial" w:cs="Arial"/>
          <w:sz w:val="24"/>
          <w:szCs w:val="24"/>
        </w:rPr>
        <w:t>14181</w:t>
      </w:r>
      <w:r>
        <w:rPr>
          <w:rFonts w:ascii="Arial" w:hAnsi="Arial" w:cs="Arial"/>
          <w:sz w:val="24"/>
          <w:szCs w:val="24"/>
        </w:rPr>
        <w:t>亩，年产</w:t>
      </w:r>
      <w:r>
        <w:rPr>
          <w:rFonts w:ascii="Arial" w:hAnsi="Arial" w:cs="Arial"/>
          <w:sz w:val="24"/>
          <w:szCs w:val="24"/>
        </w:rPr>
        <w:t>1914.86</w:t>
      </w:r>
      <w:r>
        <w:rPr>
          <w:rFonts w:ascii="Arial" w:hAnsi="Arial" w:cs="Arial"/>
          <w:sz w:val="24"/>
          <w:szCs w:val="24"/>
        </w:rPr>
        <w:t>万公斤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eastAsia="宋体" w:hAnsi="Arial" w:cs="Arial"/>
          <w:kern w:val="0"/>
          <w:sz w:val="24"/>
          <w:szCs w:val="24"/>
        </w:rPr>
        <w:t>是盘溪的特色产业，也是农民增收的主要渠道之一。为加快蔬菜产业发展，彻底解决近年来出现的蔬菜卖难问题，盘溪镇积极争取绿色食品认证，拓宽蔬菜市场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:rsidR="0030135F" w:rsidRDefault="003F3757">
      <w:pPr>
        <w:spacing w:line="360" w:lineRule="auto"/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随着</w:t>
      </w:r>
      <w:r>
        <w:rPr>
          <w:rFonts w:ascii="ˎ̥" w:hAnsi="ˎ̥" w:hint="eastAsia"/>
          <w:sz w:val="24"/>
          <w:szCs w:val="24"/>
        </w:rPr>
        <w:t>苦瓜</w:t>
      </w:r>
      <w:r>
        <w:rPr>
          <w:rFonts w:ascii="ˎ̥" w:hAnsi="ˎ̥"/>
          <w:sz w:val="24"/>
          <w:szCs w:val="24"/>
        </w:rPr>
        <w:t>种植面积的不断增大，病虫害防治问题日</w:t>
      </w:r>
      <w:r>
        <w:rPr>
          <w:rFonts w:ascii="ˎ̥" w:hAnsi="ˎ̥"/>
          <w:sz w:val="24"/>
          <w:szCs w:val="24"/>
        </w:rPr>
        <w:t>益突出，成为制约</w:t>
      </w:r>
      <w:r>
        <w:rPr>
          <w:rFonts w:ascii="ˎ̥" w:hAnsi="ˎ̥" w:hint="eastAsia"/>
          <w:sz w:val="24"/>
          <w:szCs w:val="24"/>
        </w:rPr>
        <w:t>其</w:t>
      </w:r>
      <w:r>
        <w:rPr>
          <w:rFonts w:ascii="ˎ̥" w:hAnsi="ˎ̥"/>
          <w:sz w:val="24"/>
          <w:szCs w:val="24"/>
        </w:rPr>
        <w:t>产量、质量的关键，为了使</w:t>
      </w:r>
      <w:r>
        <w:rPr>
          <w:rFonts w:ascii="ˎ̥" w:hAnsi="ˎ̥" w:hint="eastAsia"/>
          <w:sz w:val="24"/>
          <w:szCs w:val="24"/>
        </w:rPr>
        <w:t>苦瓜</w:t>
      </w:r>
      <w:r>
        <w:rPr>
          <w:rFonts w:ascii="ˎ̥" w:hAnsi="ˎ̥"/>
          <w:sz w:val="24"/>
          <w:szCs w:val="24"/>
        </w:rPr>
        <w:t>真正成为带动广大农民致富奔小康的产业，搞好</w:t>
      </w:r>
      <w:r>
        <w:rPr>
          <w:rFonts w:ascii="ˎ̥" w:hAnsi="ˎ̥" w:hint="eastAsia"/>
          <w:sz w:val="24"/>
          <w:szCs w:val="24"/>
        </w:rPr>
        <w:t>苦瓜</w:t>
      </w:r>
      <w:r>
        <w:rPr>
          <w:rFonts w:ascii="ˎ̥" w:hAnsi="ˎ̥"/>
          <w:sz w:val="24"/>
          <w:szCs w:val="24"/>
        </w:rPr>
        <w:t>病虫害</w:t>
      </w:r>
      <w:r>
        <w:rPr>
          <w:rFonts w:ascii="ˎ̥" w:hAnsi="ˎ̥" w:hint="eastAsia"/>
          <w:sz w:val="24"/>
          <w:szCs w:val="24"/>
        </w:rPr>
        <w:t>的调查与</w:t>
      </w:r>
      <w:r>
        <w:rPr>
          <w:rFonts w:ascii="ˎ̥" w:hAnsi="ˎ̥"/>
          <w:sz w:val="24"/>
          <w:szCs w:val="24"/>
        </w:rPr>
        <w:t>防治是关键</w:t>
      </w:r>
      <w:r>
        <w:rPr>
          <w:rFonts w:ascii="ˎ̥" w:hAnsi="ˎ̥" w:hint="eastAsia"/>
          <w:sz w:val="24"/>
          <w:szCs w:val="24"/>
        </w:rPr>
        <w:t>，苦瓜上的主要病虫害是：</w:t>
      </w:r>
    </w:p>
    <w:p w:rsidR="0030135F" w:rsidRDefault="003F3757">
      <w:pPr>
        <w:ind w:left="600" w:hangingChars="250" w:hanging="600"/>
        <w:jc w:val="left"/>
        <w:rPr>
          <w:rFonts w:ascii="黑体" w:eastAsia="黑体" w:hAnsi="黑体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1     </w:t>
      </w:r>
      <w:r>
        <w:rPr>
          <w:rFonts w:ascii="黑体" w:eastAsia="黑体" w:hAnsi="黑体" w:hint="eastAsia"/>
          <w:kern w:val="0"/>
          <w:sz w:val="24"/>
          <w:szCs w:val="24"/>
        </w:rPr>
        <w:t>苦瓜病害</w:t>
      </w:r>
    </w:p>
    <w:p w:rsidR="0030135F" w:rsidRDefault="003F3757">
      <w:pPr>
        <w:widowControl/>
        <w:spacing w:line="420" w:lineRule="atLeas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1.1   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苦瓜猝倒病：</w:t>
      </w:r>
    </w:p>
    <w:p w:rsidR="0030135F" w:rsidRDefault="003F3757">
      <w:pPr>
        <w:widowControl/>
        <w:spacing w:line="420" w:lineRule="atLeast"/>
        <w:ind w:firstLine="42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症状：种子在出土前被侵染发病时，造成烂种。幼苗发病，茎基部产生水溃状暗色病斑，绕茎扩展后，收缩成线状而倒伏，在子叶以下出现卡脖子现象。倒伏的幼苗在短期内仍保持绿色，地面潮湿时，病部密生白色绵状霉，严重时幼苗成片死亡。</w:t>
      </w:r>
    </w:p>
    <w:p w:rsidR="0030135F" w:rsidRDefault="003F3757">
      <w:pPr>
        <w:widowControl/>
        <w:spacing w:line="420" w:lineRule="atLeast"/>
        <w:ind w:firstLine="420"/>
        <w:jc w:val="left"/>
        <w:rPr>
          <w:rFonts w:ascii="ˎ̥" w:eastAsia="宋体" w:hAnsi="ˎ̥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防治方法：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1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加强管理：选择地势高、水源方便、前茬未种过瓜类蔬菜的地块作育苗床，床土要及早翻晒，施用的肥料要腐熟、均匀，床面要平，无大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土块，播种前早覆盖。（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培育壮苗：幼苗出土后进行中耕松土，特别在阴雨低温天气时，要重视中耕，连续阴雨后转晴时，应加强放风，中午可用草帘遮阳，以防烤苗或苗萎蔫。发现有病株，要立即拔除烧毁，并在病塘撒石灰或草木灰消毒。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3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喷药防治：当幼苗发病后，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可用</w:t>
      </w:r>
      <w:r>
        <w:rPr>
          <w:rFonts w:ascii="宋体" w:eastAsia="宋体" w:hAnsi="宋体" w:cs="宋体" w:hint="eastAsia"/>
          <w:kern w:val="0"/>
          <w:sz w:val="24"/>
          <w:szCs w:val="24"/>
        </w:rPr>
        <w:t>98%</w:t>
      </w:r>
      <w:r>
        <w:rPr>
          <w:rFonts w:ascii="宋体" w:eastAsia="宋体" w:hAnsi="宋体" w:cs="宋体" w:hint="eastAsia"/>
          <w:kern w:val="0"/>
          <w:sz w:val="24"/>
          <w:szCs w:val="24"/>
        </w:rPr>
        <w:t>恶霉灵可湿性粉剂</w:t>
      </w:r>
      <w:r>
        <w:rPr>
          <w:rFonts w:ascii="宋体" w:eastAsia="宋体" w:hAnsi="宋体" w:cs="宋体" w:hint="eastAsia"/>
          <w:kern w:val="0"/>
          <w:sz w:val="24"/>
          <w:szCs w:val="24"/>
        </w:rPr>
        <w:t>2500</w:t>
      </w:r>
      <w:r>
        <w:rPr>
          <w:rFonts w:ascii="宋体" w:eastAsia="宋体" w:hAnsi="宋体" w:cs="宋体" w:hint="eastAsia"/>
          <w:kern w:val="0"/>
          <w:sz w:val="24"/>
          <w:szCs w:val="24"/>
        </w:rPr>
        <w:t>倍液</w:t>
      </w:r>
      <w:r>
        <w:rPr>
          <w:rFonts w:ascii="宋体" w:eastAsia="宋体" w:hAnsi="宋体" w:cs="宋体" w:hint="eastAsia"/>
          <w:kern w:val="0"/>
          <w:sz w:val="24"/>
          <w:szCs w:val="24"/>
        </w:rPr>
        <w:t>,72%</w:t>
      </w:r>
      <w:r>
        <w:rPr>
          <w:rFonts w:ascii="宋体" w:eastAsia="宋体" w:hAnsi="宋体" w:cs="宋体" w:hint="eastAsia"/>
          <w:kern w:val="0"/>
          <w:sz w:val="24"/>
          <w:szCs w:val="24"/>
        </w:rPr>
        <w:t>霜脲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锰锌可湿性粉剂</w:t>
      </w:r>
      <w:r>
        <w:rPr>
          <w:rFonts w:ascii="宋体" w:eastAsia="宋体" w:hAnsi="宋体" w:cs="宋体" w:hint="eastAsia"/>
          <w:kern w:val="0"/>
          <w:sz w:val="24"/>
          <w:szCs w:val="24"/>
        </w:rPr>
        <w:t>600</w:t>
      </w:r>
      <w:r>
        <w:rPr>
          <w:rFonts w:ascii="宋体" w:eastAsia="宋体" w:hAnsi="宋体" w:cs="宋体" w:hint="eastAsia"/>
          <w:kern w:val="0"/>
          <w:sz w:val="24"/>
          <w:szCs w:val="24"/>
        </w:rPr>
        <w:t>倍液喷洒床面，每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～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天喷一次，视情况喷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次</w:t>
      </w:r>
    </w:p>
    <w:p w:rsidR="0030135F" w:rsidRDefault="003F3757">
      <w:pPr>
        <w:ind w:left="600" w:hangingChars="250" w:hanging="600"/>
        <w:jc w:val="left"/>
        <w:rPr>
          <w:rFonts w:ascii="黑体" w:eastAsia="黑体" w:hAnsi="黑体" w:cs="宋体"/>
          <w:color w:val="555555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 xml:space="preserve">     1.2    </w:t>
      </w:r>
      <w:r>
        <w:rPr>
          <w:rFonts w:ascii="黑体" w:eastAsia="黑体" w:hAnsi="黑体" w:cs="宋体"/>
          <w:color w:val="555555"/>
          <w:kern w:val="0"/>
          <w:sz w:val="24"/>
          <w:szCs w:val="24"/>
        </w:rPr>
        <w:t>白粉病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症状：</w:t>
      </w:r>
      <w:r>
        <w:rPr>
          <w:kern w:val="0"/>
          <w:sz w:val="24"/>
          <w:szCs w:val="24"/>
        </w:rPr>
        <w:t>苗期至收获期均可染病，</w:t>
      </w:r>
      <w:r>
        <w:rPr>
          <w:rFonts w:hint="eastAsia"/>
          <w:kern w:val="0"/>
          <w:sz w:val="24"/>
          <w:szCs w:val="24"/>
        </w:rPr>
        <w:t>在</w:t>
      </w:r>
      <w:r>
        <w:rPr>
          <w:kern w:val="0"/>
          <w:sz w:val="24"/>
          <w:szCs w:val="24"/>
        </w:rPr>
        <w:t>叶片</w:t>
      </w:r>
      <w:r>
        <w:rPr>
          <w:rFonts w:hint="eastAsia"/>
          <w:kern w:val="0"/>
          <w:sz w:val="24"/>
          <w:szCs w:val="24"/>
        </w:rPr>
        <w:t>上</w:t>
      </w:r>
      <w:r>
        <w:rPr>
          <w:kern w:val="0"/>
          <w:sz w:val="24"/>
          <w:szCs w:val="24"/>
        </w:rPr>
        <w:t>发病较重，果实则很少发病。发病初期叶面或叶背上产生白色近圆形星状小粉斑，以叶面居多，后向四周扩展成边缘不明显的连片白粉，严重时整叶布满白粉。病害由植株下部老叶往上发展，发病后期，白粉变为灰色，病叶枯黄，但一般不脱落。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防治方法</w:t>
      </w:r>
      <w:r>
        <w:rPr>
          <w:rFonts w:hint="eastAsia"/>
          <w:kern w:val="0"/>
          <w:sz w:val="24"/>
          <w:szCs w:val="24"/>
        </w:rPr>
        <w:t>：（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农业措施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选用抗病品种。选择地势较高、通风、排水良好地种植。增施磷、钾肥，生长期避免氮肥过多。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药剂防治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发病初期及时用药剂防治，可用</w:t>
      </w:r>
      <w:r>
        <w:rPr>
          <w:kern w:val="0"/>
          <w:sz w:val="24"/>
          <w:szCs w:val="24"/>
        </w:rPr>
        <w:t>20%</w:t>
      </w:r>
      <w:r>
        <w:rPr>
          <w:kern w:val="0"/>
          <w:sz w:val="24"/>
          <w:szCs w:val="24"/>
        </w:rPr>
        <w:t>粉锈宁乳油</w:t>
      </w:r>
      <w:r>
        <w:rPr>
          <w:kern w:val="0"/>
          <w:sz w:val="24"/>
          <w:szCs w:val="24"/>
        </w:rPr>
        <w:t>2500</w:t>
      </w:r>
      <w:r>
        <w:rPr>
          <w:kern w:val="0"/>
          <w:sz w:val="24"/>
          <w:szCs w:val="24"/>
        </w:rPr>
        <w:t>倍液，或</w:t>
      </w:r>
      <w:r>
        <w:rPr>
          <w:kern w:val="0"/>
          <w:sz w:val="24"/>
          <w:szCs w:val="24"/>
        </w:rPr>
        <w:t>50%</w:t>
      </w:r>
      <w:r>
        <w:rPr>
          <w:kern w:val="0"/>
          <w:sz w:val="24"/>
          <w:szCs w:val="24"/>
        </w:rPr>
        <w:t>多菌灵可湿性粉剂</w:t>
      </w:r>
      <w:r>
        <w:rPr>
          <w:kern w:val="0"/>
          <w:sz w:val="24"/>
          <w:szCs w:val="24"/>
        </w:rPr>
        <w:t>500</w:t>
      </w:r>
      <w:r>
        <w:rPr>
          <w:kern w:val="0"/>
          <w:sz w:val="24"/>
          <w:szCs w:val="24"/>
        </w:rPr>
        <w:t>倍液，或</w:t>
      </w:r>
      <w:r>
        <w:rPr>
          <w:kern w:val="0"/>
          <w:sz w:val="24"/>
          <w:szCs w:val="24"/>
        </w:rPr>
        <w:t>50%</w:t>
      </w:r>
      <w:r>
        <w:rPr>
          <w:kern w:val="0"/>
          <w:sz w:val="24"/>
          <w:szCs w:val="24"/>
        </w:rPr>
        <w:t>托布津可湿性粉剂</w:t>
      </w:r>
      <w:r>
        <w:rPr>
          <w:kern w:val="0"/>
          <w:sz w:val="24"/>
          <w:szCs w:val="24"/>
        </w:rPr>
        <w:t>500</w:t>
      </w:r>
      <w:r>
        <w:rPr>
          <w:kern w:val="0"/>
          <w:sz w:val="24"/>
          <w:szCs w:val="24"/>
        </w:rPr>
        <w:t>倍液，</w:t>
      </w:r>
      <w:r>
        <w:rPr>
          <w:kern w:val="0"/>
          <w:sz w:val="24"/>
          <w:szCs w:val="24"/>
        </w:rPr>
        <w:t xml:space="preserve"> 40%</w:t>
      </w:r>
      <w:r>
        <w:rPr>
          <w:kern w:val="0"/>
          <w:sz w:val="24"/>
          <w:szCs w:val="24"/>
        </w:rPr>
        <w:t>多硫悬浮剂</w:t>
      </w:r>
      <w:r>
        <w:rPr>
          <w:kern w:val="0"/>
          <w:sz w:val="24"/>
          <w:szCs w:val="24"/>
        </w:rPr>
        <w:t>500</w:t>
      </w:r>
      <w:r>
        <w:rPr>
          <w:kern w:val="0"/>
          <w:sz w:val="24"/>
          <w:szCs w:val="24"/>
        </w:rPr>
        <w:t>倍液等。每</w:t>
      </w:r>
      <w:r>
        <w:rPr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天喷药</w:t>
      </w:r>
      <w:r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次，连喷</w:t>
      </w:r>
      <w:r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次。</w:t>
      </w:r>
    </w:p>
    <w:p w:rsidR="0030135F" w:rsidRDefault="003F3757">
      <w:pPr>
        <w:ind w:firstLineChars="200" w:firstLine="480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hint="eastAsia"/>
          <w:bCs/>
          <w:kern w:val="0"/>
          <w:sz w:val="24"/>
          <w:szCs w:val="24"/>
        </w:rPr>
        <w:t xml:space="preserve">1.3    </w:t>
      </w:r>
      <w:r>
        <w:rPr>
          <w:rFonts w:ascii="黑体" w:eastAsia="黑体" w:hAnsi="黑体"/>
          <w:bCs/>
          <w:kern w:val="0"/>
          <w:sz w:val="24"/>
          <w:szCs w:val="24"/>
        </w:rPr>
        <w:t>苦瓜病毒病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症状</w:t>
      </w:r>
      <w:r>
        <w:rPr>
          <w:rFonts w:hint="eastAsia"/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以顶部幼嫩茎蔓受害明显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早期感病株叶片变小、皱缩，节间缩短，全株明显矮化，不结瓜或结瓜少</w:t>
      </w:r>
      <w:r>
        <w:rPr>
          <w:kern w:val="0"/>
          <w:sz w:val="24"/>
          <w:szCs w:val="24"/>
        </w:rPr>
        <w:t>;</w:t>
      </w:r>
      <w:r>
        <w:rPr>
          <w:kern w:val="0"/>
          <w:sz w:val="24"/>
          <w:szCs w:val="24"/>
        </w:rPr>
        <w:t>中期至后期染病，中上部叶片皱缩，叶色不均，幼嫩蔓梢畸形，生长受阻，瓜小或扭曲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发病株率高的田块，产量锐减甚至</w:t>
      </w:r>
      <w:r>
        <w:rPr>
          <w:rFonts w:hint="eastAsia"/>
          <w:kern w:val="0"/>
          <w:sz w:val="24"/>
          <w:szCs w:val="24"/>
        </w:rPr>
        <w:t>绝</w:t>
      </w:r>
      <w:r>
        <w:rPr>
          <w:kern w:val="0"/>
          <w:sz w:val="24"/>
          <w:szCs w:val="24"/>
        </w:rPr>
        <w:t>收。</w:t>
      </w:r>
      <w:r>
        <w:rPr>
          <w:rFonts w:hint="eastAsia"/>
          <w:kern w:val="0"/>
          <w:sz w:val="24"/>
          <w:szCs w:val="24"/>
        </w:rPr>
        <w:t>该病以</w:t>
      </w:r>
      <w:r>
        <w:rPr>
          <w:kern w:val="0"/>
          <w:sz w:val="24"/>
          <w:szCs w:val="24"/>
        </w:rPr>
        <w:t>蚜虫</w:t>
      </w:r>
      <w:r>
        <w:rPr>
          <w:rFonts w:hint="eastAsia"/>
          <w:kern w:val="0"/>
          <w:sz w:val="24"/>
          <w:szCs w:val="24"/>
        </w:rPr>
        <w:t>为介体</w:t>
      </w:r>
      <w:r>
        <w:rPr>
          <w:kern w:val="0"/>
          <w:sz w:val="24"/>
          <w:szCs w:val="24"/>
        </w:rPr>
        <w:t>及田间操作传播。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防治方法</w:t>
      </w:r>
      <w:r>
        <w:rPr>
          <w:rFonts w:hint="eastAsia"/>
          <w:kern w:val="0"/>
          <w:sz w:val="24"/>
          <w:szCs w:val="24"/>
        </w:rPr>
        <w:t>：</w:t>
      </w:r>
    </w:p>
    <w:p w:rsidR="0030135F" w:rsidRDefault="003F3757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农业措施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及早拔除病</w:t>
      </w:r>
      <w:r>
        <w:rPr>
          <w:kern w:val="0"/>
          <w:sz w:val="24"/>
          <w:szCs w:val="24"/>
        </w:rPr>
        <w:t>株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喷施磷酸二氢钾、洗衣皂混合液</w:t>
      </w:r>
      <w:r>
        <w:rPr>
          <w:kern w:val="0"/>
          <w:sz w:val="24"/>
          <w:szCs w:val="24"/>
        </w:rPr>
        <w:t>(</w:t>
      </w:r>
      <w:r>
        <w:rPr>
          <w:kern w:val="0"/>
          <w:sz w:val="24"/>
          <w:szCs w:val="24"/>
        </w:rPr>
        <w:t>磷酸二氢钾：洗衣皂：水</w:t>
      </w:r>
      <w:r>
        <w:rPr>
          <w:kern w:val="0"/>
          <w:sz w:val="24"/>
          <w:szCs w:val="24"/>
        </w:rPr>
        <w:t>=1:1:250)</w:t>
      </w:r>
      <w:r>
        <w:rPr>
          <w:kern w:val="0"/>
          <w:sz w:val="24"/>
          <w:szCs w:val="24"/>
        </w:rPr>
        <w:t>，促进剂促进植株生长，隔</w:t>
      </w:r>
      <w:r>
        <w:rPr>
          <w:kern w:val="0"/>
          <w:sz w:val="24"/>
          <w:szCs w:val="24"/>
        </w:rPr>
        <w:t>5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天</w:t>
      </w:r>
      <w:r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次，连续喷施</w:t>
      </w:r>
      <w:r>
        <w:rPr>
          <w:kern w:val="0"/>
          <w:sz w:val="24"/>
          <w:szCs w:val="24"/>
        </w:rPr>
        <w:t>4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5</w:t>
      </w:r>
      <w:r>
        <w:rPr>
          <w:kern w:val="0"/>
          <w:sz w:val="24"/>
          <w:szCs w:val="24"/>
        </w:rPr>
        <w:t>次，注意喷匀。</w:t>
      </w:r>
    </w:p>
    <w:p w:rsidR="0030135F" w:rsidRDefault="003F3757">
      <w:pPr>
        <w:ind w:firstLine="465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药剂防治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发病初期或发病前</w:t>
      </w:r>
      <w:r>
        <w:rPr>
          <w:kern w:val="0"/>
          <w:sz w:val="24"/>
          <w:szCs w:val="24"/>
        </w:rPr>
        <w:t>喷洒</w:t>
      </w:r>
      <w:r>
        <w:rPr>
          <w:kern w:val="0"/>
          <w:sz w:val="24"/>
          <w:szCs w:val="24"/>
        </w:rPr>
        <w:t>1.5%</w:t>
      </w:r>
      <w:r>
        <w:rPr>
          <w:kern w:val="0"/>
          <w:sz w:val="24"/>
          <w:szCs w:val="24"/>
        </w:rPr>
        <w:t>植病灵乳剂</w:t>
      </w:r>
      <w:r>
        <w:rPr>
          <w:kern w:val="0"/>
          <w:sz w:val="24"/>
          <w:szCs w:val="24"/>
        </w:rPr>
        <w:t>1000</w:t>
      </w:r>
      <w:r>
        <w:rPr>
          <w:kern w:val="0"/>
          <w:sz w:val="24"/>
          <w:szCs w:val="24"/>
        </w:rPr>
        <w:t>倍液，</w:t>
      </w:r>
      <w:r>
        <w:rPr>
          <w:rFonts w:hint="eastAsia"/>
          <w:kern w:val="0"/>
          <w:sz w:val="24"/>
          <w:szCs w:val="24"/>
        </w:rPr>
        <w:t>或</w:t>
      </w:r>
      <w:r>
        <w:rPr>
          <w:rFonts w:hint="eastAsia"/>
          <w:kern w:val="0"/>
          <w:sz w:val="24"/>
          <w:szCs w:val="24"/>
        </w:rPr>
        <w:t>20%</w:t>
      </w:r>
      <w:r>
        <w:rPr>
          <w:rFonts w:hint="eastAsia"/>
          <w:kern w:val="0"/>
          <w:sz w:val="24"/>
          <w:szCs w:val="24"/>
        </w:rPr>
        <w:t>病毒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可湿性粉剂</w:t>
      </w:r>
      <w:r>
        <w:rPr>
          <w:rFonts w:hint="eastAsia"/>
          <w:kern w:val="0"/>
          <w:sz w:val="24"/>
          <w:szCs w:val="24"/>
        </w:rPr>
        <w:t>600</w:t>
      </w:r>
      <w:r>
        <w:rPr>
          <w:rFonts w:hint="eastAsia"/>
          <w:kern w:val="0"/>
          <w:sz w:val="24"/>
          <w:szCs w:val="24"/>
        </w:rPr>
        <w:t>倍液喷雾，每隔</w:t>
      </w:r>
      <w:r>
        <w:rPr>
          <w:rFonts w:hint="eastAsia"/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天喷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次，连喷</w:t>
      </w:r>
      <w:r>
        <w:rPr>
          <w:rFonts w:hint="eastAsia"/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次。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　</w:t>
      </w:r>
    </w:p>
    <w:p w:rsidR="0030135F" w:rsidRDefault="003F3757">
      <w:pPr>
        <w:ind w:firstLine="465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cs="Arial" w:hint="eastAsia"/>
          <w:bCs/>
          <w:color w:val="333333"/>
          <w:kern w:val="0"/>
          <w:sz w:val="24"/>
          <w:szCs w:val="24"/>
        </w:rPr>
        <w:t xml:space="preserve">1.4    </w:t>
      </w:r>
      <w:r>
        <w:rPr>
          <w:rFonts w:ascii="黑体" w:eastAsia="黑体" w:hAnsi="黑体" w:cs="Arial"/>
          <w:bCs/>
          <w:color w:val="333333"/>
          <w:kern w:val="0"/>
          <w:sz w:val="24"/>
          <w:szCs w:val="24"/>
        </w:rPr>
        <w:t>苦瓜斑点病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症状</w:t>
      </w:r>
      <w:r>
        <w:rPr>
          <w:rFonts w:hint="eastAsia"/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主要危害叶片，发病初期叶片上出现近圆形褐色小斑，后扩大为椭圆形至不规则形，颜色转为灰褐色至灰白色，严重时病斑汇合，导致叶片部分干枯。潮湿时病斑容易破裂或穿孔。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防治方法</w:t>
      </w:r>
      <w:r>
        <w:rPr>
          <w:rFonts w:hint="eastAsia"/>
          <w:kern w:val="0"/>
          <w:sz w:val="24"/>
          <w:szCs w:val="24"/>
        </w:rPr>
        <w:t>：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加强管理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避免连作。避免多施氮肥，增施磷肥、钾肥</w:t>
      </w:r>
      <w:r>
        <w:rPr>
          <w:rFonts w:hint="eastAsia"/>
          <w:kern w:val="0"/>
          <w:sz w:val="24"/>
          <w:szCs w:val="24"/>
        </w:rPr>
        <w:t>和有机肥。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药剂防治</w: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发病前用</w:t>
      </w:r>
      <w:r>
        <w:rPr>
          <w:kern w:val="0"/>
          <w:sz w:val="24"/>
          <w:szCs w:val="24"/>
        </w:rPr>
        <w:t>75%</w:t>
      </w:r>
      <w:r>
        <w:rPr>
          <w:kern w:val="0"/>
          <w:sz w:val="24"/>
          <w:szCs w:val="24"/>
        </w:rPr>
        <w:t>百菌清可湿性粉剂</w:t>
      </w:r>
      <w:r>
        <w:rPr>
          <w:kern w:val="0"/>
          <w:sz w:val="24"/>
          <w:szCs w:val="24"/>
        </w:rPr>
        <w:t>800</w:t>
      </w:r>
      <w:r>
        <w:rPr>
          <w:kern w:val="0"/>
          <w:sz w:val="24"/>
          <w:szCs w:val="24"/>
        </w:rPr>
        <w:t>倍液，每</w:t>
      </w:r>
      <w:r>
        <w:rPr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天</w:t>
      </w:r>
      <w:r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次。发病初期叶面交替喷洒</w:t>
      </w:r>
      <w:r>
        <w:rPr>
          <w:kern w:val="0"/>
          <w:sz w:val="24"/>
          <w:szCs w:val="24"/>
        </w:rPr>
        <w:t>70%</w:t>
      </w:r>
      <w:r>
        <w:rPr>
          <w:kern w:val="0"/>
          <w:sz w:val="24"/>
          <w:szCs w:val="24"/>
        </w:rPr>
        <w:t>甲基托布津可湿性粉剂</w:t>
      </w:r>
      <w:r>
        <w:rPr>
          <w:kern w:val="0"/>
          <w:sz w:val="24"/>
          <w:szCs w:val="24"/>
        </w:rPr>
        <w:t xml:space="preserve"> 800</w:t>
      </w:r>
      <w:r>
        <w:rPr>
          <w:kern w:val="0"/>
          <w:sz w:val="24"/>
          <w:szCs w:val="24"/>
        </w:rPr>
        <w:t>倍液加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75%</w:t>
      </w:r>
      <w:r>
        <w:rPr>
          <w:kern w:val="0"/>
          <w:sz w:val="24"/>
          <w:szCs w:val="24"/>
        </w:rPr>
        <w:t>百菌清可湿性粉剂</w:t>
      </w:r>
      <w:r>
        <w:rPr>
          <w:kern w:val="0"/>
          <w:sz w:val="24"/>
          <w:szCs w:val="24"/>
        </w:rPr>
        <w:t>800</w:t>
      </w:r>
      <w:r>
        <w:rPr>
          <w:kern w:val="0"/>
          <w:sz w:val="24"/>
          <w:szCs w:val="24"/>
        </w:rPr>
        <w:t>倍液，或</w:t>
      </w:r>
      <w:r>
        <w:rPr>
          <w:kern w:val="0"/>
          <w:sz w:val="24"/>
          <w:szCs w:val="24"/>
        </w:rPr>
        <w:t>40%</w:t>
      </w:r>
      <w:r>
        <w:rPr>
          <w:kern w:val="0"/>
          <w:sz w:val="24"/>
          <w:szCs w:val="24"/>
        </w:rPr>
        <w:t>多</w:t>
      </w:r>
      <w:r>
        <w:rPr>
          <w:kern w:val="0"/>
          <w:sz w:val="24"/>
          <w:szCs w:val="24"/>
        </w:rPr>
        <w:t>·</w:t>
      </w:r>
      <w:r>
        <w:rPr>
          <w:kern w:val="0"/>
          <w:sz w:val="24"/>
          <w:szCs w:val="24"/>
        </w:rPr>
        <w:t>硫悬浮剂</w:t>
      </w:r>
      <w:r>
        <w:rPr>
          <w:kern w:val="0"/>
          <w:sz w:val="24"/>
          <w:szCs w:val="24"/>
        </w:rPr>
        <w:t>500</w:t>
      </w:r>
      <w:r>
        <w:rPr>
          <w:kern w:val="0"/>
          <w:sz w:val="24"/>
          <w:szCs w:val="24"/>
        </w:rPr>
        <w:t>倍液，</w:t>
      </w:r>
      <w:r>
        <w:rPr>
          <w:rFonts w:hint="eastAsia"/>
          <w:kern w:val="0"/>
          <w:sz w:val="24"/>
          <w:szCs w:val="24"/>
        </w:rPr>
        <w:t>视</w:t>
      </w:r>
      <w:r>
        <w:rPr>
          <w:kern w:val="0"/>
          <w:sz w:val="24"/>
          <w:szCs w:val="24"/>
        </w:rPr>
        <w:t>病情</w:t>
      </w:r>
      <w:r>
        <w:rPr>
          <w:rFonts w:hint="eastAsia"/>
          <w:kern w:val="0"/>
          <w:sz w:val="24"/>
          <w:szCs w:val="24"/>
        </w:rPr>
        <w:t>重复</w:t>
      </w:r>
      <w:r>
        <w:rPr>
          <w:rFonts w:hint="eastAsia"/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次</w:t>
      </w:r>
      <w:r>
        <w:rPr>
          <w:kern w:val="0"/>
          <w:sz w:val="24"/>
          <w:szCs w:val="24"/>
        </w:rPr>
        <w:t>。</w:t>
      </w:r>
    </w:p>
    <w:p w:rsidR="0030135F" w:rsidRDefault="003F3757">
      <w:pPr>
        <w:widowControl/>
        <w:spacing w:line="360" w:lineRule="auto"/>
        <w:ind w:left="480" w:hangingChars="200" w:hanging="480"/>
        <w:jc w:val="left"/>
        <w:rPr>
          <w:rFonts w:ascii="黑体" w:eastAsia="黑体" w:hAnsi="黑体" w:cs="宋体"/>
          <w:b/>
          <w:color w:val="555555"/>
          <w:kern w:val="0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　</w:t>
      </w:r>
      <w:r>
        <w:rPr>
          <w:rFonts w:ascii="黑体" w:eastAsia="黑体" w:hAnsi="黑体" w:hint="eastAsia"/>
          <w:sz w:val="24"/>
          <w:szCs w:val="24"/>
        </w:rPr>
        <w:t xml:space="preserve">  1.5    </w:t>
      </w:r>
      <w:r>
        <w:rPr>
          <w:rFonts w:ascii="黑体" w:eastAsia="黑体" w:hAnsi="黑体" w:cs="宋体"/>
          <w:b/>
          <w:color w:val="555555"/>
          <w:kern w:val="0"/>
          <w:sz w:val="24"/>
          <w:szCs w:val="24"/>
        </w:rPr>
        <w:t>枯萎病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rFonts w:ascii="宋体" w:eastAsia="宋体" w:hAnsi="宋体" w:cs="宋体"/>
          <w:color w:val="555555"/>
          <w:kern w:val="0"/>
          <w:sz w:val="24"/>
          <w:szCs w:val="24"/>
        </w:rPr>
        <w:t>症状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：</w:t>
      </w:r>
      <w:r>
        <w:rPr>
          <w:kern w:val="0"/>
          <w:sz w:val="24"/>
          <w:szCs w:val="24"/>
        </w:rPr>
        <w:t>整个生长期都能发病，但以开花结果后发病最盛。被害株最初表现为</w:t>
      </w:r>
      <w:r>
        <w:rPr>
          <w:kern w:val="0"/>
          <w:sz w:val="24"/>
          <w:szCs w:val="24"/>
        </w:rPr>
        <w:lastRenderedPageBreak/>
        <w:t>部分叶片或植株的一侧叶片，中午萎蔫下垂，似缺水状，萎蔫叶</w:t>
      </w:r>
      <w:r>
        <w:rPr>
          <w:rFonts w:hint="eastAsia"/>
          <w:kern w:val="0"/>
          <w:sz w:val="24"/>
          <w:szCs w:val="24"/>
        </w:rPr>
        <w:t>在发病初期</w:t>
      </w:r>
      <w:r>
        <w:rPr>
          <w:kern w:val="0"/>
          <w:sz w:val="24"/>
          <w:szCs w:val="24"/>
        </w:rPr>
        <w:t>早晚恢复，</w:t>
      </w:r>
      <w:r>
        <w:rPr>
          <w:rFonts w:hint="eastAsia"/>
          <w:kern w:val="0"/>
          <w:sz w:val="24"/>
          <w:szCs w:val="24"/>
        </w:rPr>
        <w:t>发病</w:t>
      </w:r>
      <w:r>
        <w:rPr>
          <w:kern w:val="0"/>
          <w:sz w:val="24"/>
          <w:szCs w:val="24"/>
        </w:rPr>
        <w:t>后</w:t>
      </w:r>
      <w:r>
        <w:rPr>
          <w:rFonts w:hint="eastAsia"/>
          <w:kern w:val="0"/>
          <w:sz w:val="24"/>
          <w:szCs w:val="24"/>
        </w:rPr>
        <w:t>期</w:t>
      </w:r>
      <w:r>
        <w:rPr>
          <w:kern w:val="0"/>
          <w:sz w:val="24"/>
          <w:szCs w:val="24"/>
        </w:rPr>
        <w:t>萎蔫叶片不断增多，逐渐遍及全株，致使整株枯死。切开病茎观察，可见维管束呈黄褐色。</w:t>
      </w:r>
      <w:r>
        <w:rPr>
          <w:rFonts w:hint="eastAsia"/>
          <w:kern w:val="0"/>
          <w:sz w:val="24"/>
          <w:szCs w:val="24"/>
        </w:rPr>
        <w:t xml:space="preserve">      </w:t>
      </w:r>
    </w:p>
    <w:p w:rsidR="0030135F" w:rsidRDefault="003F3757">
      <w:pPr>
        <w:ind w:firstLineChars="200" w:firstLine="480"/>
        <w:rPr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防治方法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轮作，</w:t>
      </w:r>
      <w:r>
        <w:rPr>
          <w:rFonts w:hint="eastAsia"/>
          <w:kern w:val="0"/>
          <w:sz w:val="24"/>
          <w:szCs w:val="24"/>
        </w:rPr>
        <w:t>可与非葫芦科植物实行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年以上轮作。（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药剂防治</w:t>
      </w:r>
      <w:r>
        <w:rPr>
          <w:rFonts w:ascii="宋体" w:hAnsi="宋体" w:hint="eastAsia"/>
          <w:kern w:val="0"/>
          <w:sz w:val="24"/>
          <w:szCs w:val="24"/>
        </w:rPr>
        <w:t>：可用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50</w:t>
      </w:r>
      <w:r>
        <w:rPr>
          <w:rFonts w:ascii="Times New Roman" w:hAnsi="Times New Roman" w:cs="Times New Roman"/>
          <w:kern w:val="0"/>
          <w:sz w:val="24"/>
          <w:szCs w:val="24"/>
        </w:rPr>
        <w:t>%</w:t>
      </w:r>
      <w:r>
        <w:rPr>
          <w:rFonts w:hint="eastAsia"/>
          <w:kern w:val="0"/>
          <w:sz w:val="24"/>
          <w:szCs w:val="24"/>
        </w:rPr>
        <w:t>多菌灵可湿性粉剂</w:t>
      </w:r>
      <w:r>
        <w:rPr>
          <w:kern w:val="0"/>
          <w:sz w:val="24"/>
          <w:szCs w:val="24"/>
        </w:rPr>
        <w:t xml:space="preserve"> 500</w:t>
      </w:r>
      <w:r>
        <w:rPr>
          <w:kern w:val="0"/>
          <w:sz w:val="24"/>
          <w:szCs w:val="24"/>
        </w:rPr>
        <w:t>倍液</w:t>
      </w:r>
      <w:r>
        <w:rPr>
          <w:rFonts w:hint="eastAsia"/>
          <w:kern w:val="0"/>
          <w:sz w:val="24"/>
          <w:szCs w:val="24"/>
        </w:rPr>
        <w:t>，或</w:t>
      </w:r>
      <w:r>
        <w:rPr>
          <w:rFonts w:hint="eastAsia"/>
          <w:kern w:val="0"/>
          <w:sz w:val="24"/>
          <w:szCs w:val="24"/>
        </w:rPr>
        <w:t>98%</w:t>
      </w:r>
      <w:r>
        <w:rPr>
          <w:rFonts w:hint="eastAsia"/>
          <w:kern w:val="0"/>
          <w:sz w:val="24"/>
          <w:szCs w:val="24"/>
        </w:rPr>
        <w:t>恶霉灵可湿性粉剂</w:t>
      </w:r>
      <w:r>
        <w:rPr>
          <w:kern w:val="0"/>
          <w:sz w:val="24"/>
          <w:szCs w:val="24"/>
        </w:rPr>
        <w:t>在植株根边浇啉，每株用药液</w:t>
      </w:r>
      <w:r>
        <w:rPr>
          <w:kern w:val="0"/>
          <w:sz w:val="24"/>
          <w:szCs w:val="24"/>
        </w:rPr>
        <w:t>250</w:t>
      </w:r>
      <w:r>
        <w:rPr>
          <w:kern w:val="0"/>
          <w:sz w:val="24"/>
          <w:szCs w:val="24"/>
        </w:rPr>
        <w:t>毫升，每隔</w:t>
      </w:r>
      <w:r>
        <w:rPr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天再灌一次，连续防治</w:t>
      </w:r>
      <w:r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～</w:t>
      </w:r>
      <w:r>
        <w:rPr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次。</w:t>
      </w:r>
    </w:p>
    <w:p w:rsidR="0030135F" w:rsidRDefault="003F3757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1.6</w:t>
      </w:r>
      <w:r>
        <w:rPr>
          <w:rFonts w:ascii="黑体" w:eastAsia="黑体" w:hAnsi="黑体"/>
          <w:sz w:val="24"/>
          <w:szCs w:val="24"/>
        </w:rPr>
        <w:t>霜霉病</w:t>
      </w:r>
    </w:p>
    <w:p w:rsidR="0030135F" w:rsidRDefault="003F3757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症状：</w:t>
      </w:r>
      <w:r>
        <w:rPr>
          <w:sz w:val="24"/>
          <w:szCs w:val="24"/>
        </w:rPr>
        <w:t>主要为害叶片，也为害蔓和花。发病初期，叶片出现水渍状浅绿色斑点，扩大后呈多角形，由黄绿、黄色，最后呈褐色，病害严重时，致使叶片枯死，直接影响植株生长。</w:t>
      </w:r>
    </w:p>
    <w:p w:rsidR="0030135F" w:rsidRDefault="003F3757">
      <w:pPr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sz w:val="24"/>
          <w:szCs w:val="24"/>
        </w:rPr>
        <w:t>防治方法：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选排水良好田块，施足基肥，增施磷钾肥，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及时摘除老叶</w:t>
      </w:r>
      <w:r>
        <w:rPr>
          <w:rFonts w:hint="eastAsia"/>
          <w:sz w:val="24"/>
          <w:szCs w:val="24"/>
        </w:rPr>
        <w:t>促进</w:t>
      </w:r>
      <w:r>
        <w:rPr>
          <w:sz w:val="24"/>
          <w:szCs w:val="24"/>
        </w:rPr>
        <w:t>通风透光，及早控制发病中心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）在发病初期</w:t>
      </w:r>
      <w:r>
        <w:rPr>
          <w:sz w:val="24"/>
          <w:szCs w:val="24"/>
        </w:rPr>
        <w:t>用</w:t>
      </w:r>
      <w:r>
        <w:rPr>
          <w:sz w:val="24"/>
          <w:szCs w:val="24"/>
        </w:rPr>
        <w:t>53%</w:t>
      </w:r>
      <w:r>
        <w:rPr>
          <w:sz w:val="24"/>
          <w:szCs w:val="24"/>
        </w:rPr>
        <w:t>金雷多米尔水分散粒剂</w:t>
      </w:r>
      <w:r>
        <w:rPr>
          <w:sz w:val="24"/>
          <w:szCs w:val="24"/>
        </w:rPr>
        <w:t>600</w:t>
      </w:r>
      <w:r>
        <w:rPr>
          <w:sz w:val="24"/>
          <w:szCs w:val="24"/>
        </w:rPr>
        <w:t>倍，每隔</w:t>
      </w:r>
      <w:r>
        <w:rPr>
          <w:sz w:val="24"/>
          <w:szCs w:val="24"/>
        </w:rPr>
        <w:t>7-10</w:t>
      </w:r>
      <w:r>
        <w:rPr>
          <w:sz w:val="24"/>
          <w:szCs w:val="24"/>
        </w:rPr>
        <w:t>天喷一次，连续喷</w:t>
      </w:r>
      <w:r>
        <w:rPr>
          <w:sz w:val="24"/>
          <w:szCs w:val="24"/>
        </w:rPr>
        <w:t>2-3</w:t>
      </w:r>
      <w:r>
        <w:rPr>
          <w:sz w:val="24"/>
          <w:szCs w:val="24"/>
        </w:rPr>
        <w:t>次。</w:t>
      </w:r>
      <w:r>
        <w:rPr>
          <w:rFonts w:hint="eastAsia"/>
          <w:sz w:val="24"/>
          <w:szCs w:val="24"/>
        </w:rPr>
        <w:t xml:space="preserve">   </w:t>
      </w:r>
    </w:p>
    <w:p w:rsidR="0030135F" w:rsidRDefault="003F3757">
      <w:pPr>
        <w:ind w:firstLineChars="200" w:firstLine="480"/>
        <w:rPr>
          <w:rFonts w:ascii="黑体" w:eastAsia="黑体" w:hAnsi="黑体"/>
          <w:color w:val="555555"/>
          <w:sz w:val="24"/>
          <w:szCs w:val="24"/>
        </w:rPr>
      </w:pPr>
      <w:r>
        <w:rPr>
          <w:rFonts w:ascii="黑体" w:eastAsia="黑体" w:hAnsi="黑体" w:hint="eastAsia"/>
          <w:color w:val="555555"/>
          <w:sz w:val="24"/>
          <w:szCs w:val="24"/>
        </w:rPr>
        <w:t>1.7</w:t>
      </w:r>
      <w:r>
        <w:rPr>
          <w:rFonts w:ascii="黑体" w:eastAsia="黑体" w:hAnsi="黑体"/>
          <w:color w:val="555555"/>
          <w:sz w:val="24"/>
          <w:szCs w:val="24"/>
        </w:rPr>
        <w:t>炭疽病</w:t>
      </w:r>
    </w:p>
    <w:p w:rsidR="0030135F" w:rsidRDefault="003F3757">
      <w:pPr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症状：</w:t>
      </w:r>
      <w:r>
        <w:rPr>
          <w:rFonts w:ascii="Arial" w:hAnsi="Arial" w:cs="Arial"/>
          <w:sz w:val="24"/>
          <w:szCs w:val="24"/>
        </w:rPr>
        <w:t>主要为害叶、茎、蔓和果实。叶片染病现圆形至不规则形中央灰白色斑，后产生黄褐色至棕褐色圆形或不规则形病斑。茎、蔓染病，病斑呈椭圆形或近椭圆形边缘褐色的凹陷斑，有时龟裂。瓜条染病，病斑不规则，初病斑黄褐色至黑褐色，水渍状，圆形，后扩大为棕黄色凹陷斑，有时有同心轮纹，湿度大或阴雨连绵时，病部呈湿腐状；天气晴或干燥条件下，病部呈干腐状凹陷，颜色变浅淡，但边缘色仍较深，四周呈水渍状黄褐色晕环，严重时数个病班连成不规则凹陷斑块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该病叶片上产生的小黑点，即病原菌的分生孢子盘</w:t>
      </w:r>
      <w:r>
        <w:rPr>
          <w:rFonts w:ascii="Arial" w:hAnsi="Arial" w:cs="Arial" w:hint="eastAsia"/>
          <w:sz w:val="24"/>
          <w:szCs w:val="24"/>
        </w:rPr>
        <w:t>。</w:t>
      </w:r>
    </w:p>
    <w:p w:rsidR="0030135F" w:rsidRDefault="003F3757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宋体" w:hAnsi="宋体"/>
          <w:sz w:val="24"/>
          <w:szCs w:val="24"/>
        </w:rPr>
        <w:t>防治方法</w:t>
      </w:r>
      <w:r>
        <w:rPr>
          <w:rFonts w:ascii="Arial" w:hAnsi="Arial" w:cs="Arial"/>
          <w:sz w:val="24"/>
          <w:szCs w:val="24"/>
        </w:rPr>
        <w:t xml:space="preserve">　</w:t>
      </w:r>
      <w:r>
        <w:rPr>
          <w:rFonts w:ascii="Arial" w:hAnsi="Arial" w:cs="Arial"/>
          <w:sz w:val="24"/>
          <w:szCs w:val="24"/>
        </w:rPr>
        <w:t xml:space="preserve">(1) </w:t>
      </w:r>
      <w:r>
        <w:rPr>
          <w:rFonts w:ascii="宋体" w:hAnsi="宋体"/>
          <w:sz w:val="24"/>
          <w:szCs w:val="24"/>
        </w:rPr>
        <w:t>人工及时摘除残叶、烂叶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从无病株上留种，苦瓜种皮厚且硬，在早春低温条件下出苗缓慢，在土中持续时间长易发病，种子可在播前置于</w:t>
      </w:r>
      <w:r>
        <w:rPr>
          <w:rFonts w:ascii="Arial" w:hAnsi="Arial" w:cs="Arial"/>
          <w:sz w:val="24"/>
          <w:szCs w:val="24"/>
        </w:rPr>
        <w:t>56"C</w:t>
      </w:r>
      <w:r>
        <w:rPr>
          <w:rFonts w:ascii="Arial" w:hAnsi="Arial" w:cs="Arial"/>
          <w:sz w:val="24"/>
          <w:szCs w:val="24"/>
        </w:rPr>
        <w:t>温水中浸泡至自然冷却到室温后再继续浸泡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小时，然后置于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～</w:t>
      </w:r>
      <w:r>
        <w:rPr>
          <w:rFonts w:ascii="Arial" w:hAnsi="Arial" w:cs="Arial"/>
          <w:sz w:val="24"/>
          <w:szCs w:val="24"/>
        </w:rPr>
        <w:t>32</w:t>
      </w:r>
      <w:r>
        <w:rPr>
          <w:rFonts w:hint="eastAsia"/>
          <w:sz w:val="24"/>
          <w:szCs w:val="24"/>
        </w:rPr>
        <w:t>℃</w:t>
      </w:r>
      <w:r>
        <w:rPr>
          <w:rFonts w:ascii="Arial" w:hAnsi="Arial" w:cs="Arial"/>
          <w:sz w:val="24"/>
          <w:szCs w:val="24"/>
        </w:rPr>
        <w:t>条件下催芽，芽长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>时播种</w:t>
      </w:r>
      <w:r>
        <w:rPr>
          <w:rFonts w:ascii="Arial" w:hAnsi="Arial" w:cs="Arial" w:hint="eastAsia"/>
          <w:sz w:val="24"/>
          <w:szCs w:val="24"/>
        </w:rPr>
        <w:t>。（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>发病初期喷洒</w:t>
      </w:r>
      <w:r>
        <w:rPr>
          <w:rFonts w:ascii="Arial" w:hAnsi="Arial" w:cs="Arial"/>
          <w:sz w:val="24"/>
          <w:szCs w:val="24"/>
        </w:rPr>
        <w:t>50%</w:t>
      </w:r>
      <w:r>
        <w:rPr>
          <w:rFonts w:ascii="Arial" w:hAnsi="Arial" w:cs="Arial"/>
          <w:sz w:val="24"/>
          <w:szCs w:val="24"/>
        </w:rPr>
        <w:t>甲基硫菌灵可湿性粉剂</w:t>
      </w:r>
      <w:r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>倍液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75%</w:t>
      </w:r>
      <w:r>
        <w:rPr>
          <w:rFonts w:ascii="Arial" w:hAnsi="Arial" w:cs="Arial"/>
          <w:sz w:val="24"/>
          <w:szCs w:val="24"/>
        </w:rPr>
        <w:t>百菌清可湿性粉剂</w:t>
      </w:r>
      <w:r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>倍液或</w:t>
      </w:r>
      <w:r>
        <w:rPr>
          <w:rFonts w:ascii="宋体" w:hAnsi="宋体"/>
          <w:sz w:val="24"/>
          <w:szCs w:val="24"/>
        </w:rPr>
        <w:t>世高水分散粒剂</w:t>
      </w:r>
      <w:r>
        <w:rPr>
          <w:rFonts w:ascii="宋体" w:hAnsi="宋体"/>
          <w:sz w:val="24"/>
          <w:szCs w:val="24"/>
        </w:rPr>
        <w:t>1500</w:t>
      </w:r>
      <w:r>
        <w:rPr>
          <w:rFonts w:ascii="宋体" w:hAnsi="宋体"/>
          <w:sz w:val="24"/>
          <w:szCs w:val="24"/>
        </w:rPr>
        <w:t>倍液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～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天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次，连续防治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～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次。</w:t>
      </w:r>
    </w:p>
    <w:p w:rsidR="0030135F" w:rsidRDefault="003F3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   </w:t>
      </w:r>
      <w:r>
        <w:rPr>
          <w:rFonts w:hint="eastAsia"/>
          <w:sz w:val="24"/>
          <w:szCs w:val="24"/>
        </w:rPr>
        <w:t>苦瓜虫害</w:t>
      </w:r>
    </w:p>
    <w:p w:rsidR="0030135F" w:rsidRDefault="003F3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rFonts w:ascii="Arial" w:hAnsi="Arial"/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瓜实蝇</w:t>
      </w:r>
    </w:p>
    <w:p w:rsidR="0030135F" w:rsidRDefault="003F3757">
      <w:pPr>
        <w:ind w:firstLineChars="200" w:firstLine="48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为害：</w:t>
      </w:r>
      <w:r>
        <w:rPr>
          <w:rFonts w:ascii="Arial" w:hAnsi="Arial"/>
          <w:sz w:val="24"/>
          <w:szCs w:val="24"/>
        </w:rPr>
        <w:t>俗称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针蜂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，成虫产卵于瓜果中，幼虫在瓜肉内蛀食，造成瓜腐烂，甚至落果，严重影响瓜的质量和产量。</w:t>
      </w:r>
    </w:p>
    <w:p w:rsidR="0030135F" w:rsidRDefault="003F3757">
      <w:pPr>
        <w:ind w:firstLineChars="200" w:firstLine="48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防</w:t>
      </w:r>
      <w:r>
        <w:rPr>
          <w:rFonts w:ascii="Arial" w:hAnsi="Arial" w:hint="eastAsia"/>
          <w:sz w:val="24"/>
          <w:szCs w:val="24"/>
        </w:rPr>
        <w:t>治方法：</w:t>
      </w:r>
    </w:p>
    <w:p w:rsidR="0030135F" w:rsidRDefault="003F3757">
      <w:pPr>
        <w:ind w:firstLineChars="200" w:firstLine="48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（</w:t>
      </w:r>
      <w:r>
        <w:rPr>
          <w:rFonts w:ascii="Arial" w:hAnsi="Arial" w:hint="eastAsia"/>
          <w:sz w:val="24"/>
          <w:szCs w:val="24"/>
        </w:rPr>
        <w:t>1</w:t>
      </w:r>
      <w:r>
        <w:rPr>
          <w:rFonts w:ascii="Arial" w:hAnsi="Arial" w:hint="eastAsia"/>
          <w:sz w:val="24"/>
          <w:szCs w:val="24"/>
        </w:rPr>
        <w:t>）</w:t>
      </w:r>
      <w:r>
        <w:rPr>
          <w:rFonts w:ascii="Arial" w:hAnsi="Arial"/>
          <w:sz w:val="24"/>
          <w:szCs w:val="24"/>
        </w:rPr>
        <w:t>田园清洁</w:t>
      </w:r>
      <w:r>
        <w:rPr>
          <w:rFonts w:ascii="Arial" w:hAnsi="Arial" w:hint="eastAsia"/>
          <w:sz w:val="24"/>
          <w:szCs w:val="24"/>
        </w:rPr>
        <w:t>，在瓜实蝇</w:t>
      </w:r>
      <w:r>
        <w:rPr>
          <w:rFonts w:ascii="Arial" w:hAnsi="Arial"/>
          <w:sz w:val="24"/>
          <w:szCs w:val="24"/>
        </w:rPr>
        <w:t>出现的高峰期</w:t>
      </w:r>
      <w:r>
        <w:rPr>
          <w:rFonts w:ascii="Arial" w:hAnsi="Arial" w:hint="eastAsia"/>
          <w:sz w:val="24"/>
          <w:szCs w:val="24"/>
        </w:rPr>
        <w:t>用</w:t>
      </w:r>
      <w:r>
        <w:rPr>
          <w:rFonts w:ascii="Arial" w:hAnsi="Arial"/>
          <w:sz w:val="24"/>
          <w:szCs w:val="24"/>
        </w:rPr>
        <w:t>黄板</w:t>
      </w:r>
      <w:r>
        <w:rPr>
          <w:rFonts w:ascii="Arial" w:hAnsi="Arial" w:hint="eastAsia"/>
          <w:sz w:val="24"/>
          <w:szCs w:val="24"/>
        </w:rPr>
        <w:t>或黑光灯</w:t>
      </w:r>
      <w:r>
        <w:rPr>
          <w:rFonts w:ascii="Arial" w:hAnsi="Arial"/>
          <w:sz w:val="24"/>
          <w:szCs w:val="24"/>
        </w:rPr>
        <w:t>诱杀成虫</w:t>
      </w:r>
      <w:r>
        <w:rPr>
          <w:rFonts w:ascii="Arial" w:hAnsi="Arial" w:hint="eastAsia"/>
          <w:sz w:val="24"/>
          <w:szCs w:val="24"/>
        </w:rPr>
        <w:t>。</w:t>
      </w:r>
    </w:p>
    <w:p w:rsidR="0030135F" w:rsidRDefault="003F3757">
      <w:pPr>
        <w:ind w:firstLineChars="200" w:firstLine="48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（</w:t>
      </w:r>
      <w:r>
        <w:rPr>
          <w:rFonts w:ascii="Arial" w:hAnsi="Arial" w:hint="eastAsia"/>
          <w:sz w:val="24"/>
          <w:szCs w:val="24"/>
        </w:rPr>
        <w:t>2</w:t>
      </w:r>
      <w:r>
        <w:rPr>
          <w:rFonts w:ascii="Arial" w:hAnsi="Arial" w:hint="eastAsia"/>
          <w:sz w:val="24"/>
          <w:szCs w:val="24"/>
        </w:rPr>
        <w:t>）</w:t>
      </w:r>
      <w:r>
        <w:rPr>
          <w:rFonts w:ascii="Arial" w:hAnsi="Arial"/>
          <w:sz w:val="24"/>
          <w:szCs w:val="24"/>
        </w:rPr>
        <w:t>在成虫活动盛期的上午</w:t>
      </w:r>
      <w:r>
        <w:rPr>
          <w:rFonts w:ascii="Arial" w:hAnsi="Arial"/>
          <w:sz w:val="24"/>
          <w:szCs w:val="24"/>
        </w:rPr>
        <w:t>10-11</w:t>
      </w:r>
      <w:r>
        <w:rPr>
          <w:rFonts w:ascii="Arial" w:hAnsi="Arial"/>
          <w:sz w:val="24"/>
          <w:szCs w:val="24"/>
        </w:rPr>
        <w:t>时前</w:t>
      </w:r>
      <w:r>
        <w:rPr>
          <w:rFonts w:ascii="Arial" w:hAnsi="Arial" w:hint="eastAsia"/>
          <w:sz w:val="24"/>
          <w:szCs w:val="24"/>
        </w:rPr>
        <w:t>后</w:t>
      </w:r>
      <w:r>
        <w:rPr>
          <w:rFonts w:ascii="Arial" w:hAnsi="Arial"/>
          <w:sz w:val="24"/>
          <w:szCs w:val="24"/>
        </w:rPr>
        <w:t>或下午</w:t>
      </w:r>
      <w:r>
        <w:rPr>
          <w:rFonts w:ascii="Arial" w:hAnsi="Arial"/>
          <w:sz w:val="24"/>
          <w:szCs w:val="24"/>
        </w:rPr>
        <w:t>4-6</w:t>
      </w:r>
      <w:r>
        <w:rPr>
          <w:rFonts w:ascii="Arial" w:hAnsi="Arial"/>
          <w:sz w:val="24"/>
          <w:szCs w:val="24"/>
        </w:rPr>
        <w:t>时</w:t>
      </w:r>
      <w:r>
        <w:rPr>
          <w:rFonts w:ascii="Arial" w:hAnsi="Arial" w:hint="eastAsia"/>
          <w:sz w:val="24"/>
          <w:szCs w:val="24"/>
        </w:rPr>
        <w:t>用</w:t>
      </w:r>
      <w:r>
        <w:rPr>
          <w:rFonts w:ascii="Arial" w:hAnsi="Arial"/>
          <w:sz w:val="24"/>
          <w:szCs w:val="24"/>
        </w:rPr>
        <w:t>，</w:t>
      </w:r>
      <w:r>
        <w:rPr>
          <w:rFonts w:ascii="ˎ̥" w:hAnsi="ˎ̥"/>
          <w:sz w:val="24"/>
          <w:szCs w:val="24"/>
        </w:rPr>
        <w:t>用</w:t>
      </w:r>
      <w:r>
        <w:rPr>
          <w:rFonts w:ascii="ˎ̥" w:hAnsi="ˎ̥" w:hint="eastAsia"/>
          <w:sz w:val="24"/>
          <w:szCs w:val="24"/>
        </w:rPr>
        <w:t>48</w:t>
      </w:r>
      <w:r>
        <w:rPr>
          <w:rFonts w:ascii="ˎ̥" w:hAnsi="ˎ̥"/>
          <w:sz w:val="24"/>
          <w:szCs w:val="24"/>
        </w:rPr>
        <w:t>％乐斯本乳油</w:t>
      </w:r>
      <w:r>
        <w:rPr>
          <w:rFonts w:ascii="ˎ̥" w:hAnsi="ˎ̥" w:hint="eastAsia"/>
          <w:sz w:val="24"/>
          <w:szCs w:val="24"/>
        </w:rPr>
        <w:t>1000</w:t>
      </w:r>
      <w:r>
        <w:rPr>
          <w:rFonts w:ascii="ˎ̥" w:hAnsi="ˎ̥"/>
          <w:sz w:val="24"/>
          <w:szCs w:val="24"/>
        </w:rPr>
        <w:t>倍液、</w:t>
      </w:r>
      <w:r>
        <w:rPr>
          <w:rFonts w:ascii="ˎ̥" w:hAnsi="ˎ̥"/>
          <w:sz w:val="24"/>
          <w:szCs w:val="24"/>
        </w:rPr>
        <w:t>80</w:t>
      </w:r>
      <w:r>
        <w:rPr>
          <w:rFonts w:ascii="ˎ̥" w:hAnsi="ˎ̥"/>
          <w:sz w:val="24"/>
          <w:szCs w:val="24"/>
        </w:rPr>
        <w:t>％敌敌畏乳油</w:t>
      </w:r>
      <w:r>
        <w:rPr>
          <w:rFonts w:ascii="ˎ̥" w:hAnsi="ˎ̥"/>
          <w:sz w:val="24"/>
          <w:szCs w:val="24"/>
        </w:rPr>
        <w:t>1000</w:t>
      </w:r>
      <w:r>
        <w:rPr>
          <w:rFonts w:ascii="ˎ̥" w:hAnsi="ˎ̥"/>
          <w:sz w:val="24"/>
          <w:szCs w:val="24"/>
        </w:rPr>
        <w:t>倍液，或</w:t>
      </w:r>
      <w:r>
        <w:rPr>
          <w:rFonts w:ascii="ˎ̥" w:hAnsi="ˎ̥"/>
          <w:sz w:val="24"/>
          <w:szCs w:val="24"/>
        </w:rPr>
        <w:t>2.5</w:t>
      </w:r>
      <w:r>
        <w:rPr>
          <w:rFonts w:ascii="ˎ̥" w:hAnsi="ˎ̥"/>
          <w:sz w:val="24"/>
          <w:szCs w:val="24"/>
        </w:rPr>
        <w:t>％溴氰菊酯</w:t>
      </w:r>
      <w:r>
        <w:rPr>
          <w:rFonts w:ascii="ˎ̥" w:hAnsi="ˎ̥"/>
          <w:sz w:val="24"/>
          <w:szCs w:val="24"/>
        </w:rPr>
        <w:t>3000</w:t>
      </w:r>
      <w:r>
        <w:rPr>
          <w:rFonts w:ascii="ˎ̥" w:hAnsi="ˎ̥"/>
          <w:sz w:val="24"/>
          <w:szCs w:val="24"/>
        </w:rPr>
        <w:t>倍液每隔</w:t>
      </w:r>
      <w:r>
        <w:rPr>
          <w:rFonts w:ascii="ˎ̥" w:hAnsi="ˎ̥"/>
          <w:sz w:val="24"/>
          <w:szCs w:val="24"/>
        </w:rPr>
        <w:t>3</w:t>
      </w:r>
      <w:r>
        <w:rPr>
          <w:rFonts w:ascii="ˎ̥" w:hAnsi="ˎ̥"/>
          <w:sz w:val="24"/>
          <w:szCs w:val="24"/>
        </w:rPr>
        <w:t>～</w:t>
      </w:r>
      <w:r>
        <w:rPr>
          <w:rFonts w:ascii="ˎ̥" w:hAnsi="ˎ̥"/>
          <w:sz w:val="24"/>
          <w:szCs w:val="24"/>
        </w:rPr>
        <w:t>5</w:t>
      </w:r>
      <w:r>
        <w:rPr>
          <w:rFonts w:ascii="ˎ̥" w:hAnsi="ˎ̥"/>
          <w:sz w:val="24"/>
          <w:szCs w:val="24"/>
        </w:rPr>
        <w:t>天喷</w:t>
      </w:r>
      <w:r>
        <w:rPr>
          <w:rFonts w:ascii="ˎ̥" w:hAnsi="ˎ̥"/>
          <w:sz w:val="24"/>
          <w:szCs w:val="24"/>
        </w:rPr>
        <w:t>1</w:t>
      </w:r>
      <w:r>
        <w:rPr>
          <w:rFonts w:ascii="ˎ̥" w:hAnsi="ˎ̥"/>
          <w:sz w:val="24"/>
          <w:szCs w:val="24"/>
        </w:rPr>
        <w:t>次交替使用，连喷</w:t>
      </w:r>
      <w:r>
        <w:rPr>
          <w:rFonts w:ascii="ˎ̥" w:hAnsi="ˎ̥"/>
          <w:sz w:val="24"/>
          <w:szCs w:val="24"/>
        </w:rPr>
        <w:t>2</w:t>
      </w:r>
      <w:r>
        <w:rPr>
          <w:rFonts w:ascii="ˎ̥" w:hAnsi="ˎ̥" w:hint="eastAsia"/>
          <w:sz w:val="24"/>
          <w:szCs w:val="24"/>
        </w:rPr>
        <w:t>--</w:t>
      </w:r>
      <w:r>
        <w:rPr>
          <w:rFonts w:ascii="ˎ̥" w:hAnsi="ˎ̥"/>
          <w:sz w:val="24"/>
          <w:szCs w:val="24"/>
        </w:rPr>
        <w:t>3</w:t>
      </w:r>
      <w:r>
        <w:rPr>
          <w:rFonts w:ascii="ˎ̥" w:hAnsi="ˎ̥"/>
          <w:sz w:val="24"/>
          <w:szCs w:val="24"/>
        </w:rPr>
        <w:t>次。</w:t>
      </w:r>
    </w:p>
    <w:p w:rsidR="0030135F" w:rsidRDefault="003F3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> 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瓜蚜：</w:t>
      </w:r>
    </w:p>
    <w:p w:rsidR="0030135F" w:rsidRDefault="003F3757">
      <w:pPr>
        <w:ind w:firstLineChars="200" w:firstLine="48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为害：</w:t>
      </w:r>
      <w:r>
        <w:rPr>
          <w:rFonts w:ascii="Arial" w:hAnsi="Arial"/>
          <w:sz w:val="24"/>
          <w:szCs w:val="24"/>
        </w:rPr>
        <w:t>瓜蚜成虫、若虫多群集在叶背、嫩茎和嫩梢刺吸汁液</w:t>
      </w:r>
      <w:r>
        <w:rPr>
          <w:rFonts w:ascii="Arial" w:hAnsi="Arial" w:hint="eastAsia"/>
          <w:sz w:val="24"/>
          <w:szCs w:val="24"/>
        </w:rPr>
        <w:t>，</w:t>
      </w:r>
      <w:r>
        <w:rPr>
          <w:rFonts w:ascii="Arial" w:hAnsi="Arial"/>
          <w:sz w:val="24"/>
          <w:szCs w:val="24"/>
        </w:rPr>
        <w:t>嫩梢受害，叶片卷缩，生长点枯死，叶片皱缩、枯黄并提前脱落，还会引起煤烟病，并可传播病毒病。</w:t>
      </w:r>
    </w:p>
    <w:p w:rsidR="0030135F" w:rsidRDefault="003F3757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hAnsi="Arial"/>
          <w:sz w:val="24"/>
          <w:szCs w:val="24"/>
        </w:rPr>
        <w:t>防治</w:t>
      </w:r>
      <w:r>
        <w:rPr>
          <w:rFonts w:ascii="Arial" w:hAnsi="Arial" w:hint="eastAsia"/>
          <w:sz w:val="24"/>
          <w:szCs w:val="24"/>
        </w:rPr>
        <w:t>方法：（</w:t>
      </w:r>
      <w:r>
        <w:rPr>
          <w:rFonts w:ascii="Arial" w:hAnsi="Arial" w:hint="eastAsia"/>
          <w:sz w:val="24"/>
          <w:szCs w:val="24"/>
        </w:rPr>
        <w:t>1</w:t>
      </w:r>
      <w:r>
        <w:rPr>
          <w:rFonts w:ascii="Arial" w:hAnsi="Arial" w:hint="eastAsia"/>
          <w:sz w:val="24"/>
          <w:szCs w:val="24"/>
        </w:rPr>
        <w:t>）保护和利</w:t>
      </w:r>
      <w:r>
        <w:rPr>
          <w:rFonts w:ascii="宋体" w:eastAsia="宋体" w:hAnsi="宋体" w:cs="宋体" w:hint="eastAsia"/>
          <w:kern w:val="0"/>
          <w:sz w:val="24"/>
          <w:szCs w:val="24"/>
        </w:rPr>
        <w:t>用食蚜蝇、瓢虫、蜘蛛、蚜茧蜂等天敌控制蚜虫为害。（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）大发生时，可用</w:t>
      </w:r>
      <w:r>
        <w:rPr>
          <w:rFonts w:hint="eastAsia"/>
          <w:sz w:val="24"/>
          <w:szCs w:val="24"/>
        </w:rPr>
        <w:t xml:space="preserve">3% </w:t>
      </w:r>
      <w:r>
        <w:rPr>
          <w:rFonts w:hint="eastAsia"/>
          <w:sz w:val="24"/>
          <w:szCs w:val="24"/>
        </w:rPr>
        <w:t>啶虫脒乳油</w:t>
      </w:r>
      <w:r>
        <w:rPr>
          <w:rFonts w:hint="eastAsia"/>
          <w:sz w:val="24"/>
          <w:szCs w:val="24"/>
        </w:rPr>
        <w:t>1000-1500</w:t>
      </w:r>
      <w:r>
        <w:rPr>
          <w:rFonts w:hint="eastAsia"/>
          <w:sz w:val="24"/>
          <w:szCs w:val="24"/>
        </w:rPr>
        <w:t>倍液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48%</w:t>
      </w:r>
      <w:r>
        <w:rPr>
          <w:rFonts w:ascii="宋体" w:eastAsia="宋体" w:hAnsi="宋体" w:cs="宋体" w:hint="eastAsia"/>
          <w:kern w:val="0"/>
          <w:sz w:val="24"/>
          <w:szCs w:val="24"/>
        </w:rPr>
        <w:t>乐斯本乳油</w:t>
      </w:r>
      <w:r>
        <w:rPr>
          <w:rFonts w:ascii="宋体" w:eastAsia="宋体" w:hAnsi="宋体" w:cs="宋体" w:hint="eastAsia"/>
          <w:kern w:val="0"/>
          <w:sz w:val="24"/>
          <w:szCs w:val="24"/>
        </w:rPr>
        <w:t>3000</w:t>
      </w: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倍液，或烟草水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kern w:val="0"/>
          <w:sz w:val="24"/>
          <w:szCs w:val="24"/>
        </w:rPr>
        <w:t>40</w:t>
      </w:r>
      <w:r>
        <w:rPr>
          <w:rFonts w:ascii="宋体" w:eastAsia="宋体" w:hAnsi="宋体" w:cs="宋体" w:hint="eastAsia"/>
          <w:kern w:val="0"/>
          <w:sz w:val="24"/>
          <w:szCs w:val="24"/>
        </w:rPr>
        <w:t>倍液喷洒叶片背面进行防治。</w:t>
      </w:r>
    </w:p>
    <w:p w:rsidR="0030135F" w:rsidRDefault="003F3757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  <w:r>
        <w:rPr>
          <w:rFonts w:ascii="Arial" w:hAnsi="Arial"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瓜绢螟：</w:t>
      </w:r>
    </w:p>
    <w:p w:rsidR="0030135F" w:rsidRDefault="003F3757">
      <w:pPr>
        <w:ind w:firstLineChars="200" w:firstLine="48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为害：</w:t>
      </w:r>
      <w:r>
        <w:rPr>
          <w:rFonts w:ascii="Arial" w:hAnsi="Arial"/>
          <w:sz w:val="24"/>
          <w:szCs w:val="24"/>
        </w:rPr>
        <w:t>幼虫啃食叶片，致使叶片穿孔或缺刻，常蛀入瓜内，影响产量和质量。</w:t>
      </w:r>
    </w:p>
    <w:p w:rsidR="0030135F" w:rsidRDefault="003F375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药剂防治</w:t>
      </w:r>
      <w:r>
        <w:rPr>
          <w:rFonts w:ascii="Arial" w:hAnsi="Arial" w:hint="eastAsia"/>
          <w:sz w:val="24"/>
          <w:szCs w:val="24"/>
        </w:rPr>
        <w:t>：</w:t>
      </w:r>
      <w:r>
        <w:rPr>
          <w:rFonts w:ascii="Arial" w:hAnsi="Arial"/>
          <w:sz w:val="24"/>
          <w:szCs w:val="24"/>
        </w:rPr>
        <w:t>用</w:t>
      </w:r>
      <w:r>
        <w:rPr>
          <w:rFonts w:ascii="Arial" w:hAnsi="Arial"/>
          <w:sz w:val="24"/>
          <w:szCs w:val="24"/>
        </w:rPr>
        <w:t>2.5%</w:t>
      </w:r>
      <w:r>
        <w:rPr>
          <w:rFonts w:ascii="Arial" w:hAnsi="Arial" w:hint="eastAsia"/>
          <w:sz w:val="24"/>
          <w:szCs w:val="24"/>
        </w:rPr>
        <w:t>溴氰菊酯乳油</w:t>
      </w:r>
      <w:r>
        <w:rPr>
          <w:rFonts w:ascii="Arial" w:hAnsi="Arial" w:hint="eastAsia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00</w:t>
      </w:r>
      <w:r>
        <w:rPr>
          <w:rFonts w:ascii="Arial" w:hAnsi="Arial"/>
          <w:sz w:val="24"/>
          <w:szCs w:val="24"/>
        </w:rPr>
        <w:t>倍喷雾，每</w:t>
      </w:r>
      <w:r>
        <w:rPr>
          <w:rFonts w:ascii="Arial" w:hAnsi="Arial"/>
          <w:sz w:val="24"/>
          <w:szCs w:val="24"/>
        </w:rPr>
        <w:t>7-10</w:t>
      </w:r>
      <w:r>
        <w:rPr>
          <w:rFonts w:ascii="Arial" w:hAnsi="Arial"/>
          <w:sz w:val="24"/>
          <w:szCs w:val="24"/>
        </w:rPr>
        <w:t>天喷一次</w:t>
      </w:r>
      <w:r>
        <w:rPr>
          <w:rFonts w:ascii="Arial" w:hAnsi="Arial" w:hint="eastAsia"/>
          <w:sz w:val="24"/>
          <w:szCs w:val="24"/>
        </w:rPr>
        <w:t>，共喷</w:t>
      </w:r>
      <w:r>
        <w:rPr>
          <w:rFonts w:ascii="Arial" w:hAnsi="Arial" w:hint="eastAsia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 w:hint="eastAsia"/>
          <w:sz w:val="24"/>
          <w:szCs w:val="24"/>
        </w:rPr>
        <w:t>3</w:t>
      </w:r>
      <w:r>
        <w:rPr>
          <w:rFonts w:ascii="Arial" w:hAnsi="Arial" w:hint="eastAsia"/>
          <w:sz w:val="24"/>
          <w:szCs w:val="24"/>
        </w:rPr>
        <w:t>次。</w:t>
      </w:r>
    </w:p>
    <w:p w:rsidR="0030135F" w:rsidRDefault="003F3757">
      <w:pPr>
        <w:widowControl/>
        <w:spacing w:line="40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</w:t>
      </w:r>
      <w:r>
        <w:rPr>
          <w:rFonts w:ascii="黑体" w:eastAsia="黑体" w:hAnsi="黑体" w:cs="宋体" w:hint="eastAsia"/>
          <w:kern w:val="0"/>
          <w:sz w:val="24"/>
          <w:szCs w:val="24"/>
        </w:rPr>
        <w:t xml:space="preserve">4    </w:t>
      </w:r>
      <w:r>
        <w:rPr>
          <w:rFonts w:ascii="黑体" w:eastAsia="黑体" w:hAnsi="黑体" w:cs="宋体" w:hint="eastAsia"/>
          <w:kern w:val="0"/>
          <w:sz w:val="24"/>
          <w:szCs w:val="24"/>
        </w:rPr>
        <w:t>白粉虱：</w:t>
      </w:r>
    </w:p>
    <w:p w:rsidR="0030135F" w:rsidRDefault="003F3757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俗称小白蛾，以成虫和幼虫群集在叶片背面吸食汁液，使叶片褪绿变黄萎蔫，甚至枯死。成虫和幼虫还能排出蜜露，引起煤污病，传播病毒病。</w:t>
      </w:r>
    </w:p>
    <w:p w:rsidR="0030135F" w:rsidRDefault="003F3757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防治措施：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(1)</w:t>
      </w:r>
      <w:r>
        <w:rPr>
          <w:rFonts w:ascii="宋体" w:eastAsia="宋体" w:hAnsi="宋体" w:cs="宋体" w:hint="eastAsia"/>
          <w:kern w:val="0"/>
          <w:sz w:val="24"/>
          <w:szCs w:val="24"/>
        </w:rPr>
        <w:t>综合防治，清洁田园，消灭越冬虫源。</w:t>
      </w:r>
      <w:r>
        <w:rPr>
          <w:rFonts w:ascii="宋体" w:eastAsia="宋体" w:hAnsi="宋体" w:cs="宋体" w:hint="eastAsia"/>
          <w:kern w:val="0"/>
          <w:sz w:val="24"/>
          <w:szCs w:val="24"/>
        </w:rPr>
        <w:t>(2)</w:t>
      </w:r>
      <w:r>
        <w:rPr>
          <w:rFonts w:ascii="宋体" w:eastAsia="宋体" w:hAnsi="宋体" w:cs="宋体" w:hint="eastAsia"/>
          <w:kern w:val="0"/>
          <w:sz w:val="24"/>
          <w:szCs w:val="24"/>
        </w:rPr>
        <w:t>药剂防治，在白粉虱发生初期立即喷药。可用</w:t>
      </w:r>
      <w:r>
        <w:rPr>
          <w:rFonts w:ascii="宋体" w:eastAsia="宋体" w:hAnsi="宋体" w:cs="宋体" w:hint="eastAsia"/>
          <w:kern w:val="0"/>
          <w:sz w:val="24"/>
          <w:szCs w:val="24"/>
        </w:rPr>
        <w:t>2.5%</w:t>
      </w:r>
      <w:r>
        <w:rPr>
          <w:rFonts w:ascii="宋体" w:eastAsia="宋体" w:hAnsi="宋体" w:cs="宋体" w:hint="eastAsia"/>
          <w:kern w:val="0"/>
          <w:sz w:val="24"/>
          <w:szCs w:val="24"/>
        </w:rPr>
        <w:t>的溴氰菊酯</w:t>
      </w:r>
      <w:r>
        <w:rPr>
          <w:rFonts w:ascii="Arial" w:hAnsi="Arial" w:hint="eastAsia"/>
          <w:sz w:val="24"/>
          <w:szCs w:val="24"/>
        </w:rPr>
        <w:t>乳油</w:t>
      </w:r>
      <w:r>
        <w:rPr>
          <w:rFonts w:ascii="宋体" w:eastAsia="宋体" w:hAnsi="宋体" w:cs="宋体" w:hint="eastAsia"/>
          <w:kern w:val="0"/>
          <w:sz w:val="24"/>
          <w:szCs w:val="24"/>
        </w:rPr>
        <w:t>2000</w:t>
      </w:r>
      <w:r>
        <w:rPr>
          <w:rFonts w:ascii="宋体" w:eastAsia="宋体" w:hAnsi="宋体" w:cs="宋体" w:hint="eastAsia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kern w:val="0"/>
          <w:sz w:val="24"/>
          <w:szCs w:val="24"/>
        </w:rPr>
        <w:t>3000</w:t>
      </w:r>
      <w:r>
        <w:rPr>
          <w:rFonts w:ascii="宋体" w:eastAsia="宋体" w:hAnsi="宋体" w:cs="宋体" w:hint="eastAsia"/>
          <w:kern w:val="0"/>
          <w:sz w:val="24"/>
          <w:szCs w:val="24"/>
        </w:rPr>
        <w:t>倍液，</w:t>
      </w:r>
      <w:r>
        <w:rPr>
          <w:rFonts w:ascii="微软雅黑" w:eastAsia="微软雅黑" w:hAnsi="微软雅黑" w:hint="eastAsia"/>
          <w:sz w:val="24"/>
          <w:szCs w:val="24"/>
        </w:rPr>
        <w:t>2.5%</w:t>
      </w:r>
      <w:r>
        <w:rPr>
          <w:rFonts w:ascii="微软雅黑" w:eastAsia="微软雅黑" w:hAnsi="微软雅黑" w:hint="eastAsia"/>
          <w:sz w:val="24"/>
          <w:szCs w:val="24"/>
        </w:rPr>
        <w:t>扑虱灵可湿性粉剂</w:t>
      </w:r>
      <w:r>
        <w:rPr>
          <w:rFonts w:ascii="微软雅黑" w:eastAsia="微软雅黑" w:hAnsi="微软雅黑" w:hint="eastAsia"/>
          <w:sz w:val="24"/>
          <w:szCs w:val="24"/>
        </w:rPr>
        <w:t>2500~3000</w:t>
      </w:r>
      <w:r>
        <w:rPr>
          <w:rFonts w:ascii="微软雅黑" w:eastAsia="微软雅黑" w:hAnsi="微软雅黑" w:hint="eastAsia"/>
          <w:sz w:val="24"/>
          <w:szCs w:val="24"/>
        </w:rPr>
        <w:t>倍液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hint="eastAsia"/>
          <w:sz w:val="24"/>
          <w:szCs w:val="24"/>
        </w:rPr>
        <w:t>3%</w:t>
      </w:r>
      <w:r>
        <w:rPr>
          <w:rFonts w:hint="eastAsia"/>
          <w:sz w:val="24"/>
          <w:szCs w:val="24"/>
        </w:rPr>
        <w:t>啶虫脒乳油</w:t>
      </w:r>
      <w:r>
        <w:rPr>
          <w:rFonts w:hint="eastAsia"/>
          <w:sz w:val="24"/>
          <w:szCs w:val="24"/>
        </w:rPr>
        <w:t>1000-1500</w:t>
      </w:r>
      <w:r>
        <w:rPr>
          <w:rFonts w:hint="eastAsia"/>
          <w:sz w:val="24"/>
          <w:szCs w:val="24"/>
        </w:rPr>
        <w:t>倍液</w:t>
      </w:r>
      <w:r>
        <w:rPr>
          <w:rFonts w:ascii="宋体" w:eastAsia="宋体" w:hAnsi="宋体" w:cs="宋体" w:hint="eastAsia"/>
          <w:kern w:val="0"/>
          <w:sz w:val="24"/>
          <w:szCs w:val="24"/>
        </w:rPr>
        <w:t>喷洒，有较好的防治效果。</w:t>
      </w:r>
    </w:p>
    <w:p w:rsidR="0030135F" w:rsidRDefault="003F3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2.5    </w:t>
      </w:r>
      <w:r>
        <w:rPr>
          <w:rFonts w:hint="eastAsia"/>
          <w:sz w:val="24"/>
          <w:szCs w:val="24"/>
        </w:rPr>
        <w:t>金龟子</w:t>
      </w:r>
    </w:p>
    <w:p w:rsidR="0030135F" w:rsidRDefault="003F3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危害苦瓜的金龟子有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多种，其中以棕色鳃金龟，发生量多，危害最重，有时能将叶片食光。幼虫（蛴螬）生活于地下，</w:t>
      </w:r>
      <w:r>
        <w:rPr>
          <w:rFonts w:hint="eastAsia"/>
          <w:sz w:val="24"/>
          <w:szCs w:val="24"/>
        </w:rPr>
        <w:t>危害根系，严重时造成植株死亡。</w:t>
      </w:r>
      <w:r>
        <w:rPr>
          <w:sz w:val="24"/>
          <w:szCs w:val="24"/>
        </w:rPr>
        <w:t xml:space="preserve"> </w:t>
      </w:r>
    </w:p>
    <w:p w:rsidR="0030135F" w:rsidRDefault="003F3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防治方法：成虫期防治：（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）灯光诱杀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设置黑光灯或振频式杀虫灯诱杀；（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）人工防治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利用假死性，于傍晚敲植株振虫，树下用塑料布接虫，集中消灭；（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）药剂防治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成虫期防治：发生量大的年份喷</w:t>
      </w:r>
      <w:r>
        <w:rPr>
          <w:sz w:val="24"/>
          <w:szCs w:val="24"/>
        </w:rPr>
        <w:t>50%</w:t>
      </w:r>
      <w:r>
        <w:rPr>
          <w:rFonts w:hint="eastAsia"/>
          <w:sz w:val="24"/>
          <w:szCs w:val="24"/>
        </w:rPr>
        <w:t>辛硫磷乳油</w:t>
      </w:r>
      <w:r>
        <w:rPr>
          <w:sz w:val="24"/>
          <w:szCs w:val="24"/>
        </w:rPr>
        <w:t>800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倍液；（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）种植蓖麻诱杀。幼虫期防治：用</w:t>
      </w:r>
      <w:r>
        <w:rPr>
          <w:sz w:val="24"/>
          <w:szCs w:val="24"/>
        </w:rPr>
        <w:t>50%</w:t>
      </w:r>
      <w:r>
        <w:rPr>
          <w:rFonts w:hint="eastAsia"/>
          <w:sz w:val="24"/>
          <w:szCs w:val="24"/>
        </w:rPr>
        <w:t>辛硫磷乳油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1500</w:t>
      </w:r>
      <w:r>
        <w:rPr>
          <w:rFonts w:hint="eastAsia"/>
          <w:sz w:val="24"/>
          <w:szCs w:val="24"/>
        </w:rPr>
        <w:t>倍液灌塘或用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颗粒剂</w:t>
      </w:r>
      <w:r>
        <w:rPr>
          <w:rFonts w:hint="eastAsia"/>
          <w:sz w:val="24"/>
          <w:szCs w:val="24"/>
        </w:rPr>
        <w:t>800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克拌细土撒施（最好撒在苦瓜基部周围），然后浇透水。</w:t>
      </w:r>
      <w:r>
        <w:rPr>
          <w:sz w:val="24"/>
          <w:szCs w:val="24"/>
        </w:rPr>
        <w:t xml:space="preserve"> </w:t>
      </w:r>
    </w:p>
    <w:p w:rsidR="0030135F" w:rsidRDefault="0030135F">
      <w:pPr>
        <w:rPr>
          <w:sz w:val="24"/>
          <w:szCs w:val="24"/>
        </w:rPr>
      </w:pPr>
    </w:p>
    <w:p w:rsidR="0030135F" w:rsidRDefault="003F3757">
      <w:pPr>
        <w:rPr>
          <w:rFonts w:ascii="黑体" w:eastAsia="黑体" w:hAnsi="黑体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3     </w:t>
      </w:r>
      <w:r>
        <w:rPr>
          <w:rFonts w:ascii="黑体" w:eastAsia="黑体" w:hAnsi="黑体" w:hint="eastAsia"/>
          <w:sz w:val="24"/>
          <w:szCs w:val="24"/>
        </w:rPr>
        <w:t>苦瓜病虫害综合防治技术</w:t>
      </w:r>
    </w:p>
    <w:tbl>
      <w:tblPr>
        <w:tblW w:w="9237" w:type="dxa"/>
        <w:jc w:val="center"/>
        <w:tblCellSpacing w:w="0" w:type="dxa"/>
        <w:tblInd w:w="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37"/>
      </w:tblGrid>
      <w:tr w:rsidR="0030135F">
        <w:trPr>
          <w:tblCellSpacing w:w="0" w:type="dxa"/>
          <w:jc w:val="center"/>
          <w:hidden/>
        </w:trPr>
        <w:tc>
          <w:tcPr>
            <w:tcW w:w="9237" w:type="dxa"/>
            <w:tcMar>
              <w:top w:w="0" w:type="dxa"/>
              <w:left w:w="0" w:type="dxa"/>
              <w:bottom w:w="330" w:type="dxa"/>
              <w:right w:w="0" w:type="dxa"/>
            </w:tcMar>
          </w:tcPr>
          <w:tbl>
            <w:tblPr>
              <w:tblW w:w="90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30135F">
              <w:trPr>
                <w:trHeight w:val="300"/>
                <w:tblCellSpacing w:w="0" w:type="dxa"/>
                <w:hidden/>
              </w:trPr>
              <w:tc>
                <w:tcPr>
                  <w:tcW w:w="9000" w:type="dxa"/>
                  <w:vAlign w:val="center"/>
                </w:tcPr>
                <w:p w:rsidR="0030135F" w:rsidRDefault="0030135F">
                  <w:pPr>
                    <w:rPr>
                      <w:rFonts w:ascii="宋体" w:eastAsia="宋体" w:hAnsi="宋体" w:cs="宋体"/>
                      <w:vanish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0135F">
              <w:trPr>
                <w:tblCellSpacing w:w="0" w:type="dxa"/>
                <w:hidden/>
              </w:trPr>
              <w:tc>
                <w:tcPr>
                  <w:tcW w:w="9000" w:type="dxa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30135F" w:rsidRDefault="003F3757">
                  <w:pPr>
                    <w:rPr>
                      <w:rFonts w:ascii="宋体" w:eastAsia="宋体" w:hAnsi="宋体" w:cs="宋体"/>
                      <w:vanish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vanish/>
                      <w:color w:val="333333"/>
                      <w:kern w:val="0"/>
                      <w:sz w:val="24"/>
                      <w:szCs w:val="24"/>
                    </w:rPr>
                    <w:t>下载文件：</w:t>
                  </w:r>
                  <w:r>
                    <w:rPr>
                      <w:rFonts w:ascii="宋体" w:eastAsia="宋体" w:hAnsi="宋体" w:cs="宋体"/>
                      <w:vanish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0135F" w:rsidRDefault="003F375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30135F" w:rsidRDefault="003F3757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坚持“预防为主，综合防治”植保方针，以农业防治为基础，协调运用生物防治、物理及生化诱杀技术和科学用药等技术，逐步实现病虫害的可持续防治。</w:t>
            </w:r>
          </w:p>
          <w:p w:rsidR="0030135F" w:rsidRDefault="003F3757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3.1 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农业防治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选用抗（耐）病虫品种和进行种子消毒。用温水浸种或采用药剂拌种和种衣剂包衣等进行种子处理。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培育无病壮苗，防止苗期病虫害。苗床彻底清除枯枝残叶和杂草，采用培养钵育苗，营养土用无病土，施用腐熟的有机肥。加强育苗管理，及时处理病虫害，淘汰弱病苗，选用无病虫壮苗移植。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清洁田园。清除田间残株、落叶、杂草，及时摘除病虫枝叶、果实或病株。收菜后，</w:t>
            </w:r>
            <w:r>
              <w:rPr>
                <w:rFonts w:hint="eastAsia"/>
                <w:kern w:val="0"/>
                <w:sz w:val="24"/>
                <w:szCs w:val="24"/>
              </w:rPr>
              <w:t>及时清除田间残株残叶，适时翻耕晒土。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合理轮作、间作、套种。实行轮作倒茬、间作套种，如与葱蒜轮作，能够减轻苦瓜上真菌、细菌和线虫病害。水旱轮作减轻苦瓜枯萎病和线虫病等病害。合理密植，注意</w:t>
            </w: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排水、通风透光。科学施肥，应施用腐熟有机肥为主，适施化肥，增施磷钾肥及微肥。</w:t>
            </w:r>
          </w:p>
          <w:p w:rsidR="0030135F" w:rsidRDefault="003F3757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3.2 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生物防治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（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）保护利用瓢虫、草蛉、蜘蛛、捕食螨等自然天敌。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（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）生物农药。苏云金杆菌（</w:t>
            </w:r>
            <w:r>
              <w:rPr>
                <w:rFonts w:hint="eastAsia"/>
                <w:kern w:val="0"/>
                <w:sz w:val="24"/>
                <w:szCs w:val="24"/>
              </w:rPr>
              <w:t>Bt</w:t>
            </w:r>
            <w:r>
              <w:rPr>
                <w:rFonts w:hint="eastAsia"/>
                <w:kern w:val="0"/>
                <w:sz w:val="24"/>
                <w:szCs w:val="24"/>
              </w:rPr>
              <w:t>）制剂、阿维菌素（虫螨克）、核型多角体病毒等防治菜蚜、瓜绢螟、白粉虱等。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（</w:t>
            </w: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）植物农药。鱼藤、天然除虫菊、巴豆、苦参、苦</w:t>
            </w:r>
            <w:r>
              <w:rPr>
                <w:rFonts w:hint="eastAsia"/>
                <w:kern w:val="0"/>
                <w:sz w:val="24"/>
                <w:szCs w:val="24"/>
              </w:rPr>
              <w:t>楝、川楝、烟碱等防治、蚜虫、粉虱等害虫。</w:t>
            </w:r>
          </w:p>
          <w:p w:rsidR="0030135F" w:rsidRDefault="003F3757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3.3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物理和生化诱杀措施</w:t>
            </w:r>
          </w:p>
          <w:p w:rsidR="0030135F" w:rsidRDefault="003F3757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灯光诱杀。用黑光灯诱杀如白粉虱、蚜虫等具有趋光性的害虫。悬挂黄色捕虫板防治蚜虫、白粉虱等具有趋化性的害虫。</w:t>
            </w:r>
          </w:p>
          <w:p w:rsidR="0030135F" w:rsidRDefault="003F3757">
            <w:pPr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 xml:space="preserve">3.3  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化学防治</w:t>
            </w:r>
          </w:p>
          <w:p w:rsidR="0030135F" w:rsidRDefault="003F3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加强病虫监测，结合病虫发生特点，选择有效药剂和最佳防治时机，对症用药，适时用药。严禁在苦瓜上使用剧毒、高毒、高残留农药，推广高效、低毒、低残留农药。</w:t>
            </w:r>
          </w:p>
          <w:p w:rsidR="0030135F" w:rsidRDefault="003F3757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</w:p>
          <w:p w:rsidR="0030135F" w:rsidRDefault="0030135F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0135F" w:rsidRDefault="0030135F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0135F" w:rsidRDefault="0030135F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0135F" w:rsidRDefault="0030135F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0135F" w:rsidRDefault="003F3757">
            <w:pPr>
              <w:ind w:firstLineChars="200" w:firstLine="480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参考文献</w:t>
            </w:r>
          </w:p>
          <w:p w:rsidR="0030135F" w:rsidRDefault="003F3757">
            <w:pPr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[1]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郑建秋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现代蔬菜病虫与防治手册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[M].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中国农业出版社，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2004.227-240.</w:t>
            </w:r>
          </w:p>
          <w:p w:rsidR="0030135F" w:rsidRDefault="003F3757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[2] </w:t>
            </w:r>
            <w:r>
              <w:rPr>
                <w:szCs w:val="21"/>
              </w:rPr>
              <w:t>刘子记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杨衍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海南苦瓜主要病虫害的发生及防治技术</w:t>
            </w:r>
            <w:r>
              <w:rPr>
                <w:rFonts w:hint="eastAsia"/>
                <w:kern w:val="0"/>
                <w:szCs w:val="21"/>
              </w:rPr>
              <w:t>[J].</w:t>
            </w:r>
            <w:r>
              <w:rPr>
                <w:rFonts w:hint="eastAsia"/>
                <w:kern w:val="0"/>
                <w:szCs w:val="21"/>
              </w:rPr>
              <w:t>南方农业学报</w:t>
            </w:r>
            <w:r>
              <w:rPr>
                <w:rFonts w:hint="eastAsia"/>
                <w:kern w:val="0"/>
                <w:szCs w:val="21"/>
              </w:rPr>
              <w:t>,2012(10):1501-1504.</w:t>
            </w:r>
          </w:p>
          <w:p w:rsidR="0030135F" w:rsidRDefault="003F3757">
            <w:r>
              <w:rPr>
                <w:rFonts w:ascii="Arial" w:hAnsi="Arial" w:hint="eastAsia"/>
                <w:szCs w:val="21"/>
              </w:rPr>
              <w:t xml:space="preserve">     [3]</w:t>
            </w:r>
            <w:r>
              <w:rPr>
                <w:rFonts w:hint="eastAsia"/>
              </w:rPr>
              <w:t xml:space="preserve"> </w:t>
            </w:r>
            <w:r>
              <w:t>杨德良</w:t>
            </w:r>
            <w:r>
              <w:rPr>
                <w:rFonts w:hint="eastAsia"/>
              </w:rPr>
              <w:t>,</w:t>
            </w:r>
            <w:r>
              <w:t>赵燕春</w:t>
            </w:r>
            <w:r>
              <w:rPr>
                <w:rFonts w:hint="eastAsia"/>
              </w:rPr>
              <w:t>,</w:t>
            </w:r>
            <w:r>
              <w:t>李加娣</w:t>
            </w:r>
            <w:r>
              <w:rPr>
                <w:rFonts w:hint="eastAsia"/>
              </w:rPr>
              <w:t>,</w:t>
            </w:r>
            <w:r>
              <w:t>董静光</w:t>
            </w:r>
            <w:r>
              <w:rPr>
                <w:rFonts w:hint="eastAsia"/>
              </w:rPr>
              <w:t>.</w:t>
            </w:r>
            <w:r>
              <w:t>大理州苦瓜病害发生种类及防治技术</w:t>
            </w:r>
            <w:r>
              <w:rPr>
                <w:rFonts w:hint="eastAsia"/>
                <w:kern w:val="0"/>
                <w:szCs w:val="21"/>
              </w:rPr>
              <w:t>[J].</w:t>
            </w:r>
            <w:r>
              <w:rPr>
                <w:rFonts w:hint="eastAsia"/>
                <w:kern w:val="0"/>
                <w:szCs w:val="21"/>
              </w:rPr>
              <w:t>长江蔬菜</w:t>
            </w:r>
            <w:r>
              <w:rPr>
                <w:rFonts w:hint="eastAsia"/>
              </w:rPr>
              <w:t>,2000(06):20</w:t>
            </w:r>
            <w:r>
              <w:t>—</w:t>
            </w:r>
            <w:r>
              <w:rPr>
                <w:rFonts w:hint="eastAsia"/>
              </w:rPr>
              <w:t>22.</w:t>
            </w:r>
          </w:p>
          <w:p w:rsidR="0030135F" w:rsidRDefault="003F3757">
            <w:pPr>
              <w:ind w:firstLineChars="250" w:firstLine="525"/>
              <w:rPr>
                <w:rFonts w:ascii="Arial" w:hAnsi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[4]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陈燕琼</w:t>
            </w:r>
            <w:r>
              <w:rPr>
                <w:rFonts w:ascii="Arial" w:hAnsi="Arial" w:cs="Arial"/>
                <w:szCs w:val="21"/>
              </w:rPr>
              <w:t>.</w:t>
            </w:r>
            <w:hyperlink r:id="rId13" w:tgtFrame="kcmstarget" w:history="1">
              <w:r>
                <w:rPr>
                  <w:rStyle w:val="a9"/>
                  <w:rFonts w:ascii="Arial" w:hAnsi="Arial" w:cs="Arial"/>
                  <w:color w:val="auto"/>
                  <w:szCs w:val="21"/>
                </w:rPr>
                <w:t>高温高湿条件下苦瓜白粉病的防治技术</w:t>
              </w:r>
            </w:hyperlink>
            <w:r>
              <w:rPr>
                <w:rFonts w:ascii="Arial" w:hAnsi="Arial" w:cs="Arial"/>
                <w:szCs w:val="21"/>
              </w:rPr>
              <w:t xml:space="preserve">[J]. </w:t>
            </w:r>
            <w:r>
              <w:rPr>
                <w:rFonts w:ascii="Arial" w:hAnsi="Arial" w:cs="Arial"/>
                <w:szCs w:val="21"/>
              </w:rPr>
              <w:t>长江蔬菜</w:t>
            </w:r>
            <w:r>
              <w:rPr>
                <w:rFonts w:ascii="Arial" w:hAnsi="Arial" w:cs="Arial"/>
                <w:szCs w:val="21"/>
              </w:rPr>
              <w:t>. 2010(09)</w:t>
            </w:r>
            <w:r>
              <w:rPr>
                <w:rFonts w:ascii="Arial" w:hAnsi="Arial" w:cs="Arial" w:hint="eastAsia"/>
                <w:szCs w:val="21"/>
              </w:rPr>
              <w:t>:40</w:t>
            </w:r>
            <w:r>
              <w:rPr>
                <w:rFonts w:ascii="Arial" w:hAnsi="Arial" w:cs="Arial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>41.</w:t>
            </w:r>
          </w:p>
          <w:p w:rsidR="0030135F" w:rsidRDefault="003F375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   [5]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郭堂勋</w:t>
            </w:r>
            <w:r>
              <w:rPr>
                <w:rFonts w:ascii="Arial" w:hAnsi="Arial" w:cs="Arial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莫贱友</w:t>
            </w:r>
            <w:r>
              <w:rPr>
                <w:rFonts w:ascii="Arial" w:hAnsi="Arial" w:cs="Arial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>李焜华</w:t>
            </w:r>
            <w:r>
              <w:rPr>
                <w:rFonts w:ascii="Arial" w:hAnsi="Arial" w:cs="Arial"/>
                <w:szCs w:val="21"/>
              </w:rPr>
              <w:t xml:space="preserve">. </w:t>
            </w:r>
            <w:hyperlink r:id="rId14" w:tgtFrame="kcmstarget" w:history="1">
              <w:r>
                <w:rPr>
                  <w:rStyle w:val="a9"/>
                  <w:rFonts w:ascii="Arial" w:hAnsi="Arial" w:cs="Arial"/>
                  <w:color w:val="auto"/>
                  <w:szCs w:val="21"/>
                </w:rPr>
                <w:t>白玉苦瓜栽培及病虫害防治技术</w:t>
              </w:r>
            </w:hyperlink>
            <w:r>
              <w:rPr>
                <w:rFonts w:ascii="Arial" w:hAnsi="Arial" w:cs="Arial"/>
                <w:szCs w:val="21"/>
              </w:rPr>
              <w:t>[J].</w:t>
            </w:r>
            <w:r>
              <w:rPr>
                <w:rFonts w:ascii="Arial" w:hAnsi="Arial" w:cs="Arial"/>
                <w:szCs w:val="21"/>
              </w:rPr>
              <w:t>长江蔬菜</w:t>
            </w:r>
            <w:r>
              <w:rPr>
                <w:rFonts w:ascii="Arial" w:hAnsi="Arial" w:cs="Arial"/>
                <w:szCs w:val="21"/>
              </w:rPr>
              <w:t>. 2006(01)</w:t>
            </w:r>
            <w:r>
              <w:rPr>
                <w:rFonts w:ascii="Arial" w:hAnsi="Arial" w:cs="Arial" w:hint="eastAsia"/>
                <w:szCs w:val="21"/>
              </w:rPr>
              <w:t>:15</w:t>
            </w:r>
            <w:r>
              <w:rPr>
                <w:rFonts w:ascii="Arial" w:hAnsi="Arial" w:cs="Arial"/>
                <w:szCs w:val="21"/>
              </w:rPr>
              <w:t>—</w:t>
            </w:r>
            <w:r>
              <w:rPr>
                <w:rFonts w:ascii="Arial" w:hAnsi="Arial" w:cs="Arial" w:hint="eastAsia"/>
                <w:szCs w:val="21"/>
              </w:rPr>
              <w:t>16.</w:t>
            </w:r>
          </w:p>
          <w:p w:rsidR="0030135F" w:rsidRDefault="0030135F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0135F">
        <w:trPr>
          <w:tblCellSpacing w:w="0" w:type="dxa"/>
          <w:jc w:val="center"/>
          <w:hidden/>
        </w:trPr>
        <w:tc>
          <w:tcPr>
            <w:tcW w:w="9237" w:type="dxa"/>
            <w:tcMar>
              <w:top w:w="0" w:type="dxa"/>
              <w:left w:w="0" w:type="dxa"/>
              <w:bottom w:w="330" w:type="dxa"/>
              <w:right w:w="0" w:type="dxa"/>
            </w:tcMar>
          </w:tcPr>
          <w:p w:rsidR="0030135F" w:rsidRDefault="0030135F">
            <w:pPr>
              <w:rPr>
                <w:rFonts w:ascii="宋体" w:eastAsia="宋体" w:hAnsi="宋体" w:cs="宋体"/>
                <w:vanish/>
                <w:color w:val="333333"/>
                <w:kern w:val="0"/>
                <w:sz w:val="24"/>
                <w:szCs w:val="24"/>
              </w:rPr>
            </w:pPr>
          </w:p>
        </w:tc>
      </w:tr>
    </w:tbl>
    <w:p w:rsidR="0030135F" w:rsidRDefault="0030135F">
      <w:pPr>
        <w:tabs>
          <w:tab w:val="left" w:pos="6528"/>
        </w:tabs>
      </w:pPr>
    </w:p>
    <w:p w:rsidR="0030135F" w:rsidRDefault="0030135F">
      <w:pPr>
        <w:tabs>
          <w:tab w:val="left" w:pos="6528"/>
        </w:tabs>
      </w:pPr>
    </w:p>
    <w:p w:rsidR="0030135F" w:rsidRDefault="003F3757">
      <w:pPr>
        <w:tabs>
          <w:tab w:val="left" w:pos="6528"/>
        </w:tabs>
      </w:pPr>
      <w:r>
        <w:rPr>
          <w:rFonts w:hint="eastAsia"/>
        </w:rPr>
        <w:t>姓名：范文红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>
        <w:rPr>
          <w:rFonts w:hint="eastAsia"/>
        </w:rPr>
        <w:t>姓别：女</w:t>
      </w:r>
      <w:r>
        <w:rPr>
          <w:rFonts w:hint="eastAsia"/>
        </w:rPr>
        <w:t xml:space="preserve">       </w:t>
      </w:r>
      <w:r>
        <w:rPr>
          <w:rFonts w:hint="eastAsia"/>
        </w:rPr>
        <w:t>出生年月：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ab/>
      </w:r>
    </w:p>
    <w:p w:rsidR="0030135F" w:rsidRDefault="003F3757">
      <w:r>
        <w:rPr>
          <w:rFonts w:hint="eastAsia"/>
        </w:rPr>
        <w:t>工作单位：玉溪农业职业技术学院</w:t>
      </w:r>
      <w:r>
        <w:rPr>
          <w:rFonts w:hint="eastAsia"/>
        </w:rPr>
        <w:t xml:space="preserve">       </w:t>
      </w:r>
      <w:r>
        <w:rPr>
          <w:rFonts w:hint="eastAsia"/>
        </w:rPr>
        <w:t>学历：本科</w:t>
      </w:r>
    </w:p>
    <w:p w:rsidR="0030135F" w:rsidRDefault="003F3757">
      <w:r>
        <w:rPr>
          <w:rFonts w:hint="eastAsia"/>
        </w:rPr>
        <w:t xml:space="preserve">      </w:t>
      </w:r>
      <w:r>
        <w:rPr>
          <w:rFonts w:hint="eastAsia"/>
        </w:rPr>
        <w:t>职称：高校讲师</w:t>
      </w:r>
      <w:r>
        <w:rPr>
          <w:rFonts w:hint="eastAsia"/>
        </w:rPr>
        <w:t xml:space="preserve">      </w:t>
      </w:r>
    </w:p>
    <w:p w:rsidR="0030135F" w:rsidRDefault="0030135F"/>
    <w:sectPr w:rsidR="0030135F" w:rsidSect="0030135F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57" w:rsidRDefault="003F3757" w:rsidP="0030135F">
      <w:r>
        <w:separator/>
      </w:r>
    </w:p>
  </w:endnote>
  <w:endnote w:type="continuationSeparator" w:id="0">
    <w:p w:rsidR="003F3757" w:rsidRDefault="003F3757" w:rsidP="0030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356"/>
    </w:sdtPr>
    <w:sdtContent>
      <w:p w:rsidR="0030135F" w:rsidRDefault="0030135F">
        <w:pPr>
          <w:pStyle w:val="a4"/>
        </w:pPr>
        <w:r w:rsidRPr="0030135F">
          <w:fldChar w:fldCharType="begin"/>
        </w:r>
        <w:r w:rsidR="003F3757">
          <w:instrText xml:space="preserve"> PAGE   \* MERGEFORMAT </w:instrText>
        </w:r>
        <w:r w:rsidRPr="0030135F">
          <w:fldChar w:fldCharType="separate"/>
        </w:r>
        <w:r w:rsidR="006C1F62" w:rsidRPr="006C1F6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0135F" w:rsidRDefault="003013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57" w:rsidRDefault="003F3757" w:rsidP="0030135F">
      <w:r>
        <w:separator/>
      </w:r>
    </w:p>
  </w:footnote>
  <w:footnote w:type="continuationSeparator" w:id="0">
    <w:p w:rsidR="003F3757" w:rsidRDefault="003F3757" w:rsidP="00301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38F9"/>
    <w:rsid w:val="00010DDB"/>
    <w:rsid w:val="000166ED"/>
    <w:rsid w:val="000A1603"/>
    <w:rsid w:val="000E38F9"/>
    <w:rsid w:val="00114446"/>
    <w:rsid w:val="00234505"/>
    <w:rsid w:val="00247123"/>
    <w:rsid w:val="002E104E"/>
    <w:rsid w:val="0030135F"/>
    <w:rsid w:val="0030190F"/>
    <w:rsid w:val="00366479"/>
    <w:rsid w:val="00373934"/>
    <w:rsid w:val="003D7B61"/>
    <w:rsid w:val="003F3757"/>
    <w:rsid w:val="00453169"/>
    <w:rsid w:val="004C407F"/>
    <w:rsid w:val="005257EB"/>
    <w:rsid w:val="00530DE4"/>
    <w:rsid w:val="005735ED"/>
    <w:rsid w:val="005B4B7B"/>
    <w:rsid w:val="005C11C5"/>
    <w:rsid w:val="005C72E1"/>
    <w:rsid w:val="0062135A"/>
    <w:rsid w:val="0062283D"/>
    <w:rsid w:val="0062685A"/>
    <w:rsid w:val="006C1F62"/>
    <w:rsid w:val="007957AD"/>
    <w:rsid w:val="00826AF4"/>
    <w:rsid w:val="009618D3"/>
    <w:rsid w:val="009E2EBE"/>
    <w:rsid w:val="00AF61E3"/>
    <w:rsid w:val="00B31EF5"/>
    <w:rsid w:val="00B62713"/>
    <w:rsid w:val="00B704EC"/>
    <w:rsid w:val="00B8490D"/>
    <w:rsid w:val="00C02FCD"/>
    <w:rsid w:val="00C244C6"/>
    <w:rsid w:val="00C42843"/>
    <w:rsid w:val="00CB27FE"/>
    <w:rsid w:val="00D2385A"/>
    <w:rsid w:val="00D837FD"/>
    <w:rsid w:val="00DE590F"/>
    <w:rsid w:val="00E23C16"/>
    <w:rsid w:val="00E331FC"/>
    <w:rsid w:val="00E36AAC"/>
    <w:rsid w:val="00EA7422"/>
    <w:rsid w:val="00EC6A73"/>
    <w:rsid w:val="00F2142D"/>
    <w:rsid w:val="00FD23D5"/>
    <w:rsid w:val="0AC1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01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0135F"/>
    <w:pPr>
      <w:widowControl/>
      <w:spacing w:before="225" w:after="100" w:afterAutospacing="1" w:line="465" w:lineRule="atLeast"/>
      <w:jc w:val="left"/>
      <w:outlineLvl w:val="1"/>
    </w:pPr>
    <w:rPr>
      <w:rFonts w:ascii="宋体" w:eastAsia="宋体" w:hAnsi="宋体" w:cs="宋体"/>
      <w:b/>
      <w:bCs/>
      <w:color w:val="FF0000"/>
      <w:spacing w:val="-15"/>
      <w:kern w:val="0"/>
      <w:sz w:val="27"/>
      <w:szCs w:val="27"/>
    </w:rPr>
  </w:style>
  <w:style w:type="paragraph" w:styleId="3">
    <w:name w:val="heading 3"/>
    <w:basedOn w:val="a"/>
    <w:next w:val="a"/>
    <w:link w:val="3Char"/>
    <w:uiPriority w:val="9"/>
    <w:unhideWhenUsed/>
    <w:qFormat/>
    <w:rsid w:val="003013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0135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013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1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1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01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0135F"/>
    <w:rPr>
      <w:b/>
      <w:bCs/>
    </w:rPr>
  </w:style>
  <w:style w:type="character" w:styleId="a8">
    <w:name w:val="Emphasis"/>
    <w:basedOn w:val="a0"/>
    <w:uiPriority w:val="20"/>
    <w:qFormat/>
    <w:rsid w:val="0030135F"/>
  </w:style>
  <w:style w:type="character" w:styleId="a9">
    <w:name w:val="Hyperlink"/>
    <w:basedOn w:val="a0"/>
    <w:uiPriority w:val="99"/>
    <w:unhideWhenUsed/>
    <w:qFormat/>
    <w:rsid w:val="0030135F"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3013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135F"/>
    <w:rPr>
      <w:sz w:val="18"/>
      <w:szCs w:val="18"/>
    </w:rPr>
  </w:style>
  <w:style w:type="paragraph" w:customStyle="1" w:styleId="poidetqtsp">
    <w:name w:val="poidet_qtsp"/>
    <w:basedOn w:val="a"/>
    <w:qFormat/>
    <w:rsid w:val="00301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30135F"/>
    <w:rPr>
      <w:rFonts w:ascii="宋体" w:eastAsia="宋体" w:hAnsi="宋体" w:cs="宋体"/>
      <w:b/>
      <w:bCs/>
      <w:color w:val="FF0000"/>
      <w:spacing w:val="-15"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135F"/>
    <w:rPr>
      <w:sz w:val="18"/>
      <w:szCs w:val="18"/>
    </w:rPr>
  </w:style>
  <w:style w:type="paragraph" w:customStyle="1" w:styleId="count">
    <w:name w:val="count"/>
    <w:basedOn w:val="a"/>
    <w:rsid w:val="00301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301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curr2">
    <w:name w:val="fontcurr2"/>
    <w:basedOn w:val="a0"/>
    <w:rsid w:val="0030135F"/>
    <w:rPr>
      <w:color w:val="0066CC"/>
    </w:rPr>
  </w:style>
  <w:style w:type="character" w:customStyle="1" w:styleId="1Char">
    <w:name w:val="标题 1 Char"/>
    <w:basedOn w:val="a0"/>
    <w:link w:val="1"/>
    <w:uiPriority w:val="9"/>
    <w:rsid w:val="0030135F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30135F"/>
  </w:style>
  <w:style w:type="character" w:customStyle="1" w:styleId="index">
    <w:name w:val="index"/>
    <w:basedOn w:val="a0"/>
    <w:rsid w:val="0030135F"/>
  </w:style>
  <w:style w:type="character" w:customStyle="1" w:styleId="text">
    <w:name w:val="text"/>
    <w:basedOn w:val="a0"/>
    <w:rsid w:val="0030135F"/>
  </w:style>
  <w:style w:type="character" w:customStyle="1" w:styleId="description">
    <w:name w:val="description"/>
    <w:basedOn w:val="a0"/>
    <w:rsid w:val="0030135F"/>
  </w:style>
  <w:style w:type="character" w:customStyle="1" w:styleId="3Char">
    <w:name w:val="标题 3 Char"/>
    <w:basedOn w:val="a0"/>
    <w:link w:val="3"/>
    <w:uiPriority w:val="9"/>
    <w:semiHidden/>
    <w:rsid w:val="0030135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0135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more">
    <w:name w:val="more"/>
    <w:basedOn w:val="a0"/>
    <w:rsid w:val="0030135F"/>
  </w:style>
  <w:style w:type="character" w:customStyle="1" w:styleId="r4">
    <w:name w:val="r4"/>
    <w:basedOn w:val="a0"/>
    <w:rsid w:val="0030135F"/>
  </w:style>
  <w:style w:type="character" w:customStyle="1" w:styleId="l3">
    <w:name w:val="l3"/>
    <w:basedOn w:val="a0"/>
    <w:rsid w:val="0030135F"/>
  </w:style>
  <w:style w:type="paragraph" w:customStyle="1" w:styleId="point">
    <w:name w:val="point"/>
    <w:basedOn w:val="a"/>
    <w:rsid w:val="00301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ui12cu1">
    <w:name w:val="hui_12_cu1"/>
    <w:basedOn w:val="a0"/>
    <w:rsid w:val="0030135F"/>
    <w:rPr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03425.htm" TargetMode="External"/><Relationship Id="rId13" Type="http://schemas.openxmlformats.org/officeDocument/2006/relationships/hyperlink" Target="http://kns.cnki.net/kcms/detail/detail.aspx?filename=CJSC201009027&amp;dbcode=CJFQ&amp;dbname=CJFD2010&amp;v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0435.htm" TargetMode="External"/><Relationship Id="rId12" Type="http://schemas.openxmlformats.org/officeDocument/2006/relationships/hyperlink" Target="http://baike.baidu.com/view/36617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31125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aike.baidu.com/view/4495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93914.htm" TargetMode="External"/><Relationship Id="rId14" Type="http://schemas.openxmlformats.org/officeDocument/2006/relationships/hyperlink" Target="http://kns.cnki.net/kcms/detail/detail.aspx?filename=CJSC200601013&amp;dbcode=CJFQ&amp;dbname=cjfd2006&amp;v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NZY</dc:creator>
  <cp:lastModifiedBy>xbany</cp:lastModifiedBy>
  <cp:revision>2</cp:revision>
  <dcterms:created xsi:type="dcterms:W3CDTF">2017-10-16T07:39:00Z</dcterms:created>
  <dcterms:modified xsi:type="dcterms:W3CDTF">2017-10-16T07:39:00Z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