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C3C" w:rsidRDefault="006F4F41" w:rsidP="00E85745">
      <w:pPr>
        <w:widowControl/>
        <w:shd w:val="clear" w:color="auto" w:fill="FFFFFF"/>
        <w:spacing w:afterLines="50" w:line="500" w:lineRule="exact"/>
        <w:jc w:val="center"/>
        <w:rPr>
          <w:rFonts w:asciiTheme="majorEastAsia" w:eastAsiaTheme="majorEastAsia" w:hAnsiTheme="majorEastAsia" w:cs="Arial"/>
          <w:b/>
          <w:kern w:val="0"/>
          <w:sz w:val="44"/>
          <w:szCs w:val="44"/>
        </w:rPr>
      </w:pPr>
      <w:r>
        <w:rPr>
          <w:rFonts w:asciiTheme="majorEastAsia" w:eastAsiaTheme="majorEastAsia" w:hAnsiTheme="majorEastAsia" w:cs="宋体" w:hint="eastAsia"/>
          <w:b/>
          <w:color w:val="222222"/>
          <w:kern w:val="0"/>
          <w:sz w:val="44"/>
          <w:szCs w:val="44"/>
        </w:rPr>
        <w:t>张掖市农业行政综合执法问题研究与探讨</w:t>
      </w:r>
    </w:p>
    <w:p w:rsidR="00EE4C3C" w:rsidRDefault="006F4F41">
      <w:pPr>
        <w:widowControl/>
        <w:shd w:val="clear" w:color="auto" w:fill="FFFFFF"/>
        <w:spacing w:line="570" w:lineRule="atLeast"/>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吴平江</w:t>
      </w:r>
      <w:r>
        <w:rPr>
          <w:rFonts w:ascii="仿宋_GB2312" w:eastAsia="仿宋_GB2312" w:hAnsi="宋体" w:cs="宋体" w:hint="eastAsia"/>
          <w:color w:val="000000"/>
          <w:kern w:val="0"/>
          <w:sz w:val="30"/>
          <w:szCs w:val="30"/>
        </w:rPr>
        <w:t xml:space="preserve">     </w:t>
      </w:r>
    </w:p>
    <w:p w:rsidR="00EE4C3C" w:rsidRDefault="006F4F41">
      <w:pPr>
        <w:widowControl/>
        <w:shd w:val="clear" w:color="auto" w:fill="FFFFFF"/>
        <w:spacing w:line="570" w:lineRule="atLeast"/>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张掖市农业行政综合执法支队，</w:t>
      </w: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邮编：</w:t>
      </w:r>
      <w:r>
        <w:rPr>
          <w:rFonts w:ascii="仿宋_GB2312" w:eastAsia="仿宋_GB2312" w:hAnsi="宋体" w:cs="宋体" w:hint="eastAsia"/>
          <w:color w:val="000000"/>
          <w:kern w:val="0"/>
          <w:sz w:val="30"/>
          <w:szCs w:val="30"/>
        </w:rPr>
        <w:t>734000</w:t>
      </w:r>
    </w:p>
    <w:p w:rsidR="00EE4C3C" w:rsidRDefault="006F4F41">
      <w:pPr>
        <w:spacing w:line="560" w:lineRule="exact"/>
        <w:ind w:firstLineChars="200" w:firstLine="640"/>
        <w:rPr>
          <w:rFonts w:ascii="仿宋_GB2312" w:eastAsia="仿宋_GB2312"/>
          <w:sz w:val="32"/>
          <w:szCs w:val="32"/>
        </w:rPr>
      </w:pPr>
      <w:r>
        <w:rPr>
          <w:rFonts w:ascii="仿宋_GB2312" w:eastAsia="仿宋_GB2312" w:hAnsi="宋体" w:cs="宋体" w:hint="eastAsia"/>
          <w:color w:val="222222"/>
          <w:kern w:val="0"/>
          <w:sz w:val="32"/>
          <w:szCs w:val="32"/>
        </w:rPr>
        <w:t>摘要：农业综合执法是</w:t>
      </w:r>
      <w:r>
        <w:rPr>
          <w:rFonts w:ascii="仿宋_GB2312" w:eastAsia="仿宋_GB2312" w:hAnsi="Calibri" w:cs="Times New Roman" w:hint="eastAsia"/>
          <w:sz w:val="32"/>
          <w:szCs w:val="32"/>
        </w:rPr>
        <w:t>农业主管部门依法行政的重要内容，是直接面向社会和公众的大量的经常性的活动，直接影响到农业部门的整体形象，影响农业、农村改革的深化和惠农政策的落实。文章结合</w:t>
      </w:r>
      <w:r>
        <w:rPr>
          <w:rFonts w:ascii="仿宋_GB2312" w:eastAsia="仿宋_GB2312" w:hint="eastAsia"/>
          <w:sz w:val="32"/>
          <w:szCs w:val="32"/>
        </w:rPr>
        <w:t>张掖</w:t>
      </w:r>
      <w:r>
        <w:rPr>
          <w:rFonts w:ascii="仿宋_GB2312" w:eastAsia="仿宋_GB2312" w:hAnsi="Calibri" w:cs="Times New Roman" w:hint="eastAsia"/>
          <w:sz w:val="32"/>
          <w:szCs w:val="32"/>
        </w:rPr>
        <w:t>农业行政综合执法的实际，对农业综合执法的</w:t>
      </w:r>
      <w:r>
        <w:rPr>
          <w:rFonts w:ascii="仿宋_GB2312" w:eastAsia="仿宋_GB2312" w:hint="eastAsia"/>
          <w:sz w:val="32"/>
          <w:szCs w:val="32"/>
        </w:rPr>
        <w:t>现状</w:t>
      </w:r>
      <w:r>
        <w:rPr>
          <w:rFonts w:ascii="仿宋_GB2312" w:eastAsia="仿宋_GB2312" w:hAnsi="Calibri" w:cs="Times New Roman" w:hint="eastAsia"/>
          <w:sz w:val="32"/>
          <w:szCs w:val="32"/>
        </w:rPr>
        <w:t>、</w:t>
      </w:r>
      <w:r>
        <w:rPr>
          <w:rFonts w:ascii="仿宋_GB2312" w:eastAsia="仿宋_GB2312" w:hint="eastAsia"/>
          <w:sz w:val="32"/>
          <w:szCs w:val="32"/>
        </w:rPr>
        <w:t>存在的问题</w:t>
      </w:r>
      <w:r>
        <w:rPr>
          <w:rFonts w:ascii="仿宋_GB2312" w:eastAsia="仿宋_GB2312" w:hAnsi="Calibri" w:cs="Times New Roman" w:hint="eastAsia"/>
          <w:sz w:val="32"/>
          <w:szCs w:val="32"/>
        </w:rPr>
        <w:t>等进行客观分析，提出了提高农业综合执法监管水平，加强</w:t>
      </w:r>
      <w:r>
        <w:rPr>
          <w:rFonts w:ascii="仿宋_GB2312" w:eastAsia="仿宋_GB2312" w:hint="eastAsia"/>
          <w:sz w:val="32"/>
          <w:szCs w:val="32"/>
        </w:rPr>
        <w:t>张掖</w:t>
      </w:r>
      <w:r>
        <w:rPr>
          <w:rFonts w:ascii="仿宋_GB2312" w:eastAsia="仿宋_GB2312" w:hAnsi="Calibri" w:cs="Times New Roman" w:hint="eastAsia"/>
          <w:sz w:val="32"/>
          <w:szCs w:val="32"/>
        </w:rPr>
        <w:t>农业综合执法体系建设</w:t>
      </w:r>
      <w:r>
        <w:rPr>
          <w:rFonts w:ascii="仿宋_GB2312" w:eastAsia="仿宋_GB2312" w:hint="eastAsia"/>
          <w:sz w:val="32"/>
          <w:szCs w:val="32"/>
        </w:rPr>
        <w:t>的建议</w:t>
      </w:r>
      <w:r>
        <w:rPr>
          <w:rFonts w:ascii="仿宋_GB2312" w:eastAsia="仿宋_GB2312" w:hAnsi="Calibri" w:cs="Times New Roman" w:hint="eastAsia"/>
          <w:sz w:val="32"/>
          <w:szCs w:val="32"/>
        </w:rPr>
        <w:t>。</w:t>
      </w:r>
    </w:p>
    <w:p w:rsidR="00EE4C3C" w:rsidRDefault="006F4F41">
      <w:pPr>
        <w:spacing w:line="560" w:lineRule="exact"/>
        <w:ind w:firstLineChars="200" w:firstLine="640"/>
        <w:rPr>
          <w:rFonts w:ascii="仿宋_GB2312" w:eastAsia="仿宋_GB2312" w:hAnsi="宋体" w:cs="宋体"/>
          <w:color w:val="222222"/>
          <w:kern w:val="0"/>
          <w:sz w:val="32"/>
          <w:szCs w:val="32"/>
        </w:rPr>
      </w:pPr>
      <w:r>
        <w:rPr>
          <w:rFonts w:ascii="仿宋_GB2312" w:eastAsia="仿宋_GB2312" w:hint="eastAsia"/>
          <w:sz w:val="32"/>
          <w:szCs w:val="32"/>
        </w:rPr>
        <w:t>关键词：农业</w:t>
      </w:r>
      <w:r>
        <w:rPr>
          <w:rFonts w:ascii="仿宋_GB2312" w:eastAsia="仿宋_GB2312" w:hint="eastAsia"/>
          <w:sz w:val="32"/>
          <w:szCs w:val="32"/>
        </w:rPr>
        <w:t xml:space="preserve">  </w:t>
      </w:r>
      <w:r>
        <w:rPr>
          <w:rFonts w:ascii="仿宋_GB2312" w:eastAsia="仿宋_GB2312" w:hint="eastAsia"/>
          <w:sz w:val="32"/>
          <w:szCs w:val="32"/>
        </w:rPr>
        <w:t>执法</w:t>
      </w:r>
      <w:r>
        <w:rPr>
          <w:rFonts w:ascii="仿宋_GB2312" w:eastAsia="仿宋_GB2312" w:hint="eastAsia"/>
          <w:sz w:val="32"/>
          <w:szCs w:val="32"/>
        </w:rPr>
        <w:t xml:space="preserve">  </w:t>
      </w:r>
      <w:r>
        <w:rPr>
          <w:rFonts w:ascii="仿宋_GB2312" w:eastAsia="仿宋_GB2312" w:hint="eastAsia"/>
          <w:sz w:val="32"/>
          <w:szCs w:val="32"/>
        </w:rPr>
        <w:t>问题</w:t>
      </w:r>
      <w:r>
        <w:rPr>
          <w:rFonts w:ascii="仿宋_GB2312" w:eastAsia="仿宋_GB2312" w:hint="eastAsia"/>
          <w:sz w:val="32"/>
          <w:szCs w:val="32"/>
        </w:rPr>
        <w:t xml:space="preserve"> </w:t>
      </w:r>
      <w:r>
        <w:rPr>
          <w:rFonts w:ascii="仿宋_GB2312" w:eastAsia="仿宋_GB2312" w:hint="eastAsia"/>
          <w:sz w:val="32"/>
          <w:szCs w:val="32"/>
        </w:rPr>
        <w:t>探讨</w:t>
      </w:r>
    </w:p>
    <w:p w:rsidR="00EE4C3C" w:rsidRDefault="00EE4C3C">
      <w:pPr>
        <w:widowControl/>
        <w:shd w:val="clear" w:color="auto" w:fill="FFFFFF"/>
        <w:wordWrap w:val="0"/>
        <w:spacing w:line="570" w:lineRule="atLeast"/>
        <w:ind w:firstLineChars="200" w:firstLine="640"/>
        <w:jc w:val="left"/>
        <w:rPr>
          <w:rFonts w:ascii="仿宋_GB2312" w:eastAsia="仿宋_GB2312" w:hAnsi="宋体" w:cs="宋体"/>
          <w:color w:val="222222"/>
          <w:kern w:val="0"/>
          <w:sz w:val="32"/>
          <w:szCs w:val="32"/>
        </w:rPr>
      </w:pPr>
    </w:p>
    <w:p w:rsidR="00EE4C3C" w:rsidRDefault="006F4F41">
      <w:pPr>
        <w:widowControl/>
        <w:shd w:val="clear" w:color="auto" w:fill="FFFFFF"/>
        <w:wordWrap w:val="0"/>
        <w:spacing w:line="570" w:lineRule="atLeast"/>
        <w:ind w:firstLineChars="200" w:firstLine="640"/>
        <w:jc w:val="left"/>
        <w:rPr>
          <w:rFonts w:ascii="仿宋_GB2312" w:eastAsia="仿宋_GB2312" w:hAnsi="宋体" w:cs="宋体"/>
          <w:color w:val="000000"/>
          <w:kern w:val="0"/>
          <w:sz w:val="24"/>
        </w:rPr>
      </w:pPr>
      <w:r>
        <w:rPr>
          <w:rFonts w:ascii="仿宋_GB2312" w:eastAsia="仿宋_GB2312" w:hAnsi="宋体" w:cs="宋体" w:hint="eastAsia"/>
          <w:color w:val="222222"/>
          <w:kern w:val="0"/>
          <w:sz w:val="32"/>
          <w:szCs w:val="32"/>
        </w:rPr>
        <w:t>张掖地处河西走廊腹部，是传统的农业大市和全国重要商品粮、玉米杂交种子和瓜果蔬菜生产基地，种子基地常年稳定在</w:t>
      </w:r>
      <w:r>
        <w:rPr>
          <w:rFonts w:ascii="仿宋_GB2312" w:eastAsia="仿宋_GB2312" w:hAnsi="宋体" w:cs="宋体" w:hint="eastAsia"/>
          <w:color w:val="222222"/>
          <w:kern w:val="0"/>
          <w:sz w:val="32"/>
          <w:szCs w:val="32"/>
        </w:rPr>
        <w:t>100</w:t>
      </w:r>
      <w:r>
        <w:rPr>
          <w:rFonts w:ascii="仿宋_GB2312" w:eastAsia="仿宋_GB2312" w:hAnsi="宋体" w:cs="宋体" w:hint="eastAsia"/>
          <w:color w:val="222222"/>
          <w:kern w:val="0"/>
          <w:sz w:val="32"/>
          <w:szCs w:val="32"/>
        </w:rPr>
        <w:t>万亩左右，年产玉米种子</w:t>
      </w:r>
      <w:r>
        <w:rPr>
          <w:rFonts w:ascii="仿宋_GB2312" w:eastAsia="仿宋_GB2312" w:hAnsi="宋体" w:cs="宋体" w:hint="eastAsia"/>
          <w:color w:val="222222"/>
          <w:kern w:val="0"/>
          <w:sz w:val="32"/>
          <w:szCs w:val="32"/>
        </w:rPr>
        <w:t>4.5</w:t>
      </w:r>
      <w:r>
        <w:rPr>
          <w:rFonts w:ascii="仿宋_GB2312" w:eastAsia="仿宋_GB2312" w:hAnsi="宋体" w:cs="宋体" w:hint="eastAsia"/>
          <w:color w:val="222222"/>
          <w:kern w:val="0"/>
          <w:sz w:val="32"/>
          <w:szCs w:val="32"/>
        </w:rPr>
        <w:t>亿公斤，供应全国大田玉米用种量的</w:t>
      </w:r>
      <w:r>
        <w:rPr>
          <w:rFonts w:ascii="仿宋_GB2312" w:eastAsia="仿宋_GB2312" w:hAnsi="宋体" w:cs="宋体" w:hint="eastAsia"/>
          <w:color w:val="222222"/>
          <w:kern w:val="0"/>
          <w:sz w:val="32"/>
          <w:szCs w:val="32"/>
        </w:rPr>
        <w:t>40%</w:t>
      </w:r>
      <w:r>
        <w:rPr>
          <w:rFonts w:ascii="仿宋_GB2312" w:eastAsia="仿宋_GB2312" w:hAnsi="宋体" w:cs="宋体" w:hint="eastAsia"/>
          <w:color w:val="222222"/>
          <w:kern w:val="0"/>
          <w:sz w:val="32"/>
          <w:szCs w:val="32"/>
        </w:rPr>
        <w:t>以上，生产的“金张掖高原夏菜”销往广东、浙江、上海等全国</w:t>
      </w:r>
      <w:r>
        <w:rPr>
          <w:rFonts w:ascii="仿宋_GB2312" w:eastAsia="仿宋_GB2312" w:hAnsi="宋体" w:cs="宋体" w:hint="eastAsia"/>
          <w:color w:val="222222"/>
          <w:kern w:val="0"/>
          <w:sz w:val="32"/>
          <w:szCs w:val="32"/>
        </w:rPr>
        <w:t>23</w:t>
      </w:r>
      <w:r>
        <w:rPr>
          <w:rFonts w:ascii="仿宋_GB2312" w:eastAsia="仿宋_GB2312" w:hAnsi="宋体" w:cs="宋体" w:hint="eastAsia"/>
          <w:color w:val="222222"/>
          <w:kern w:val="0"/>
          <w:sz w:val="32"/>
          <w:szCs w:val="32"/>
        </w:rPr>
        <w:t>个省市</w:t>
      </w:r>
      <w:r>
        <w:rPr>
          <w:rFonts w:ascii="仿宋_GB2312" w:eastAsia="仿宋_GB2312" w:hAnsi="宋体" w:cs="宋体" w:hint="eastAsia"/>
          <w:color w:val="222222"/>
          <w:kern w:val="0"/>
          <w:sz w:val="32"/>
          <w:szCs w:val="32"/>
        </w:rPr>
        <w:t>168</w:t>
      </w:r>
      <w:r>
        <w:rPr>
          <w:rFonts w:ascii="仿宋_GB2312" w:eastAsia="仿宋_GB2312" w:hAnsi="宋体" w:cs="宋体" w:hint="eastAsia"/>
          <w:color w:val="222222"/>
          <w:kern w:val="0"/>
          <w:sz w:val="32"/>
          <w:szCs w:val="32"/>
        </w:rPr>
        <w:t>个地区，部分产品远销国外。为了加快农村经济的快速发展，加强农产品质量安全监管，近年来，张掖市先后相继成立了市县（区）农业行政综合</w:t>
      </w:r>
      <w:r>
        <w:rPr>
          <w:rFonts w:ascii="仿宋_GB2312" w:eastAsia="仿宋_GB2312" w:hAnsi="宋体" w:cs="宋体" w:hint="eastAsia"/>
          <w:color w:val="222222"/>
          <w:kern w:val="0"/>
          <w:sz w:val="32"/>
          <w:szCs w:val="32"/>
        </w:rPr>
        <w:t>执法机构，配备了执法力量，完善了执法设备，为现代农业大市建设和健康发展提供了有力支撑，切实保障了广大群众的合法权益和健康安全。</w:t>
      </w:r>
    </w:p>
    <w:p w:rsidR="00EE4C3C" w:rsidRDefault="006F4F41">
      <w:pPr>
        <w:widowControl/>
        <w:shd w:val="clear" w:color="auto" w:fill="FFFFFF"/>
        <w:wordWrap w:val="0"/>
        <w:spacing w:line="600" w:lineRule="atLeast"/>
        <w:ind w:firstLine="640"/>
        <w:jc w:val="left"/>
        <w:rPr>
          <w:rFonts w:ascii="黑体" w:eastAsia="黑体" w:hAnsi="宋体" w:cs="宋体"/>
          <w:b/>
          <w:color w:val="222222"/>
          <w:kern w:val="0"/>
          <w:sz w:val="32"/>
          <w:szCs w:val="32"/>
        </w:rPr>
      </w:pPr>
      <w:r>
        <w:rPr>
          <w:rFonts w:ascii="黑体" w:eastAsia="黑体" w:hAnsi="宋体" w:cs="宋体" w:hint="eastAsia"/>
          <w:b/>
          <w:color w:val="222222"/>
          <w:kern w:val="0"/>
          <w:sz w:val="32"/>
          <w:szCs w:val="32"/>
        </w:rPr>
        <w:t>1.</w:t>
      </w:r>
      <w:r>
        <w:rPr>
          <w:rFonts w:ascii="黑体" w:eastAsia="黑体" w:hAnsi="宋体" w:cs="宋体" w:hint="eastAsia"/>
          <w:b/>
          <w:color w:val="222222"/>
          <w:kern w:val="0"/>
          <w:sz w:val="32"/>
          <w:szCs w:val="32"/>
        </w:rPr>
        <w:t>现状及成效</w:t>
      </w:r>
    </w:p>
    <w:p w:rsidR="00EE4C3C" w:rsidRDefault="006F4F41">
      <w:pPr>
        <w:widowControl/>
        <w:shd w:val="clear" w:color="auto" w:fill="FFFFFF"/>
        <w:wordWrap w:val="0"/>
        <w:spacing w:line="600" w:lineRule="atLeast"/>
        <w:ind w:firstLine="640"/>
        <w:jc w:val="left"/>
        <w:rPr>
          <w:rFonts w:ascii="仿宋_GB2312" w:eastAsia="仿宋_GB2312" w:hAnsi="宋体" w:cs="宋体"/>
          <w:color w:val="000000"/>
          <w:kern w:val="0"/>
          <w:sz w:val="32"/>
          <w:szCs w:val="32"/>
        </w:rPr>
      </w:pPr>
      <w:r>
        <w:rPr>
          <w:rFonts w:ascii="仿宋_GB2312" w:eastAsia="仿宋_GB2312" w:hAnsi="宋体" w:cs="宋体" w:hint="eastAsia"/>
          <w:b/>
          <w:color w:val="222222"/>
          <w:kern w:val="0"/>
          <w:sz w:val="32"/>
          <w:szCs w:val="32"/>
        </w:rPr>
        <w:lastRenderedPageBreak/>
        <w:t>1.1</w:t>
      </w:r>
      <w:r>
        <w:rPr>
          <w:rFonts w:ascii="仿宋_GB2312" w:eastAsia="仿宋_GB2312" w:hAnsi="ˎ̥" w:cs="宋体" w:hint="eastAsia"/>
          <w:b/>
          <w:color w:val="303030"/>
          <w:kern w:val="0"/>
          <w:sz w:val="32"/>
          <w:szCs w:val="32"/>
        </w:rPr>
        <w:t>成立执法机构。</w:t>
      </w:r>
      <w:r>
        <w:rPr>
          <w:rFonts w:ascii="仿宋_GB2312" w:eastAsia="仿宋_GB2312" w:hint="eastAsia"/>
          <w:sz w:val="32"/>
          <w:szCs w:val="32"/>
        </w:rPr>
        <w:t>根据省、市精神，</w:t>
      </w:r>
      <w:r>
        <w:rPr>
          <w:rFonts w:ascii="仿宋_GB2312" w:eastAsia="仿宋_GB2312" w:hAnsi="ˎ̥" w:cs="宋体" w:hint="eastAsia"/>
          <w:color w:val="303030"/>
          <w:kern w:val="0"/>
          <w:sz w:val="32"/>
          <w:szCs w:val="32"/>
        </w:rPr>
        <w:t>全市</w:t>
      </w:r>
      <w:r>
        <w:rPr>
          <w:rFonts w:ascii="仿宋_GB2312" w:eastAsia="仿宋_GB2312" w:hAnsi="宋体" w:cs="宋体" w:hint="eastAsia"/>
          <w:kern w:val="0"/>
          <w:sz w:val="32"/>
          <w:szCs w:val="32"/>
        </w:rPr>
        <w:t>按照“统一成立执法机构、统一管理执法人员、统一调配执法力量、集中行使执法职能”的原则，</w:t>
      </w:r>
      <w:r>
        <w:rPr>
          <w:rFonts w:ascii="仿宋_GB2312" w:eastAsia="仿宋_GB2312" w:hAnsi="ˎ̥" w:cs="宋体" w:hint="eastAsia"/>
          <w:color w:val="303030"/>
          <w:kern w:val="0"/>
          <w:sz w:val="32"/>
          <w:szCs w:val="32"/>
        </w:rPr>
        <w:t>在高台县实行农业行政综合执法试点的基础上，成立</w:t>
      </w:r>
      <w:r>
        <w:rPr>
          <w:rFonts w:ascii="仿宋_GB2312" w:eastAsia="仿宋_GB2312" w:hAnsi="宋体" w:cs="宋体" w:hint="eastAsia"/>
          <w:kern w:val="0"/>
          <w:sz w:val="32"/>
          <w:szCs w:val="32"/>
        </w:rPr>
        <w:t>了全市</w:t>
      </w:r>
      <w:r>
        <w:rPr>
          <w:rFonts w:ascii="仿宋_GB2312" w:eastAsia="仿宋_GB2312" w:hAnsi="ˎ̥" w:cs="宋体" w:hint="eastAsia"/>
          <w:color w:val="303030"/>
          <w:kern w:val="0"/>
          <w:sz w:val="32"/>
          <w:szCs w:val="32"/>
        </w:rPr>
        <w:t>农业行政综合执法机构，</w:t>
      </w:r>
      <w:r>
        <w:rPr>
          <w:rFonts w:ascii="仿宋_GB2312" w:eastAsia="仿宋_GB2312" w:hAnsi="宋体" w:cs="宋体" w:hint="eastAsia"/>
          <w:color w:val="222222"/>
          <w:kern w:val="0"/>
          <w:sz w:val="32"/>
          <w:szCs w:val="32"/>
        </w:rPr>
        <w:t>现有农业综合执法机构</w:t>
      </w:r>
      <w:r>
        <w:rPr>
          <w:rFonts w:ascii="仿宋_GB2312" w:eastAsia="仿宋_GB2312" w:hAnsi="宋体" w:cs="宋体" w:hint="eastAsia"/>
          <w:color w:val="222222"/>
          <w:kern w:val="0"/>
          <w:sz w:val="32"/>
          <w:szCs w:val="32"/>
        </w:rPr>
        <w:t>6</w:t>
      </w:r>
      <w:r>
        <w:rPr>
          <w:rFonts w:ascii="仿宋_GB2312" w:eastAsia="仿宋_GB2312" w:hAnsi="宋体" w:cs="宋体" w:hint="eastAsia"/>
          <w:color w:val="222222"/>
          <w:kern w:val="0"/>
          <w:sz w:val="32"/>
          <w:szCs w:val="32"/>
        </w:rPr>
        <w:t>个，均为全额拨款事业单位，</w:t>
      </w:r>
      <w:r>
        <w:rPr>
          <w:rFonts w:ascii="仿宋_GB2312" w:eastAsia="仿宋_GB2312" w:hAnsi="宋体" w:cs="宋体" w:hint="eastAsia"/>
          <w:color w:val="000000"/>
          <w:kern w:val="0"/>
          <w:sz w:val="32"/>
          <w:szCs w:val="32"/>
        </w:rPr>
        <w:t>执法人员</w:t>
      </w:r>
      <w:r>
        <w:rPr>
          <w:rFonts w:ascii="仿宋_GB2312" w:eastAsia="仿宋_GB2312" w:hAnsi="宋体" w:cs="宋体" w:hint="eastAsia"/>
          <w:color w:val="000000"/>
          <w:kern w:val="0"/>
          <w:sz w:val="32"/>
          <w:szCs w:val="32"/>
        </w:rPr>
        <w:t>38</w:t>
      </w:r>
      <w:r>
        <w:rPr>
          <w:rFonts w:ascii="仿宋_GB2312" w:eastAsia="仿宋_GB2312" w:hAnsi="宋体" w:cs="宋体" w:hint="eastAsia"/>
          <w:color w:val="000000"/>
          <w:kern w:val="0"/>
          <w:sz w:val="32"/>
          <w:szCs w:val="32"/>
        </w:rPr>
        <w:t>人</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其中：市执法支队</w:t>
      </w:r>
      <w:r>
        <w:rPr>
          <w:rFonts w:ascii="仿宋_GB2312" w:eastAsia="仿宋_GB2312" w:hAnsi="宋体" w:cs="宋体" w:hint="eastAsia"/>
          <w:color w:val="000000"/>
          <w:kern w:val="0"/>
          <w:sz w:val="32"/>
          <w:szCs w:val="32"/>
        </w:rPr>
        <w:t>9</w:t>
      </w:r>
      <w:r>
        <w:rPr>
          <w:rFonts w:ascii="仿宋_GB2312" w:eastAsia="仿宋_GB2312" w:hAnsi="宋体" w:cs="宋体" w:hint="eastAsia"/>
          <w:color w:val="000000"/>
          <w:kern w:val="0"/>
          <w:sz w:val="32"/>
          <w:szCs w:val="32"/>
        </w:rPr>
        <w:t>人，县（区）执法大队</w:t>
      </w:r>
      <w:r>
        <w:rPr>
          <w:rFonts w:ascii="仿宋_GB2312" w:eastAsia="仿宋_GB2312" w:hAnsi="宋体" w:cs="宋体" w:hint="eastAsia"/>
          <w:color w:val="000000"/>
          <w:kern w:val="0"/>
          <w:sz w:val="32"/>
          <w:szCs w:val="32"/>
        </w:rPr>
        <w:t>29</w:t>
      </w:r>
      <w:r>
        <w:rPr>
          <w:rFonts w:ascii="仿宋_GB2312" w:eastAsia="仿宋_GB2312" w:hAnsi="宋体" w:cs="宋体" w:hint="eastAsia"/>
          <w:color w:val="000000"/>
          <w:kern w:val="0"/>
          <w:sz w:val="32"/>
          <w:szCs w:val="32"/>
        </w:rPr>
        <w:t>人。</w:t>
      </w:r>
      <w:r>
        <w:rPr>
          <w:rFonts w:ascii="仿宋_GB2312" w:eastAsia="仿宋_GB2312" w:hAnsi="ˎ̥" w:cs="宋体" w:hint="eastAsia"/>
          <w:color w:val="303030"/>
          <w:kern w:val="0"/>
          <w:sz w:val="32"/>
          <w:szCs w:val="32"/>
        </w:rPr>
        <w:t>市支队于</w:t>
      </w:r>
      <w:r>
        <w:rPr>
          <w:rFonts w:ascii="仿宋_GB2312" w:eastAsia="仿宋_GB2312" w:hAnsi="ˎ̥" w:cs="宋体" w:hint="eastAsia"/>
          <w:color w:val="303030"/>
          <w:kern w:val="0"/>
          <w:sz w:val="32"/>
          <w:szCs w:val="32"/>
        </w:rPr>
        <w:t>2012</w:t>
      </w:r>
      <w:r>
        <w:rPr>
          <w:rFonts w:ascii="仿宋_GB2312" w:eastAsia="仿宋_GB2312" w:hAnsi="ˎ̥" w:cs="宋体" w:hint="eastAsia"/>
          <w:color w:val="303030"/>
          <w:kern w:val="0"/>
          <w:sz w:val="32"/>
          <w:szCs w:val="32"/>
        </w:rPr>
        <w:t>年批准成立，为正科级建制</w:t>
      </w:r>
      <w:r>
        <w:rPr>
          <w:rFonts w:ascii="仿宋_GB2312" w:eastAsia="仿宋_GB2312" w:hAnsi="宋体" w:cs="宋体" w:hint="eastAsia"/>
          <w:color w:val="000000"/>
          <w:kern w:val="0"/>
          <w:sz w:val="32"/>
          <w:szCs w:val="32"/>
        </w:rPr>
        <w:t>；临泽、民乐两县农业行政综合执法大队加挂于县种子管理局，高台县农业行政综合执法大队，加挂了县种子管理局，均为副科级建制；甘州、山丹两县区于</w:t>
      </w:r>
      <w:r>
        <w:rPr>
          <w:rFonts w:ascii="仿宋_GB2312" w:eastAsia="仿宋_GB2312" w:hAnsi="宋体" w:cs="宋体" w:hint="eastAsia"/>
          <w:color w:val="000000"/>
          <w:kern w:val="0"/>
          <w:sz w:val="32"/>
          <w:szCs w:val="32"/>
        </w:rPr>
        <w:t>2013</w:t>
      </w:r>
      <w:r>
        <w:rPr>
          <w:rFonts w:ascii="仿宋_GB2312" w:eastAsia="仿宋_GB2312" w:hAnsi="宋体" w:cs="宋体" w:hint="eastAsia"/>
          <w:color w:val="000000"/>
          <w:kern w:val="0"/>
          <w:sz w:val="32"/>
          <w:szCs w:val="32"/>
        </w:rPr>
        <w:t>年底审批成立，为正科级建制。</w:t>
      </w:r>
    </w:p>
    <w:p w:rsidR="00EE4C3C" w:rsidRDefault="006F4F41" w:rsidP="00E85745">
      <w:pPr>
        <w:spacing w:line="600" w:lineRule="exact"/>
        <w:ind w:firstLineChars="200" w:firstLine="640"/>
        <w:rPr>
          <w:rFonts w:ascii="仿宋_GB2312" w:eastAsia="仿宋_GB2312" w:hAnsi="宋体" w:cs="宋体"/>
          <w:color w:val="222222"/>
          <w:kern w:val="0"/>
          <w:sz w:val="32"/>
          <w:szCs w:val="32"/>
        </w:rPr>
      </w:pPr>
      <w:r>
        <w:rPr>
          <w:rFonts w:ascii="仿宋_GB2312" w:eastAsia="仿宋_GB2312" w:hAnsi="宋体" w:cs="宋体" w:hint="eastAsia"/>
          <w:b/>
          <w:color w:val="222222"/>
          <w:kern w:val="0"/>
          <w:sz w:val="32"/>
          <w:szCs w:val="32"/>
        </w:rPr>
        <w:t>1.2</w:t>
      </w:r>
      <w:r>
        <w:rPr>
          <w:rFonts w:ascii="仿宋_GB2312" w:eastAsia="仿宋_GB2312" w:hAnsi="宋体" w:cs="宋体" w:hint="eastAsia"/>
          <w:b/>
          <w:color w:val="222222"/>
          <w:kern w:val="0"/>
          <w:sz w:val="32"/>
          <w:szCs w:val="32"/>
        </w:rPr>
        <w:t>明确机构职能。</w:t>
      </w:r>
      <w:r>
        <w:rPr>
          <w:rFonts w:ascii="仿宋_GB2312" w:eastAsia="仿宋_GB2312" w:hAnsi="仿宋" w:hint="eastAsia"/>
          <w:sz w:val="32"/>
          <w:szCs w:val="32"/>
        </w:rPr>
        <w:t>全市</w:t>
      </w:r>
      <w:r>
        <w:rPr>
          <w:rFonts w:ascii="仿宋_GB2312" w:eastAsia="仿宋_GB2312" w:hAnsi="ˎ̥" w:cs="宋体" w:hint="eastAsia"/>
          <w:color w:val="303030"/>
          <w:kern w:val="0"/>
          <w:sz w:val="32"/>
          <w:szCs w:val="32"/>
        </w:rPr>
        <w:t>农业行政综合执法机构认真</w:t>
      </w:r>
      <w:r>
        <w:rPr>
          <w:rFonts w:ascii="仿宋_GB2312" w:eastAsia="仿宋_GB2312" w:hAnsi="仿宋" w:hint="eastAsia"/>
          <w:sz w:val="32"/>
          <w:szCs w:val="32"/>
        </w:rPr>
        <w:t>贯彻执行国家和省、市农业行政执法相关政策法规和规范标准，受农业行政主管部门委托，集中行使法律法规赋予农业行政主管部门的行政处罚权和行政检查权；依法开展农作物种子（种苗）、农药、肥料等农业投入品和农产品质量安全的市场监督管理工作；受理查处辖区内农业行政违法案件；承办上级农业行政主管部门和有</w:t>
      </w:r>
      <w:r>
        <w:rPr>
          <w:rFonts w:ascii="仿宋_GB2312" w:eastAsia="仿宋_GB2312" w:hAnsi="仿宋" w:hint="eastAsia"/>
          <w:sz w:val="32"/>
          <w:szCs w:val="32"/>
        </w:rPr>
        <w:t>关部门移交的农业行政违法案件。</w:t>
      </w:r>
      <w:r>
        <w:rPr>
          <w:rFonts w:ascii="仿宋_GB2312" w:eastAsia="仿宋_GB2312" w:hAnsi="宋体" w:cs="宋体" w:hint="eastAsia"/>
          <w:color w:val="222222"/>
          <w:kern w:val="0"/>
          <w:sz w:val="32"/>
          <w:szCs w:val="32"/>
        </w:rPr>
        <w:t>6</w:t>
      </w:r>
      <w:r>
        <w:rPr>
          <w:rFonts w:ascii="仿宋_GB2312" w:eastAsia="仿宋_GB2312" w:hAnsi="宋体" w:cs="宋体" w:hint="eastAsia"/>
          <w:color w:val="222222"/>
          <w:kern w:val="0"/>
          <w:sz w:val="32"/>
          <w:szCs w:val="32"/>
        </w:rPr>
        <w:t>个综合执法机构，均有固定的、面积相当的办公场所，及其执法设备。</w:t>
      </w:r>
    </w:p>
    <w:p w:rsidR="00EE4C3C" w:rsidRDefault="006F4F41">
      <w:pPr>
        <w:widowControl/>
        <w:shd w:val="clear" w:color="auto" w:fill="FFFFFF"/>
        <w:wordWrap w:val="0"/>
        <w:spacing w:line="600" w:lineRule="atLeast"/>
        <w:ind w:firstLine="640"/>
        <w:jc w:val="left"/>
        <w:rPr>
          <w:rFonts w:ascii="仿宋_GB2312" w:eastAsia="仿宋_GB2312" w:hAnsi="宋体" w:cs="宋体"/>
          <w:color w:val="000000"/>
          <w:kern w:val="0"/>
          <w:sz w:val="24"/>
        </w:rPr>
      </w:pPr>
      <w:r>
        <w:rPr>
          <w:rFonts w:ascii="仿宋_GB2312" w:eastAsia="仿宋_GB2312" w:hAnsi="宋体" w:cs="宋体" w:hint="eastAsia"/>
          <w:b/>
          <w:color w:val="222222"/>
          <w:kern w:val="0"/>
          <w:sz w:val="32"/>
          <w:szCs w:val="32"/>
        </w:rPr>
        <w:t>1.3</w:t>
      </w:r>
      <w:r>
        <w:rPr>
          <w:rFonts w:ascii="仿宋_GB2312" w:eastAsia="仿宋_GB2312" w:hAnsi="宋体" w:cs="宋体" w:hint="eastAsia"/>
          <w:b/>
          <w:color w:val="222222"/>
          <w:kern w:val="0"/>
          <w:sz w:val="32"/>
          <w:szCs w:val="32"/>
        </w:rPr>
        <w:t>完善执法制度。</w:t>
      </w:r>
      <w:r>
        <w:rPr>
          <w:rFonts w:ascii="仿宋_GB2312" w:eastAsia="仿宋_GB2312" w:hAnsi="宋体" w:cs="宋体" w:hint="eastAsia"/>
          <w:color w:val="222222"/>
          <w:kern w:val="0"/>
          <w:sz w:val="32"/>
          <w:szCs w:val="32"/>
        </w:rPr>
        <w:t>近几年，全市农业执法部门积极探索创新，完善执法制度，为促进农业执法规范化建设起</w:t>
      </w:r>
      <w:r>
        <w:rPr>
          <w:rFonts w:ascii="仿宋_GB2312" w:eastAsia="仿宋_GB2312" w:hAnsi="宋体" w:cs="宋体" w:hint="eastAsia"/>
          <w:color w:val="000000"/>
          <w:kern w:val="0"/>
          <w:sz w:val="32"/>
          <w:szCs w:val="32"/>
        </w:rPr>
        <w:t>到了重要保证作用。一是建立立案、调查取证、审查三分离的农业违法案件办理机制。立案实行农业行政主管部门主要领导负责制，由</w:t>
      </w:r>
      <w:r>
        <w:rPr>
          <w:rFonts w:ascii="仿宋_GB2312" w:eastAsia="仿宋_GB2312" w:hAnsi="宋体" w:cs="宋体" w:hint="eastAsia"/>
          <w:color w:val="000000"/>
          <w:kern w:val="0"/>
          <w:sz w:val="32"/>
          <w:szCs w:val="32"/>
        </w:rPr>
        <w:lastRenderedPageBreak/>
        <w:t>农业行政主管部门法制机构和综合执法机构主要负责人对立案条件、管辖权要进行合议，规避办案风险。调查取证实行主办负责制，由案件主办者承担对证据材料的真实性、合法性的责任，承担由于自身过错造成案件撤销、败诉</w:t>
      </w:r>
      <w:r>
        <w:rPr>
          <w:rFonts w:ascii="仿宋_GB2312" w:eastAsia="仿宋_GB2312" w:hAnsi="宋体" w:cs="宋体" w:hint="eastAsia"/>
          <w:color w:val="000000"/>
          <w:kern w:val="0"/>
          <w:sz w:val="32"/>
          <w:szCs w:val="32"/>
        </w:rPr>
        <w:t>、赔偿等相应的连带责任。审查实行案件内审制度，由执法机构对案件有关证据材料的合法性进行审查，集中研究后提出处理意见。二是建立执法责任制、行政执法责任追究制。建立了执法人员考核档案，奖优罚劣，动态管理，将执法人员的执法行为与年终考评挂钩，从制度上保证执法人员依法行政、文明执法，避免损害群众利益的事件发生。三是建立部门之间相互配合的联动机制。农业部门充分发挥农资打假牵头部门作用，建立了联合执法制度，两法衔接制度，定期召开领导小组成员会议，研究部署农业执法工作，解决了部门与部门之间职能交叉的问题，避免重复执法、多</w:t>
      </w:r>
      <w:r>
        <w:rPr>
          <w:rFonts w:ascii="仿宋_GB2312" w:eastAsia="仿宋_GB2312" w:hAnsi="宋体" w:cs="宋体" w:hint="eastAsia"/>
          <w:color w:val="000000"/>
          <w:kern w:val="0"/>
          <w:sz w:val="32"/>
          <w:szCs w:val="32"/>
        </w:rPr>
        <w:t>头执法，强化了与公安、工商、质检等部门配合，形成了农资市场齐抓共管的良好局面。</w:t>
      </w:r>
    </w:p>
    <w:p w:rsidR="00EE4C3C" w:rsidRDefault="006F4F41" w:rsidP="00E85745">
      <w:pPr>
        <w:widowControl/>
        <w:spacing w:line="600" w:lineRule="exact"/>
        <w:ind w:firstLineChars="195" w:firstLine="624"/>
        <w:rPr>
          <w:rFonts w:ascii="仿宋_GB2312" w:eastAsia="仿宋_GB2312" w:hAnsi="宋体" w:cs="宋体"/>
          <w:color w:val="222222"/>
          <w:kern w:val="0"/>
          <w:sz w:val="32"/>
          <w:szCs w:val="32"/>
        </w:rPr>
      </w:pPr>
      <w:r>
        <w:rPr>
          <w:rFonts w:ascii="仿宋_GB2312" w:eastAsia="仿宋_GB2312" w:hint="eastAsia"/>
          <w:b/>
          <w:sz w:val="32"/>
          <w:szCs w:val="32"/>
        </w:rPr>
        <w:t>1.4</w:t>
      </w:r>
      <w:r>
        <w:rPr>
          <w:rFonts w:ascii="仿宋_GB2312" w:eastAsia="仿宋_GB2312" w:hint="eastAsia"/>
          <w:b/>
          <w:sz w:val="32"/>
          <w:szCs w:val="32"/>
        </w:rPr>
        <w:t>开展案件办理。</w:t>
      </w:r>
      <w:r>
        <w:rPr>
          <w:rFonts w:ascii="仿宋_GB2312" w:eastAsia="仿宋_GB2312" w:hint="eastAsia"/>
          <w:sz w:val="32"/>
          <w:szCs w:val="32"/>
        </w:rPr>
        <w:t>为适应农业综合规范化建设的需要，切实维护国家级种子基地（张掖）生产经营秩序，全体农业行政综合执法人员，克服困难，迎难而上，学用结合，边学边干，在实践中学习、提高、升华，有效推进了涉农违法违规案件查处工作的有序开展。自市、县区农业行政综合执法机构组建以来，累计查处涉农案件</w:t>
      </w:r>
      <w:r>
        <w:rPr>
          <w:rFonts w:ascii="仿宋_GB2312" w:eastAsia="仿宋_GB2312" w:hAnsi="仿宋" w:hint="eastAsia"/>
          <w:color w:val="000000"/>
          <w:sz w:val="32"/>
          <w:szCs w:val="32"/>
        </w:rPr>
        <w:t>151</w:t>
      </w:r>
      <w:r>
        <w:rPr>
          <w:rFonts w:ascii="仿宋_GB2312" w:eastAsia="仿宋_GB2312" w:hAnsi="仿宋" w:hint="eastAsia"/>
          <w:color w:val="000000"/>
          <w:sz w:val="32"/>
          <w:szCs w:val="32"/>
        </w:rPr>
        <w:t>起，移送公安机关</w:t>
      </w:r>
      <w:r>
        <w:rPr>
          <w:rFonts w:ascii="仿宋_GB2312" w:eastAsia="仿宋_GB2312" w:hAnsi="仿宋" w:hint="eastAsia"/>
          <w:color w:val="000000"/>
          <w:sz w:val="32"/>
          <w:szCs w:val="32"/>
        </w:rPr>
        <w:t>116</w:t>
      </w:r>
      <w:r>
        <w:rPr>
          <w:rFonts w:ascii="仿宋_GB2312" w:eastAsia="仿宋_GB2312" w:hAnsi="仿宋" w:hint="eastAsia"/>
          <w:color w:val="000000"/>
          <w:sz w:val="32"/>
          <w:szCs w:val="32"/>
        </w:rPr>
        <w:t>起，移送率</w:t>
      </w:r>
      <w:r>
        <w:rPr>
          <w:rFonts w:ascii="仿宋_GB2312" w:eastAsia="仿宋_GB2312" w:hAnsi="仿宋" w:hint="eastAsia"/>
          <w:color w:val="000000"/>
          <w:sz w:val="32"/>
          <w:szCs w:val="32"/>
        </w:rPr>
        <w:t>76.8%</w:t>
      </w:r>
      <w:r>
        <w:rPr>
          <w:rFonts w:ascii="仿宋_GB2312" w:eastAsia="仿宋_GB2312" w:hAnsi="仿宋" w:hint="eastAsia"/>
          <w:color w:val="000000"/>
          <w:sz w:val="32"/>
          <w:szCs w:val="32"/>
        </w:rPr>
        <w:t>，协查案件</w:t>
      </w:r>
      <w:r>
        <w:rPr>
          <w:rFonts w:ascii="仿宋_GB2312" w:eastAsia="仿宋_GB2312" w:hAnsi="仿宋" w:hint="eastAsia"/>
          <w:color w:val="000000"/>
          <w:sz w:val="32"/>
          <w:szCs w:val="32"/>
        </w:rPr>
        <w:t>26</w:t>
      </w:r>
      <w:r>
        <w:rPr>
          <w:rFonts w:ascii="仿宋_GB2312" w:eastAsia="仿宋_GB2312" w:hAnsi="仿宋" w:hint="eastAsia"/>
          <w:color w:val="000000"/>
          <w:sz w:val="32"/>
          <w:szCs w:val="32"/>
        </w:rPr>
        <w:t>起，调处重大农业生产纠纷</w:t>
      </w:r>
      <w:r>
        <w:rPr>
          <w:rFonts w:ascii="仿宋_GB2312" w:eastAsia="仿宋_GB2312" w:hAnsi="仿宋" w:hint="eastAsia"/>
          <w:color w:val="000000"/>
          <w:sz w:val="32"/>
          <w:szCs w:val="32"/>
        </w:rPr>
        <w:t>58</w:t>
      </w:r>
      <w:r>
        <w:rPr>
          <w:rFonts w:ascii="仿宋_GB2312" w:eastAsia="仿宋_GB2312" w:hAnsi="仿宋" w:hint="eastAsia"/>
          <w:color w:val="000000"/>
          <w:sz w:val="32"/>
          <w:szCs w:val="32"/>
        </w:rPr>
        <w:t>起，通过</w:t>
      </w:r>
      <w:r>
        <w:rPr>
          <w:rFonts w:ascii="仿宋_GB2312" w:eastAsia="仿宋_GB2312" w:hAnsi="仿宋" w:hint="eastAsia"/>
          <w:color w:val="000000"/>
          <w:sz w:val="32"/>
          <w:szCs w:val="32"/>
        </w:rPr>
        <w:lastRenderedPageBreak/>
        <w:t>“两法”衔接，为农民追回种子款</w:t>
      </w:r>
      <w:r>
        <w:rPr>
          <w:rFonts w:ascii="仿宋_GB2312" w:eastAsia="仿宋_GB2312" w:hAnsi="仿宋" w:hint="eastAsia"/>
          <w:color w:val="000000"/>
          <w:sz w:val="32"/>
          <w:szCs w:val="32"/>
        </w:rPr>
        <w:t>1.28</w:t>
      </w:r>
      <w:r>
        <w:rPr>
          <w:rFonts w:ascii="仿宋_GB2312" w:eastAsia="仿宋_GB2312" w:hAnsi="仿宋" w:hint="eastAsia"/>
          <w:color w:val="000000"/>
          <w:sz w:val="32"/>
          <w:szCs w:val="32"/>
        </w:rPr>
        <w:t>亿元，有效保护了农民群众的合法权益，</w:t>
      </w:r>
      <w:r>
        <w:rPr>
          <w:rFonts w:ascii="仿宋_GB2312" w:eastAsia="仿宋_GB2312" w:hint="eastAsia"/>
          <w:sz w:val="32"/>
          <w:szCs w:val="32"/>
        </w:rPr>
        <w:t>为建设国家级种子基地（张掖）和张掖农产品安全大市做出了积极贡献，我市农业行政执法走上了正规化、规范化、法制化的轨道。</w:t>
      </w:r>
    </w:p>
    <w:p w:rsidR="00EE4C3C" w:rsidRDefault="006F4F41" w:rsidP="00E85745">
      <w:pPr>
        <w:widowControl/>
        <w:spacing w:line="580" w:lineRule="exact"/>
        <w:ind w:firstLineChars="196" w:firstLine="627"/>
        <w:rPr>
          <w:rFonts w:ascii="仿宋_GB2312" w:eastAsia="仿宋_GB2312" w:hAnsi="宋体" w:cs="宋体"/>
          <w:color w:val="222222"/>
          <w:kern w:val="0"/>
          <w:sz w:val="32"/>
          <w:szCs w:val="32"/>
        </w:rPr>
      </w:pPr>
      <w:r>
        <w:rPr>
          <w:rFonts w:ascii="仿宋_GB2312" w:eastAsia="仿宋_GB2312" w:hAnsi="宋体" w:cs="宋体" w:hint="eastAsia"/>
          <w:b/>
          <w:color w:val="222222"/>
          <w:kern w:val="0"/>
          <w:sz w:val="32"/>
          <w:szCs w:val="32"/>
        </w:rPr>
        <w:t>1.5</w:t>
      </w:r>
      <w:r>
        <w:rPr>
          <w:rFonts w:ascii="仿宋_GB2312" w:eastAsia="仿宋_GB2312" w:hAnsi="ˎ̥" w:cs="宋体" w:hint="eastAsia"/>
          <w:b/>
          <w:color w:val="303030"/>
          <w:kern w:val="0"/>
          <w:sz w:val="32"/>
          <w:szCs w:val="32"/>
        </w:rPr>
        <w:t>强化执法培训。</w:t>
      </w:r>
      <w:r>
        <w:rPr>
          <w:rFonts w:ascii="仿宋_GB2312" w:eastAsia="仿宋_GB2312" w:hAnsi="ˎ̥" w:cs="宋体" w:hint="eastAsia"/>
          <w:color w:val="303030"/>
          <w:kern w:val="0"/>
          <w:sz w:val="32"/>
          <w:szCs w:val="32"/>
        </w:rPr>
        <w:t>由于全市农业综合执法机构建设成立晚、起步迟、机构参差不齐，人员大部分由农业技术人员调剂组成，造成农业执法人员不敢执法，不会执法，不愿执法的尴尬局面。为迅速改变这一现状，一方面通过不同层面、不同渠道、不同方法、不同途径、不同领域切实加强执法培训，提高执法人员的水平和技能。一是送出去学，培训执法人员。紧紧抓住农业部、省农牧厅等部门实施人才培训工程的历史机遇，培训市、县区执法专业骨干；二是请进来教，集训执法人员。先后</w:t>
      </w:r>
      <w:r>
        <w:rPr>
          <w:rFonts w:ascii="仿宋_GB2312" w:eastAsia="仿宋_GB2312" w:hAnsi="ˎ̥" w:cs="宋体" w:hint="eastAsia"/>
          <w:color w:val="303030"/>
          <w:kern w:val="0"/>
          <w:sz w:val="32"/>
          <w:szCs w:val="32"/>
        </w:rPr>
        <w:t>9</w:t>
      </w:r>
      <w:r>
        <w:rPr>
          <w:rFonts w:ascii="仿宋_GB2312" w:eastAsia="仿宋_GB2312" w:hAnsi="ˎ̥" w:cs="宋体" w:hint="eastAsia"/>
          <w:color w:val="303030"/>
          <w:kern w:val="0"/>
          <w:sz w:val="32"/>
          <w:szCs w:val="32"/>
        </w:rPr>
        <w:t>次聘请省农牧厅、执法局和市、区法制、检察、法院等部门的执法专家，传经送宝，全面培训执法人员；三是</w:t>
      </w:r>
      <w:r>
        <w:rPr>
          <w:rFonts w:ascii="仿宋_GB2312" w:eastAsia="仿宋_GB2312" w:hAnsi="ˎ̥" w:cs="宋体" w:hint="eastAsia"/>
          <w:color w:val="303030"/>
          <w:kern w:val="0"/>
          <w:sz w:val="32"/>
          <w:szCs w:val="32"/>
        </w:rPr>
        <w:t>以案说法，培训执法骨干。组织好学上进的执法专业骨干和法律顾问，利用案卷评查、案卷互查互评、办案督查和证据固定指导等时机，拾遗补缺，有重点、针对性的开展速成培训，</w:t>
      </w:r>
      <w:r>
        <w:rPr>
          <w:rFonts w:ascii="仿宋_GB2312" w:eastAsia="仿宋_GB2312" w:hAnsi="宋体" w:cs="宋体" w:hint="eastAsia"/>
          <w:color w:val="222222"/>
          <w:kern w:val="0"/>
          <w:sz w:val="32"/>
          <w:szCs w:val="32"/>
        </w:rPr>
        <w:t>执法队伍整体素质和业务能力不断提高。</w:t>
      </w:r>
    </w:p>
    <w:p w:rsidR="00EE4C3C" w:rsidRDefault="006F4F41" w:rsidP="00E85745">
      <w:pPr>
        <w:widowControl/>
        <w:spacing w:line="400" w:lineRule="atLeast"/>
        <w:ind w:firstLineChars="168" w:firstLine="538"/>
        <w:jc w:val="left"/>
        <w:textAlignment w:val="baseline"/>
        <w:rPr>
          <w:rFonts w:ascii="仿宋_GB2312" w:eastAsia="仿宋_GB2312" w:hAnsi="宋体" w:cs="宋体"/>
          <w:b/>
          <w:color w:val="222222"/>
          <w:kern w:val="0"/>
          <w:sz w:val="32"/>
          <w:szCs w:val="32"/>
        </w:rPr>
      </w:pPr>
      <w:r>
        <w:rPr>
          <w:rFonts w:ascii="仿宋_GB2312" w:eastAsia="仿宋_GB2312" w:hAnsi="宋体" w:cs="宋体" w:hint="eastAsia"/>
          <w:b/>
          <w:color w:val="222222"/>
          <w:kern w:val="0"/>
          <w:sz w:val="32"/>
          <w:szCs w:val="32"/>
        </w:rPr>
        <w:t>1.6</w:t>
      </w:r>
      <w:r>
        <w:rPr>
          <w:rFonts w:ascii="仿宋_GB2312" w:eastAsia="仿宋_GB2312" w:hAnsi="宋体" w:cs="宋体" w:hint="eastAsia"/>
          <w:b/>
          <w:color w:val="222222"/>
          <w:kern w:val="0"/>
          <w:sz w:val="32"/>
          <w:szCs w:val="32"/>
        </w:rPr>
        <w:t>加强信息化建设。</w:t>
      </w:r>
      <w:r>
        <w:rPr>
          <w:rFonts w:ascii="仿宋_GB2312" w:eastAsia="仿宋_GB2312" w:hAnsi="宋体" w:cs="宋体" w:hint="eastAsia"/>
          <w:color w:val="222222"/>
          <w:kern w:val="0"/>
          <w:sz w:val="32"/>
          <w:szCs w:val="32"/>
        </w:rPr>
        <w:t>建立了上下相通、左右相连的</w:t>
      </w:r>
      <w:r>
        <w:rPr>
          <w:rFonts w:ascii="仿宋_GB2312" w:eastAsia="仿宋_GB2312" w:hint="eastAsia"/>
          <w:sz w:val="32"/>
          <w:szCs w:val="32"/>
        </w:rPr>
        <w:t>张掖农业行政综合执法网，充分借助执法网开展</w:t>
      </w:r>
      <w:r>
        <w:rPr>
          <w:rFonts w:ascii="仿宋_GB2312" w:eastAsia="仿宋_GB2312" w:hAnsi="宋体" w:cs="宋体" w:hint="eastAsia"/>
          <w:color w:val="222222"/>
          <w:kern w:val="0"/>
          <w:sz w:val="32"/>
          <w:szCs w:val="32"/>
        </w:rPr>
        <w:t>执法信息统计和查询，</w:t>
      </w:r>
      <w:r>
        <w:rPr>
          <w:rFonts w:ascii="仿宋_GB2312" w:eastAsia="仿宋_GB2312" w:hint="eastAsia"/>
          <w:sz w:val="32"/>
          <w:szCs w:val="32"/>
        </w:rPr>
        <w:t>利用红黑榜的</w:t>
      </w:r>
      <w:r>
        <w:rPr>
          <w:rFonts w:ascii="仿宋_GB2312" w:eastAsia="仿宋_GB2312" w:hAnsi="宋体" w:cs="宋体" w:hint="eastAsia"/>
          <w:color w:val="222222"/>
          <w:kern w:val="0"/>
          <w:sz w:val="32"/>
          <w:szCs w:val="32"/>
        </w:rPr>
        <w:t>褒贬</w:t>
      </w:r>
      <w:r>
        <w:rPr>
          <w:rFonts w:ascii="仿宋_GB2312" w:eastAsia="仿宋_GB2312" w:hint="eastAsia"/>
          <w:sz w:val="32"/>
          <w:szCs w:val="32"/>
        </w:rPr>
        <w:t>作用，宣传遵纪守法、诚信度高的农产品生产经营企业，震慑违法企业和个人，促进农产品生产经营企业</w:t>
      </w:r>
      <w:r>
        <w:rPr>
          <w:rFonts w:ascii="仿宋_GB2312" w:eastAsia="仿宋_GB2312" w:hint="eastAsia"/>
          <w:sz w:val="32"/>
          <w:szCs w:val="32"/>
        </w:rPr>
        <w:lastRenderedPageBreak/>
        <w:t>和个人诚实守信，守法生产经营，</w:t>
      </w:r>
      <w:r>
        <w:rPr>
          <w:rFonts w:ascii="仿宋_GB2312" w:eastAsia="仿宋_GB2312" w:hAnsi="宋体" w:cs="宋体" w:hint="eastAsia"/>
          <w:color w:val="222222"/>
          <w:kern w:val="0"/>
          <w:sz w:val="32"/>
          <w:szCs w:val="32"/>
        </w:rPr>
        <w:t>促进执法档案信息化。</w:t>
      </w:r>
      <w:r>
        <w:rPr>
          <w:rFonts w:ascii="仿宋_GB2312" w:eastAsia="仿宋_GB2312" w:hint="eastAsia"/>
          <w:sz w:val="32"/>
          <w:szCs w:val="32"/>
        </w:rPr>
        <w:t>两年来，宣传诚信企业</w:t>
      </w:r>
      <w:r>
        <w:rPr>
          <w:rFonts w:ascii="仿宋_GB2312" w:eastAsia="仿宋_GB2312" w:hint="eastAsia"/>
          <w:sz w:val="32"/>
          <w:szCs w:val="32"/>
        </w:rPr>
        <w:t>5</w:t>
      </w:r>
      <w:r>
        <w:rPr>
          <w:rFonts w:ascii="仿宋_GB2312" w:eastAsia="仿宋_GB2312" w:hint="eastAsia"/>
          <w:sz w:val="32"/>
          <w:szCs w:val="32"/>
        </w:rPr>
        <w:t>家，公示</w:t>
      </w:r>
      <w:r>
        <w:rPr>
          <w:rFonts w:ascii="仿宋_GB2312" w:eastAsia="仿宋_GB2312" w:hint="eastAsia"/>
          <w:sz w:val="32"/>
          <w:szCs w:val="32"/>
        </w:rPr>
        <w:t>58</w:t>
      </w:r>
      <w:r>
        <w:rPr>
          <w:rFonts w:ascii="仿宋_GB2312" w:eastAsia="仿宋_GB2312" w:hint="eastAsia"/>
          <w:sz w:val="32"/>
          <w:szCs w:val="32"/>
        </w:rPr>
        <w:t>起行政处罚案</w:t>
      </w:r>
      <w:r>
        <w:rPr>
          <w:rFonts w:ascii="仿宋_GB2312" w:eastAsia="仿宋_GB2312" w:hint="eastAsia"/>
          <w:sz w:val="32"/>
          <w:szCs w:val="32"/>
        </w:rPr>
        <w:t>件信息。</w:t>
      </w:r>
    </w:p>
    <w:p w:rsidR="00EE4C3C" w:rsidRDefault="006F4F41" w:rsidP="00E85745">
      <w:pPr>
        <w:widowControl/>
        <w:ind w:firstLineChars="246" w:firstLine="787"/>
        <w:jc w:val="left"/>
        <w:rPr>
          <w:rFonts w:ascii="仿宋_GB2312" w:eastAsia="仿宋_GB2312" w:hAnsi="宋体" w:cs="宋体"/>
          <w:color w:val="222222"/>
          <w:kern w:val="0"/>
          <w:sz w:val="32"/>
          <w:szCs w:val="32"/>
        </w:rPr>
      </w:pPr>
      <w:r>
        <w:rPr>
          <w:rFonts w:ascii="仿宋_GB2312" w:eastAsia="仿宋_GB2312" w:hAnsi="宋体" w:cs="宋体" w:hint="eastAsia"/>
          <w:b/>
          <w:color w:val="222222"/>
          <w:kern w:val="0"/>
          <w:sz w:val="32"/>
          <w:szCs w:val="32"/>
        </w:rPr>
        <w:t>1.7</w:t>
      </w:r>
      <w:r>
        <w:rPr>
          <w:rFonts w:ascii="仿宋_GB2312" w:eastAsia="仿宋_GB2312" w:hAnsi="宋体" w:cs="宋体" w:hint="eastAsia"/>
          <w:b/>
          <w:color w:val="222222"/>
          <w:kern w:val="0"/>
          <w:sz w:val="32"/>
          <w:szCs w:val="32"/>
        </w:rPr>
        <w:t>积极</w:t>
      </w:r>
      <w:r>
        <w:rPr>
          <w:rFonts w:ascii="仿宋_GB2312" w:eastAsia="仿宋_GB2312" w:hint="eastAsia"/>
          <w:b/>
          <w:sz w:val="32"/>
          <w:szCs w:val="32"/>
        </w:rPr>
        <w:t>两法衔接。</w:t>
      </w:r>
      <w:r>
        <w:rPr>
          <w:rFonts w:ascii="仿宋_GB2312" w:eastAsia="仿宋_GB2312" w:hAnsi="仿宋" w:hint="eastAsia"/>
          <w:color w:val="000000"/>
          <w:sz w:val="32"/>
          <w:szCs w:val="32"/>
        </w:rPr>
        <w:t>充分发挥“两法”衔接工作机制的“双重”作用，整合执法资源，形成打击合力，确保了专项执法和大要案查处工作的顺利进行。一是通过建立“两法”衔接工作机制，形成了良好的协商沟通环境，实现了涉农案件及时移送；二是在办理重大案件过程中，检察机关直接派出干警提前介入、督查案件办理；三是公安机关对农业部门移送的涉嫌犯罪案件受理后，经过立案侦查，对违法嫌疑人依法采取刑事强制措施，阻止连续违法，震慑违法行为；四是检察院、法院加快了涉农案件的办案进程，在诉讼环节快捕、快诉、快判，依法追究当事人的刑事</w:t>
      </w:r>
      <w:r>
        <w:rPr>
          <w:rFonts w:ascii="仿宋_GB2312" w:eastAsia="仿宋_GB2312" w:hAnsi="仿宋" w:hint="eastAsia"/>
          <w:color w:val="000000"/>
          <w:sz w:val="32"/>
          <w:szCs w:val="32"/>
        </w:rPr>
        <w:t>责任。近两年来，农业部门查处涉农案件移送</w:t>
      </w:r>
      <w:r>
        <w:rPr>
          <w:rFonts w:ascii="仿宋_GB2312" w:eastAsia="仿宋_GB2312" w:hAnsi="仿宋" w:hint="eastAsia"/>
          <w:color w:val="000000"/>
          <w:sz w:val="32"/>
          <w:szCs w:val="32"/>
        </w:rPr>
        <w:t>116</w:t>
      </w:r>
      <w:r>
        <w:rPr>
          <w:rFonts w:ascii="仿宋_GB2312" w:eastAsia="仿宋_GB2312" w:hAnsi="仿宋" w:hint="eastAsia"/>
          <w:color w:val="000000"/>
          <w:sz w:val="32"/>
          <w:szCs w:val="32"/>
        </w:rPr>
        <w:t>起，公安机关立案</w:t>
      </w:r>
      <w:r>
        <w:rPr>
          <w:rFonts w:ascii="仿宋_GB2312" w:eastAsia="仿宋_GB2312" w:hAnsi="仿宋" w:hint="eastAsia"/>
          <w:color w:val="000000"/>
          <w:sz w:val="32"/>
          <w:szCs w:val="32"/>
        </w:rPr>
        <w:t>97</w:t>
      </w:r>
      <w:r>
        <w:rPr>
          <w:rFonts w:ascii="仿宋_GB2312" w:eastAsia="仿宋_GB2312" w:hAnsi="仿宋" w:hint="eastAsia"/>
          <w:color w:val="000000"/>
          <w:sz w:val="32"/>
          <w:szCs w:val="32"/>
        </w:rPr>
        <w:t>起，侦查移送</w:t>
      </w:r>
      <w:r>
        <w:rPr>
          <w:rFonts w:ascii="仿宋_GB2312" w:eastAsia="仿宋_GB2312" w:hAnsi="仿宋" w:hint="eastAsia"/>
          <w:color w:val="000000"/>
          <w:sz w:val="32"/>
          <w:szCs w:val="32"/>
        </w:rPr>
        <w:t>75</w:t>
      </w:r>
      <w:r>
        <w:rPr>
          <w:rFonts w:ascii="仿宋_GB2312" w:eastAsia="仿宋_GB2312" w:hAnsi="仿宋" w:hint="eastAsia"/>
          <w:color w:val="000000"/>
          <w:sz w:val="32"/>
          <w:szCs w:val="32"/>
        </w:rPr>
        <w:t>起，侦查移送率</w:t>
      </w:r>
      <w:r>
        <w:rPr>
          <w:rFonts w:ascii="仿宋_GB2312" w:eastAsia="仿宋_GB2312" w:hAnsi="仿宋" w:hint="eastAsia"/>
          <w:color w:val="000000"/>
          <w:sz w:val="32"/>
          <w:szCs w:val="32"/>
        </w:rPr>
        <w:t>77.3%</w:t>
      </w:r>
      <w:r>
        <w:rPr>
          <w:rFonts w:ascii="仿宋_GB2312" w:eastAsia="仿宋_GB2312" w:hAnsi="仿宋" w:hint="eastAsia"/>
          <w:color w:val="000000"/>
          <w:sz w:val="32"/>
          <w:szCs w:val="32"/>
        </w:rPr>
        <w:t>；检察机关公诉</w:t>
      </w:r>
      <w:r>
        <w:rPr>
          <w:rFonts w:ascii="仿宋_GB2312" w:eastAsia="仿宋_GB2312" w:hAnsi="仿宋" w:hint="eastAsia"/>
          <w:color w:val="000000"/>
          <w:sz w:val="32"/>
          <w:szCs w:val="32"/>
        </w:rPr>
        <w:t>48</w:t>
      </w:r>
      <w:r>
        <w:rPr>
          <w:rFonts w:ascii="仿宋_GB2312" w:eastAsia="仿宋_GB2312" w:hAnsi="仿宋" w:hint="eastAsia"/>
          <w:color w:val="000000"/>
          <w:sz w:val="32"/>
          <w:szCs w:val="32"/>
        </w:rPr>
        <w:t>起，公诉率</w:t>
      </w:r>
      <w:r>
        <w:rPr>
          <w:rFonts w:ascii="仿宋_GB2312" w:eastAsia="仿宋_GB2312" w:hAnsi="仿宋" w:hint="eastAsia"/>
          <w:color w:val="000000"/>
          <w:sz w:val="32"/>
          <w:szCs w:val="32"/>
        </w:rPr>
        <w:t>64%</w:t>
      </w:r>
      <w:r>
        <w:rPr>
          <w:rFonts w:ascii="仿宋_GB2312" w:eastAsia="仿宋_GB2312" w:hAnsi="仿宋" w:hint="eastAsia"/>
          <w:color w:val="000000"/>
          <w:sz w:val="32"/>
          <w:szCs w:val="32"/>
        </w:rPr>
        <w:t>；法院判决</w:t>
      </w:r>
      <w:r>
        <w:rPr>
          <w:rFonts w:ascii="仿宋_GB2312" w:eastAsia="仿宋_GB2312" w:hAnsi="仿宋" w:hint="eastAsia"/>
          <w:color w:val="000000"/>
          <w:sz w:val="32"/>
          <w:szCs w:val="32"/>
        </w:rPr>
        <w:t>37</w:t>
      </w:r>
      <w:r>
        <w:rPr>
          <w:rFonts w:ascii="仿宋_GB2312" w:eastAsia="仿宋_GB2312" w:hAnsi="仿宋" w:hint="eastAsia"/>
          <w:color w:val="000000"/>
          <w:sz w:val="32"/>
          <w:szCs w:val="32"/>
        </w:rPr>
        <w:t>案，审判率</w:t>
      </w:r>
      <w:r>
        <w:rPr>
          <w:rFonts w:ascii="仿宋_GB2312" w:eastAsia="仿宋_GB2312" w:hAnsi="仿宋" w:hint="eastAsia"/>
          <w:color w:val="000000"/>
          <w:sz w:val="32"/>
          <w:szCs w:val="32"/>
        </w:rPr>
        <w:t>77.1%</w:t>
      </w:r>
      <w:r>
        <w:rPr>
          <w:rFonts w:ascii="仿宋_GB2312" w:eastAsia="仿宋_GB2312" w:hAnsi="仿宋" w:hint="eastAsia"/>
          <w:color w:val="000000"/>
          <w:sz w:val="32"/>
          <w:szCs w:val="32"/>
        </w:rPr>
        <w:t>。严厉审判了魏大军连续两年无证生产经营玉米种子案，判处有期徒刑</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年，罚金</w:t>
      </w:r>
      <w:r>
        <w:rPr>
          <w:rFonts w:ascii="仿宋_GB2312" w:eastAsia="仿宋_GB2312" w:hAnsi="仿宋" w:hint="eastAsia"/>
          <w:color w:val="000000"/>
          <w:sz w:val="32"/>
          <w:szCs w:val="32"/>
        </w:rPr>
        <w:t>160</w:t>
      </w:r>
      <w:r>
        <w:rPr>
          <w:rFonts w:ascii="仿宋_GB2312" w:eastAsia="仿宋_GB2312" w:hAnsi="仿宋" w:hint="eastAsia"/>
          <w:color w:val="000000"/>
          <w:sz w:val="32"/>
          <w:szCs w:val="32"/>
        </w:rPr>
        <w:t>万元。通过“两法”衔接，联合深挖严打，使涉农违法犯罪分子得到了应有惩处，农业执法效能得到了充分彰显。</w:t>
      </w:r>
    </w:p>
    <w:p w:rsidR="00EE4C3C" w:rsidRDefault="006F4F41">
      <w:pPr>
        <w:widowControl/>
        <w:ind w:firstLineChars="200" w:firstLine="643"/>
        <w:rPr>
          <w:rFonts w:ascii="宋体" w:hAnsi="宋体" w:cs="宋体"/>
          <w:b/>
          <w:color w:val="000000"/>
          <w:kern w:val="0"/>
          <w:sz w:val="32"/>
          <w:szCs w:val="32"/>
        </w:rPr>
      </w:pPr>
      <w:r>
        <w:rPr>
          <w:rFonts w:ascii="宋体" w:hAnsi="宋体" w:cs="宋体" w:hint="eastAsia"/>
          <w:b/>
          <w:color w:val="000000"/>
          <w:kern w:val="0"/>
          <w:sz w:val="32"/>
          <w:szCs w:val="32"/>
        </w:rPr>
        <w:t>2.</w:t>
      </w:r>
      <w:r>
        <w:rPr>
          <w:rFonts w:ascii="宋体" w:hAnsi="宋体" w:cs="宋体" w:hint="eastAsia"/>
          <w:b/>
          <w:color w:val="000000"/>
          <w:kern w:val="0"/>
          <w:sz w:val="32"/>
          <w:szCs w:val="32"/>
        </w:rPr>
        <w:t>存在的主要问题</w:t>
      </w:r>
    </w:p>
    <w:p w:rsidR="00EE4C3C" w:rsidRDefault="006F4F41" w:rsidP="00E85745">
      <w:pPr>
        <w:ind w:firstLineChars="200" w:firstLine="640"/>
        <w:rPr>
          <w:rFonts w:ascii="仿宋_GB2312" w:eastAsia="仿宋_GB2312"/>
          <w:sz w:val="32"/>
          <w:szCs w:val="32"/>
        </w:rPr>
      </w:pPr>
      <w:r>
        <w:rPr>
          <w:rFonts w:ascii="仿宋_GB2312" w:eastAsia="仿宋_GB2312" w:hint="eastAsia"/>
          <w:b/>
          <w:color w:val="000000"/>
          <w:sz w:val="32"/>
          <w:szCs w:val="32"/>
        </w:rPr>
        <w:t>2.1</w:t>
      </w:r>
      <w:r>
        <w:rPr>
          <w:rFonts w:ascii="仿宋_GB2312" w:eastAsia="仿宋_GB2312" w:hint="eastAsia"/>
          <w:b/>
          <w:color w:val="000000"/>
          <w:sz w:val="32"/>
          <w:szCs w:val="32"/>
        </w:rPr>
        <w:t>涉农法规缺陷，行政执法犯困。</w:t>
      </w:r>
      <w:r>
        <w:rPr>
          <w:rFonts w:ascii="仿宋_GB2312" w:eastAsia="仿宋_GB2312"/>
          <w:sz w:val="32"/>
          <w:szCs w:val="32"/>
        </w:rPr>
        <w:t>现行农业法律、法规，多在</w:t>
      </w:r>
      <w:r>
        <w:rPr>
          <w:rFonts w:ascii="仿宋_GB2312" w:eastAsia="仿宋_GB2312"/>
          <w:sz w:val="32"/>
          <w:szCs w:val="32"/>
        </w:rPr>
        <w:t>20</w:t>
      </w:r>
      <w:r>
        <w:rPr>
          <w:rFonts w:ascii="仿宋_GB2312" w:eastAsia="仿宋_GB2312"/>
          <w:sz w:val="32"/>
          <w:szCs w:val="32"/>
        </w:rPr>
        <w:t>世纪</w:t>
      </w:r>
      <w:r>
        <w:rPr>
          <w:rFonts w:ascii="仿宋_GB2312" w:eastAsia="仿宋_GB2312"/>
          <w:sz w:val="32"/>
          <w:szCs w:val="32"/>
        </w:rPr>
        <w:t>80</w:t>
      </w:r>
      <w:r>
        <w:rPr>
          <w:rFonts w:ascii="仿宋_GB2312" w:eastAsia="仿宋_GB2312"/>
          <w:sz w:val="32"/>
          <w:szCs w:val="32"/>
        </w:rPr>
        <w:t>年代和</w:t>
      </w:r>
      <w:r>
        <w:rPr>
          <w:rFonts w:ascii="仿宋_GB2312" w:eastAsia="仿宋_GB2312"/>
          <w:sz w:val="32"/>
          <w:szCs w:val="32"/>
        </w:rPr>
        <w:t>90</w:t>
      </w:r>
      <w:r>
        <w:rPr>
          <w:rFonts w:ascii="仿宋_GB2312" w:eastAsia="仿宋_GB2312"/>
          <w:sz w:val="32"/>
          <w:szCs w:val="32"/>
        </w:rPr>
        <w:t>年代初制定</w:t>
      </w:r>
      <w:r>
        <w:rPr>
          <w:rFonts w:ascii="仿宋_GB2312" w:eastAsia="仿宋_GB2312" w:hint="eastAsia"/>
          <w:sz w:val="32"/>
          <w:szCs w:val="32"/>
        </w:rPr>
        <w:t>，法律</w:t>
      </w:r>
      <w:r>
        <w:rPr>
          <w:rFonts w:ascii="仿宋_GB2312" w:eastAsia="仿宋_GB2312"/>
          <w:sz w:val="32"/>
          <w:szCs w:val="32"/>
        </w:rPr>
        <w:t>法规条款不完善</w:t>
      </w:r>
      <w:r>
        <w:rPr>
          <w:rFonts w:ascii="仿宋_GB2312" w:eastAsia="仿宋_GB2312" w:hint="eastAsia"/>
          <w:sz w:val="32"/>
          <w:szCs w:val="32"/>
        </w:rPr>
        <w:t>，或</w:t>
      </w:r>
      <w:r>
        <w:rPr>
          <w:rFonts w:ascii="仿宋_GB2312" w:eastAsia="仿宋_GB2312"/>
          <w:sz w:val="32"/>
          <w:szCs w:val="32"/>
        </w:rPr>
        <w:t>法</w:t>
      </w:r>
      <w:r>
        <w:rPr>
          <w:rFonts w:ascii="仿宋_GB2312" w:eastAsia="仿宋_GB2312" w:hint="eastAsia"/>
          <w:sz w:val="32"/>
          <w:szCs w:val="32"/>
        </w:rPr>
        <w:t>条</w:t>
      </w:r>
      <w:r>
        <w:rPr>
          <w:rFonts w:ascii="仿宋_GB2312" w:eastAsia="仿宋_GB2312"/>
          <w:sz w:val="32"/>
          <w:szCs w:val="32"/>
        </w:rPr>
        <w:t>之间存在明显冲突</w:t>
      </w:r>
      <w:r>
        <w:rPr>
          <w:rFonts w:ascii="仿宋_GB2312" w:eastAsia="仿宋_GB2312" w:hint="eastAsia"/>
          <w:sz w:val="32"/>
          <w:szCs w:val="32"/>
        </w:rPr>
        <w:t>，造成执法难，难执法</w:t>
      </w:r>
      <w:r>
        <w:rPr>
          <w:rFonts w:ascii="仿宋_GB2312" w:eastAsia="仿宋_GB2312"/>
          <w:sz w:val="32"/>
          <w:szCs w:val="32"/>
        </w:rPr>
        <w:t>。</w:t>
      </w:r>
    </w:p>
    <w:p w:rsidR="00EE4C3C" w:rsidRDefault="006F4F41" w:rsidP="00E85745">
      <w:pPr>
        <w:ind w:firstLineChars="200" w:firstLine="640"/>
        <w:rPr>
          <w:rFonts w:ascii="仿宋_GB2312" w:eastAsia="仿宋_GB2312"/>
          <w:sz w:val="32"/>
          <w:szCs w:val="32"/>
        </w:rPr>
      </w:pPr>
      <w:r>
        <w:rPr>
          <w:rFonts w:ascii="仿宋_GB2312" w:eastAsia="仿宋_GB2312" w:hint="eastAsia"/>
          <w:b/>
          <w:sz w:val="32"/>
          <w:szCs w:val="32"/>
        </w:rPr>
        <w:lastRenderedPageBreak/>
        <w:t>2.2</w:t>
      </w:r>
      <w:r>
        <w:rPr>
          <w:rFonts w:ascii="仿宋_GB2312" w:eastAsia="仿宋_GB2312" w:hint="eastAsia"/>
          <w:b/>
          <w:sz w:val="32"/>
          <w:szCs w:val="32"/>
        </w:rPr>
        <w:t>执法机构缺失，综合执法</w:t>
      </w:r>
      <w:r>
        <w:rPr>
          <w:rFonts w:ascii="仿宋_GB2312" w:eastAsia="仿宋_GB2312" w:hint="eastAsia"/>
          <w:b/>
          <w:color w:val="000000"/>
          <w:sz w:val="32"/>
          <w:szCs w:val="32"/>
        </w:rPr>
        <w:t>犯难</w:t>
      </w:r>
      <w:r>
        <w:rPr>
          <w:rFonts w:ascii="仿宋_GB2312" w:eastAsia="仿宋_GB2312" w:hint="eastAsia"/>
          <w:b/>
          <w:sz w:val="32"/>
          <w:szCs w:val="32"/>
        </w:rPr>
        <w:t>。</w:t>
      </w:r>
      <w:r>
        <w:rPr>
          <w:rFonts w:ascii="仿宋_GB2312" w:eastAsia="仿宋_GB2312" w:hint="eastAsia"/>
          <w:sz w:val="32"/>
          <w:szCs w:val="32"/>
        </w:rPr>
        <w:t>甘州、山丹两县区农业行政综合执法机构市上已批复独立成立，但执法人员尚不能全员到位。全市其它县农业行政综合执法机构均挂靠于县种子局，执法体系建设杂乱、滞后，职责不清，农业行政综合执法实施难</w:t>
      </w:r>
      <w:r>
        <w:rPr>
          <w:rFonts w:ascii="仿宋_GB2312" w:eastAsia="仿宋_GB2312" w:hAnsi="宋体" w:hint="eastAsia"/>
          <w:color w:val="000000"/>
          <w:sz w:val="32"/>
        </w:rPr>
        <w:t>。</w:t>
      </w:r>
    </w:p>
    <w:p w:rsidR="00EE4C3C" w:rsidRDefault="006F4F41" w:rsidP="00E85745">
      <w:pPr>
        <w:ind w:firstLineChars="200" w:firstLine="640"/>
        <w:rPr>
          <w:rFonts w:ascii="仿宋_GB2312" w:eastAsia="仿宋_GB2312" w:hAnsi="宋体"/>
          <w:color w:val="000000"/>
          <w:sz w:val="32"/>
        </w:rPr>
      </w:pPr>
      <w:r>
        <w:rPr>
          <w:rFonts w:ascii="仿宋_GB2312" w:eastAsia="仿宋_GB2312" w:hAnsi="宋体" w:hint="eastAsia"/>
          <w:b/>
          <w:color w:val="000000"/>
          <w:sz w:val="32"/>
        </w:rPr>
        <w:t>2.3</w:t>
      </w:r>
      <w:r>
        <w:rPr>
          <w:rFonts w:ascii="仿宋_GB2312" w:eastAsia="仿宋_GB2312" w:hAnsi="宋体" w:hint="eastAsia"/>
          <w:b/>
          <w:color w:val="000000"/>
          <w:sz w:val="32"/>
        </w:rPr>
        <w:t>“双能”人才缺少，全面履职受限。</w:t>
      </w:r>
      <w:r>
        <w:rPr>
          <w:rFonts w:ascii="仿宋_GB2312" w:eastAsia="仿宋_GB2312" w:hint="eastAsia"/>
          <w:sz w:val="32"/>
          <w:szCs w:val="32"/>
        </w:rPr>
        <w:t>我市农业行政综合执法机构成立较晚，执法组成人员参差不齐，特别是既具有丰富的农业知识，又熟悉</w:t>
      </w:r>
      <w:r>
        <w:rPr>
          <w:rFonts w:ascii="仿宋_GB2312" w:eastAsia="仿宋_GB2312"/>
          <w:sz w:val="32"/>
          <w:szCs w:val="32"/>
        </w:rPr>
        <w:t>法律</w:t>
      </w:r>
      <w:r>
        <w:rPr>
          <w:rFonts w:ascii="仿宋_GB2312" w:eastAsia="仿宋_GB2312" w:hint="eastAsia"/>
          <w:sz w:val="32"/>
          <w:szCs w:val="32"/>
        </w:rPr>
        <w:t>知识的“双能”人才缺少</w:t>
      </w:r>
      <w:r>
        <w:rPr>
          <w:rFonts w:ascii="仿宋_GB2312" w:eastAsia="仿宋_GB2312" w:hAnsi="宋体" w:hint="eastAsia"/>
          <w:color w:val="000000"/>
          <w:sz w:val="32"/>
        </w:rPr>
        <w:t>，造成综合执法机构无力实施综合执法。</w:t>
      </w:r>
    </w:p>
    <w:p w:rsidR="00EE4C3C" w:rsidRDefault="006F4F41">
      <w:pPr>
        <w:widowControl/>
        <w:shd w:val="clear" w:color="auto" w:fill="FFFFFF"/>
        <w:wordWrap w:val="0"/>
        <w:spacing w:line="600" w:lineRule="atLeast"/>
        <w:ind w:firstLine="640"/>
        <w:jc w:val="left"/>
        <w:rPr>
          <w:rFonts w:ascii="仿宋_GB2312" w:eastAsia="仿宋_GB2312" w:hAnsi="宋体" w:cs="宋体"/>
          <w:color w:val="000000"/>
          <w:kern w:val="0"/>
          <w:sz w:val="24"/>
        </w:rPr>
      </w:pPr>
      <w:r>
        <w:rPr>
          <w:rFonts w:ascii="仿宋_GB2312" w:eastAsia="仿宋_GB2312" w:hAnsi="宋体" w:cs="宋体" w:hint="eastAsia"/>
          <w:b/>
          <w:color w:val="222222"/>
          <w:kern w:val="0"/>
          <w:sz w:val="32"/>
          <w:szCs w:val="32"/>
        </w:rPr>
        <w:t>2.4</w:t>
      </w:r>
      <w:r>
        <w:rPr>
          <w:rFonts w:ascii="仿宋_GB2312" w:eastAsia="仿宋_GB2312" w:hAnsi="宋体" w:cs="宋体" w:hint="eastAsia"/>
          <w:b/>
          <w:color w:val="222222"/>
          <w:kern w:val="0"/>
          <w:sz w:val="32"/>
          <w:szCs w:val="32"/>
        </w:rPr>
        <w:t>执法经费不足，综合执法受阻。</w:t>
      </w:r>
      <w:r>
        <w:rPr>
          <w:rFonts w:ascii="仿宋_GB2312" w:eastAsia="仿宋_GB2312" w:hAnsi="宋体" w:cs="宋体" w:hint="eastAsia"/>
          <w:color w:val="222222"/>
          <w:kern w:val="0"/>
          <w:sz w:val="32"/>
          <w:szCs w:val="32"/>
        </w:rPr>
        <w:t>目前，除高台县将农业行政综合执法经费纳</w:t>
      </w:r>
      <w:r>
        <w:rPr>
          <w:rFonts w:ascii="仿宋_GB2312" w:eastAsia="仿宋_GB2312" w:hAnsi="宋体" w:cs="宋体" w:hint="eastAsia"/>
          <w:color w:val="222222"/>
          <w:kern w:val="0"/>
          <w:sz w:val="32"/>
          <w:szCs w:val="32"/>
        </w:rPr>
        <w:t>入县级财政预算外，其它市、县区农业综合执法经费均未纳入同级财政预算。</w:t>
      </w:r>
    </w:p>
    <w:p w:rsidR="00EE4C3C" w:rsidRDefault="006F4F41">
      <w:pPr>
        <w:widowControl/>
        <w:shd w:val="clear" w:color="auto" w:fill="FFFFFF"/>
        <w:wordWrap w:val="0"/>
        <w:spacing w:line="600" w:lineRule="atLeast"/>
        <w:ind w:firstLine="640"/>
        <w:jc w:val="left"/>
        <w:rPr>
          <w:rFonts w:ascii="黑体" w:eastAsia="黑体" w:hAnsi="宋体" w:cs="宋体"/>
          <w:b/>
          <w:color w:val="000000"/>
          <w:kern w:val="0"/>
          <w:sz w:val="24"/>
        </w:rPr>
      </w:pPr>
      <w:r>
        <w:rPr>
          <w:rFonts w:ascii="黑体" w:eastAsia="黑体" w:hAnsi="宋体" w:cs="宋体" w:hint="eastAsia"/>
          <w:b/>
          <w:color w:val="222222"/>
          <w:kern w:val="0"/>
          <w:sz w:val="32"/>
          <w:szCs w:val="32"/>
        </w:rPr>
        <w:t>3.</w:t>
      </w:r>
      <w:r>
        <w:rPr>
          <w:rFonts w:ascii="黑体" w:eastAsia="黑体" w:hAnsi="宋体" w:cs="宋体" w:hint="eastAsia"/>
          <w:b/>
          <w:color w:val="222222"/>
          <w:kern w:val="0"/>
          <w:sz w:val="32"/>
          <w:szCs w:val="32"/>
        </w:rPr>
        <w:t>建议</w:t>
      </w:r>
    </w:p>
    <w:p w:rsidR="00EE4C3C" w:rsidRDefault="006F4F41">
      <w:pPr>
        <w:widowControl/>
        <w:shd w:val="clear" w:color="auto" w:fill="FFFFFF"/>
        <w:wordWrap w:val="0"/>
        <w:spacing w:line="600" w:lineRule="atLeast"/>
        <w:ind w:firstLine="640"/>
        <w:jc w:val="left"/>
        <w:rPr>
          <w:rFonts w:ascii="仿宋_GB2312" w:eastAsia="仿宋_GB2312" w:hAnsi="宋体" w:cs="宋体"/>
          <w:color w:val="222222"/>
          <w:kern w:val="0"/>
          <w:sz w:val="32"/>
          <w:szCs w:val="32"/>
        </w:rPr>
      </w:pPr>
      <w:r>
        <w:rPr>
          <w:rFonts w:ascii="仿宋_GB2312" w:eastAsia="仿宋_GB2312" w:hAnsi="宋体" w:cs="宋体" w:hint="eastAsia"/>
          <w:b/>
          <w:color w:val="222222"/>
          <w:kern w:val="0"/>
          <w:sz w:val="32"/>
          <w:szCs w:val="32"/>
        </w:rPr>
        <w:t>3.1</w:t>
      </w:r>
      <w:r>
        <w:rPr>
          <w:rFonts w:ascii="仿宋_GB2312" w:eastAsia="仿宋_GB2312" w:hAnsi="宋体" w:cs="宋体" w:hint="eastAsia"/>
          <w:b/>
          <w:color w:val="222222"/>
          <w:kern w:val="0"/>
          <w:sz w:val="32"/>
          <w:szCs w:val="32"/>
        </w:rPr>
        <w:t>理顺体系，准确定位综合执法功能。</w:t>
      </w:r>
      <w:r>
        <w:rPr>
          <w:rFonts w:ascii="仿宋_GB2312" w:eastAsia="仿宋_GB2312" w:hAnsi="宋体" w:cs="宋体" w:hint="eastAsia"/>
          <w:color w:val="222222"/>
          <w:kern w:val="0"/>
          <w:sz w:val="32"/>
          <w:szCs w:val="32"/>
        </w:rPr>
        <w:t>从目前农业综合执法的经验来看，只有自上而下的实行农业行政综合执法，才能理顺体制，建立机构，推进农业行政综合发展体系建设。</w:t>
      </w:r>
      <w:r>
        <w:rPr>
          <w:rFonts w:ascii="仿宋_GB2312" w:eastAsia="仿宋_GB2312" w:hAnsi="宋体" w:cs="宋体" w:hint="eastAsia"/>
          <w:color w:val="222222"/>
          <w:kern w:val="0"/>
          <w:sz w:val="32"/>
          <w:szCs w:val="32"/>
        </w:rPr>
        <w:t xml:space="preserve">       </w:t>
      </w:r>
      <w:r>
        <w:rPr>
          <w:rFonts w:ascii="仿宋_GB2312" w:eastAsia="仿宋_GB2312" w:hAnsi="宋体" w:cs="宋体" w:hint="eastAsia"/>
          <w:b/>
          <w:color w:val="222222"/>
          <w:kern w:val="0"/>
          <w:sz w:val="32"/>
          <w:szCs w:val="32"/>
        </w:rPr>
        <w:t>3.2</w:t>
      </w:r>
      <w:r>
        <w:rPr>
          <w:rFonts w:ascii="仿宋_GB2312" w:eastAsia="仿宋_GB2312" w:hAnsi="宋体" w:cs="宋体" w:hint="eastAsia"/>
          <w:b/>
          <w:color w:val="222222"/>
          <w:kern w:val="0"/>
          <w:sz w:val="32"/>
          <w:szCs w:val="32"/>
        </w:rPr>
        <w:t>纳入“五定”，促进农业行政综合执法。</w:t>
      </w:r>
      <w:r>
        <w:rPr>
          <w:rFonts w:ascii="仿宋_GB2312" w:eastAsia="仿宋_GB2312" w:hAnsi="宋体" w:cs="宋体" w:hint="eastAsia"/>
          <w:color w:val="222222"/>
          <w:kern w:val="0"/>
          <w:sz w:val="32"/>
          <w:szCs w:val="32"/>
        </w:rPr>
        <w:t>建议按照“顶层设计”的原则，以“五定”（定性质、定级别、定编制、定职能、定保障），进一步促进全省农业综合执法体系建设。</w:t>
      </w:r>
    </w:p>
    <w:p w:rsidR="00EE4C3C" w:rsidRDefault="006F4F41">
      <w:pPr>
        <w:pStyle w:val="p0"/>
        <w:spacing w:line="580" w:lineRule="exact"/>
        <w:ind w:firstLine="645"/>
        <w:rPr>
          <w:rFonts w:ascii="仿宋_GB2312" w:eastAsia="仿宋_GB2312" w:hAnsi="宋体" w:cs="宋体"/>
          <w:color w:val="000000"/>
          <w:sz w:val="32"/>
          <w:szCs w:val="32"/>
        </w:rPr>
      </w:pPr>
      <w:r>
        <w:rPr>
          <w:rFonts w:ascii="仿宋_GB2312" w:eastAsia="仿宋_GB2312" w:hAnsi="宋体" w:cs="宋体" w:hint="eastAsia"/>
          <w:b/>
          <w:color w:val="222222"/>
          <w:sz w:val="32"/>
          <w:szCs w:val="32"/>
        </w:rPr>
        <w:t>3.3</w:t>
      </w:r>
      <w:r>
        <w:rPr>
          <w:rFonts w:ascii="仿宋_GB2312" w:eastAsia="仿宋_GB2312" w:hint="eastAsia"/>
          <w:b/>
          <w:color w:val="222222"/>
          <w:sz w:val="32"/>
          <w:szCs w:val="32"/>
        </w:rPr>
        <w:t>明确职责，严厉打击涉农违法行为。</w:t>
      </w:r>
      <w:r>
        <w:rPr>
          <w:rFonts w:ascii="仿宋_GB2312" w:eastAsia="仿宋_GB2312" w:hAnsi="宋体" w:cs="宋体" w:hint="eastAsia"/>
          <w:color w:val="222222"/>
          <w:sz w:val="32"/>
          <w:szCs w:val="32"/>
        </w:rPr>
        <w:t>分离农业投入品、农产品安全监管权和行政处罚权，将农产品质量监管、农业投入品（包括农药、种子、肥料）等行政处罚职能集中起来，实</w:t>
      </w:r>
      <w:r>
        <w:rPr>
          <w:rFonts w:ascii="仿宋_GB2312" w:eastAsia="仿宋_GB2312" w:hAnsi="宋体" w:cs="宋体" w:hint="eastAsia"/>
          <w:color w:val="222222"/>
          <w:sz w:val="32"/>
          <w:szCs w:val="32"/>
        </w:rPr>
        <w:lastRenderedPageBreak/>
        <w:t>行一个机构对外开展农业综合执法，才能</w:t>
      </w:r>
      <w:r>
        <w:rPr>
          <w:rFonts w:ascii="仿宋_GB2312" w:eastAsia="仿宋_GB2312" w:hint="eastAsia"/>
          <w:sz w:val="32"/>
          <w:szCs w:val="32"/>
        </w:rPr>
        <w:t>严厉打击假劣农资违法行为，确保农业投入品生产、经营秩序，确保城乡居民“舌尖上”的安全。</w:t>
      </w:r>
    </w:p>
    <w:p w:rsidR="00EE4C3C" w:rsidRDefault="006F4F41">
      <w:pPr>
        <w:widowControl/>
        <w:shd w:val="clear" w:color="auto" w:fill="FFFFFF"/>
        <w:wordWrap w:val="0"/>
        <w:spacing w:line="600" w:lineRule="atLeast"/>
        <w:ind w:firstLine="640"/>
        <w:jc w:val="left"/>
        <w:rPr>
          <w:rFonts w:ascii="仿宋_GB2312" w:eastAsia="仿宋_GB2312" w:hAnsi="宋体" w:cs="宋体"/>
          <w:color w:val="000000"/>
          <w:kern w:val="0"/>
          <w:sz w:val="32"/>
          <w:szCs w:val="32"/>
        </w:rPr>
      </w:pPr>
      <w:r>
        <w:rPr>
          <w:rFonts w:ascii="仿宋_GB2312" w:eastAsia="仿宋_GB2312" w:hint="eastAsia"/>
          <w:b/>
          <w:color w:val="222222"/>
          <w:sz w:val="32"/>
          <w:szCs w:val="32"/>
        </w:rPr>
        <w:t>3.4</w:t>
      </w:r>
      <w:r>
        <w:rPr>
          <w:rFonts w:ascii="仿宋_GB2312" w:eastAsia="仿宋_GB2312" w:hAnsi="宋体" w:cs="宋体" w:hint="eastAsia"/>
          <w:b/>
          <w:color w:val="222222"/>
          <w:kern w:val="0"/>
          <w:sz w:val="32"/>
          <w:szCs w:val="32"/>
        </w:rPr>
        <w:t>加强培训，提高执法人员整体素质。</w:t>
      </w:r>
      <w:r>
        <w:rPr>
          <w:rFonts w:ascii="仿宋_GB2312" w:eastAsia="仿宋_GB2312" w:hAnsi="宋体" w:cs="宋体" w:hint="eastAsia"/>
          <w:color w:val="222222"/>
          <w:kern w:val="0"/>
          <w:sz w:val="32"/>
          <w:szCs w:val="32"/>
        </w:rPr>
        <w:t>要针对目前基层执法人员普遍存在执法水平不高、办案经验不足的问题，</w:t>
      </w:r>
      <w:r>
        <w:rPr>
          <w:rFonts w:ascii="仿宋_GB2312" w:eastAsia="仿宋_GB2312" w:hAnsi="宋体" w:cs="宋体" w:hint="eastAsia"/>
          <w:color w:val="000000"/>
          <w:kern w:val="0"/>
          <w:sz w:val="32"/>
          <w:szCs w:val="32"/>
        </w:rPr>
        <w:t>按照“内强素质、外树形象”的要求，</w:t>
      </w:r>
      <w:r>
        <w:rPr>
          <w:rFonts w:ascii="仿宋_GB2312" w:eastAsia="仿宋_GB2312" w:hAnsi="宋体" w:cs="宋体" w:hint="eastAsia"/>
          <w:color w:val="222222"/>
          <w:kern w:val="0"/>
          <w:sz w:val="32"/>
          <w:szCs w:val="32"/>
        </w:rPr>
        <w:t>安排专项经费</w:t>
      </w:r>
      <w:r>
        <w:rPr>
          <w:rFonts w:ascii="仿宋_GB2312" w:eastAsia="仿宋_GB2312" w:hAnsi="宋体" w:cs="宋体" w:hint="eastAsia"/>
          <w:color w:val="000000"/>
          <w:kern w:val="0"/>
          <w:sz w:val="32"/>
          <w:szCs w:val="32"/>
        </w:rPr>
        <w:t>有组织、有步骤、有计划地对农业执法人员进行轮训，不断强化执法队伍的政治素质和法律意识，提高整体执法水平。</w:t>
      </w:r>
    </w:p>
    <w:p w:rsidR="00EE4C3C" w:rsidRDefault="006F4F41">
      <w:pPr>
        <w:spacing w:line="500" w:lineRule="exact"/>
        <w:ind w:firstLineChars="300" w:firstLine="632"/>
        <w:rPr>
          <w:rFonts w:ascii="宋体" w:eastAsia="宋体" w:hAnsi="Calibri" w:cs="Times New Roman"/>
          <w:b/>
        </w:rPr>
      </w:pPr>
      <w:r>
        <w:rPr>
          <w:rFonts w:ascii="宋体" w:eastAsia="宋体" w:hAnsi="Calibri" w:cs="Times New Roman" w:hint="eastAsia"/>
          <w:b/>
        </w:rPr>
        <w:t>作者简介</w:t>
      </w:r>
      <w:r>
        <w:rPr>
          <w:rFonts w:ascii="宋体" w:hint="eastAsia"/>
          <w:b/>
        </w:rPr>
        <w:t>：</w:t>
      </w:r>
    </w:p>
    <w:p w:rsidR="00EE4C3C" w:rsidRDefault="006F4F41">
      <w:pPr>
        <w:pStyle w:val="p0"/>
        <w:spacing w:line="500" w:lineRule="exact"/>
        <w:ind w:firstLine="645"/>
        <w:rPr>
          <w:rFonts w:ascii="宋体"/>
          <w:kern w:val="2"/>
          <w:szCs w:val="24"/>
        </w:rPr>
      </w:pPr>
      <w:r>
        <w:rPr>
          <w:rFonts w:ascii="宋体" w:hint="eastAsia"/>
          <w:kern w:val="2"/>
          <w:szCs w:val="24"/>
        </w:rPr>
        <w:t>吴平江：男，甘肃</w:t>
      </w:r>
      <w:r>
        <w:rPr>
          <w:rFonts w:ascii="宋体" w:hint="eastAsia"/>
        </w:rPr>
        <w:t>·</w:t>
      </w:r>
      <w:r>
        <w:rPr>
          <w:rFonts w:ascii="宋体" w:hint="eastAsia"/>
          <w:kern w:val="2"/>
          <w:szCs w:val="24"/>
        </w:rPr>
        <w:t>天水，本科，</w:t>
      </w:r>
      <w:r>
        <w:rPr>
          <w:rFonts w:ascii="宋体" w:hint="eastAsia"/>
        </w:rPr>
        <w:t>高级农艺师，</w:t>
      </w:r>
      <w:r>
        <w:rPr>
          <w:rFonts w:ascii="宋体" w:hint="eastAsia"/>
          <w:kern w:val="2"/>
          <w:szCs w:val="24"/>
        </w:rPr>
        <w:t>主要从事农作物种子管理和农业综合执法研究工作。</w:t>
      </w:r>
    </w:p>
    <w:p w:rsidR="00EE4C3C" w:rsidRDefault="00EE4C3C">
      <w:pPr>
        <w:widowControl/>
        <w:shd w:val="clear" w:color="auto" w:fill="FFFFFF"/>
        <w:wordWrap w:val="0"/>
        <w:spacing w:line="600" w:lineRule="atLeast"/>
        <w:ind w:firstLine="640"/>
        <w:jc w:val="left"/>
      </w:pPr>
    </w:p>
    <w:sectPr w:rsidR="00EE4C3C" w:rsidSect="00EE4C3C">
      <w:footerReference w:type="even" r:id="rId7"/>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F41" w:rsidRDefault="006F4F41" w:rsidP="00EE4C3C">
      <w:r>
        <w:separator/>
      </w:r>
    </w:p>
  </w:endnote>
  <w:endnote w:type="continuationSeparator" w:id="0">
    <w:p w:rsidR="006F4F41" w:rsidRDefault="006F4F41" w:rsidP="00EE4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ˎ̥">
    <w:altName w:val="Times New Roman"/>
    <w:charset w:val="00"/>
    <w:family w:val="roman"/>
    <w:pitch w:val="default"/>
    <w:sig w:usb0="00000000" w:usb1="00000000" w:usb2="00000000" w:usb3="00000000" w:csb0="00000000"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3C" w:rsidRDefault="00EE4C3C">
    <w:pPr>
      <w:pStyle w:val="a3"/>
      <w:framePr w:wrap="around" w:vAnchor="text" w:hAnchor="margin" w:xAlign="center" w:y="1"/>
      <w:rPr>
        <w:rStyle w:val="a5"/>
      </w:rPr>
    </w:pPr>
    <w:r>
      <w:rPr>
        <w:rStyle w:val="a5"/>
      </w:rPr>
      <w:fldChar w:fldCharType="begin"/>
    </w:r>
    <w:r w:rsidR="006F4F41">
      <w:rPr>
        <w:rStyle w:val="a5"/>
      </w:rPr>
      <w:instrText xml:space="preserve">PAGE  </w:instrText>
    </w:r>
    <w:r>
      <w:rPr>
        <w:rStyle w:val="a5"/>
      </w:rPr>
      <w:fldChar w:fldCharType="end"/>
    </w:r>
  </w:p>
  <w:p w:rsidR="00EE4C3C" w:rsidRDefault="00EE4C3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3C" w:rsidRDefault="00EE4C3C">
    <w:pPr>
      <w:pStyle w:val="a3"/>
      <w:framePr w:wrap="around" w:vAnchor="text" w:hAnchor="margin" w:xAlign="center" w:y="1"/>
      <w:rPr>
        <w:rStyle w:val="a5"/>
      </w:rPr>
    </w:pPr>
    <w:r>
      <w:rPr>
        <w:rStyle w:val="a5"/>
      </w:rPr>
      <w:fldChar w:fldCharType="begin"/>
    </w:r>
    <w:r w:rsidR="006F4F41">
      <w:rPr>
        <w:rStyle w:val="a5"/>
      </w:rPr>
      <w:instrText xml:space="preserve">PAGE  </w:instrText>
    </w:r>
    <w:r>
      <w:rPr>
        <w:rStyle w:val="a5"/>
      </w:rPr>
      <w:fldChar w:fldCharType="separate"/>
    </w:r>
    <w:r w:rsidR="00E85745">
      <w:rPr>
        <w:rStyle w:val="a5"/>
        <w:noProof/>
      </w:rPr>
      <w:t>1</w:t>
    </w:r>
    <w:r>
      <w:rPr>
        <w:rStyle w:val="a5"/>
      </w:rPr>
      <w:fldChar w:fldCharType="end"/>
    </w:r>
  </w:p>
  <w:p w:rsidR="00EE4C3C" w:rsidRDefault="00EE4C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F41" w:rsidRDefault="006F4F41" w:rsidP="00EE4C3C">
      <w:r>
        <w:separator/>
      </w:r>
    </w:p>
  </w:footnote>
  <w:footnote w:type="continuationSeparator" w:id="0">
    <w:p w:rsidR="006F4F41" w:rsidRDefault="006F4F41" w:rsidP="00EE4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6620B"/>
    <w:rsid w:val="00063FF3"/>
    <w:rsid w:val="000B31B0"/>
    <w:rsid w:val="00126305"/>
    <w:rsid w:val="00156C35"/>
    <w:rsid w:val="001830AC"/>
    <w:rsid w:val="001914EF"/>
    <w:rsid w:val="001A20A1"/>
    <w:rsid w:val="001C0DE3"/>
    <w:rsid w:val="001D6A4D"/>
    <w:rsid w:val="002404C7"/>
    <w:rsid w:val="0026620B"/>
    <w:rsid w:val="00322ECA"/>
    <w:rsid w:val="003740C1"/>
    <w:rsid w:val="003C00EE"/>
    <w:rsid w:val="003C23DC"/>
    <w:rsid w:val="004064B0"/>
    <w:rsid w:val="00422960"/>
    <w:rsid w:val="004229D1"/>
    <w:rsid w:val="005E76CD"/>
    <w:rsid w:val="006706E0"/>
    <w:rsid w:val="006B050A"/>
    <w:rsid w:val="006F4F41"/>
    <w:rsid w:val="00725272"/>
    <w:rsid w:val="00772C1D"/>
    <w:rsid w:val="0083611E"/>
    <w:rsid w:val="008A772E"/>
    <w:rsid w:val="008C3EE8"/>
    <w:rsid w:val="008F2289"/>
    <w:rsid w:val="00927556"/>
    <w:rsid w:val="0094543F"/>
    <w:rsid w:val="009C6740"/>
    <w:rsid w:val="009D1C03"/>
    <w:rsid w:val="00A15586"/>
    <w:rsid w:val="00A41873"/>
    <w:rsid w:val="00A85B25"/>
    <w:rsid w:val="00AD131B"/>
    <w:rsid w:val="00B53C01"/>
    <w:rsid w:val="00BC45F3"/>
    <w:rsid w:val="00BE6E89"/>
    <w:rsid w:val="00C05FA9"/>
    <w:rsid w:val="00C15479"/>
    <w:rsid w:val="00C33B52"/>
    <w:rsid w:val="00CA415B"/>
    <w:rsid w:val="00CB52A0"/>
    <w:rsid w:val="00CD6AD2"/>
    <w:rsid w:val="00D97129"/>
    <w:rsid w:val="00DA7AFE"/>
    <w:rsid w:val="00DB070B"/>
    <w:rsid w:val="00DE4E34"/>
    <w:rsid w:val="00DE6D8D"/>
    <w:rsid w:val="00E85745"/>
    <w:rsid w:val="00ED6CC7"/>
    <w:rsid w:val="00EE4C3C"/>
    <w:rsid w:val="237B4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3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EE4C3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E4C3C"/>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EE4C3C"/>
  </w:style>
  <w:style w:type="character" w:styleId="a6">
    <w:name w:val="Hyperlink"/>
    <w:basedOn w:val="a0"/>
    <w:uiPriority w:val="99"/>
    <w:unhideWhenUsed/>
    <w:rsid w:val="00EE4C3C"/>
    <w:rPr>
      <w:color w:val="0000FF"/>
      <w:u w:val="single"/>
    </w:rPr>
  </w:style>
  <w:style w:type="character" w:customStyle="1" w:styleId="Char0">
    <w:name w:val="页眉 Char"/>
    <w:basedOn w:val="a0"/>
    <w:link w:val="a4"/>
    <w:uiPriority w:val="99"/>
    <w:semiHidden/>
    <w:qFormat/>
    <w:rsid w:val="00EE4C3C"/>
    <w:rPr>
      <w:sz w:val="18"/>
      <w:szCs w:val="18"/>
    </w:rPr>
  </w:style>
  <w:style w:type="character" w:customStyle="1" w:styleId="Char">
    <w:name w:val="页脚 Char"/>
    <w:basedOn w:val="a0"/>
    <w:link w:val="a3"/>
    <w:uiPriority w:val="99"/>
    <w:semiHidden/>
    <w:qFormat/>
    <w:rsid w:val="00EE4C3C"/>
    <w:rPr>
      <w:sz w:val="18"/>
      <w:szCs w:val="18"/>
    </w:rPr>
  </w:style>
  <w:style w:type="paragraph" w:customStyle="1" w:styleId="p0">
    <w:name w:val="p0"/>
    <w:basedOn w:val="a"/>
    <w:qFormat/>
    <w:rsid w:val="00EE4C3C"/>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534</Words>
  <Characters>3049</Characters>
  <Application>Microsoft Office Word</Application>
  <DocSecurity>0</DocSecurity>
  <Lines>25</Lines>
  <Paragraphs>7</Paragraphs>
  <ScaleCrop>false</ScaleCrop>
  <Company>微软中国</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2017-10-16T07:28:00Z</dcterms:created>
  <dcterms:modified xsi:type="dcterms:W3CDTF">2017-10-16T07:28:00Z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