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Neue" w:hAnsi="Helvetica Neue" w:eastAsia="Times New Roman" w:cs="Helvetica Neue"/>
          <w:b/>
          <w:bCs/>
          <w:color w:val="000000"/>
          <w:sz w:val="32"/>
          <w:szCs w:val="32"/>
        </w:rPr>
      </w:pPr>
    </w:p>
    <w:p>
      <w:pPr>
        <w:jc w:val="center"/>
        <w:rPr>
          <w:rFonts w:ascii="Helvetica Neue" w:hAnsi="Helvetica Neue" w:cs="Helvetica Neue"/>
          <w:b/>
          <w:bCs/>
          <w:color w:val="000000"/>
          <w:sz w:val="32"/>
          <w:szCs w:val="32"/>
        </w:rPr>
      </w:pPr>
      <w:bookmarkStart w:id="0" w:name="_GoBack"/>
      <w:r>
        <w:rPr>
          <w:rFonts w:hint="eastAsia" w:ascii="宋体" w:hAnsi="宋体" w:cs="宋体"/>
          <w:b/>
          <w:bCs/>
          <w:color w:val="000000"/>
          <w:sz w:val="32"/>
          <w:szCs w:val="32"/>
        </w:rPr>
        <w:t>剖宫产</w:t>
      </w:r>
      <w:r>
        <w:rPr>
          <w:rFonts w:hint="eastAsia" w:ascii="Helvetica Neue" w:hAnsi="Helvetica Neue" w:cs="Helvetica Neue"/>
          <w:b/>
          <w:bCs/>
          <w:color w:val="000000"/>
          <w:sz w:val="32"/>
          <w:szCs w:val="32"/>
        </w:rPr>
        <w:t>瘢痕部位</w:t>
      </w:r>
      <w:r>
        <w:rPr>
          <w:rFonts w:hint="eastAsia" w:ascii="宋体" w:hAnsi="宋体" w:cs="宋体"/>
          <w:b/>
          <w:bCs/>
          <w:color w:val="000000"/>
          <w:sz w:val="32"/>
          <w:szCs w:val="32"/>
        </w:rPr>
        <w:t>妊娠</w:t>
      </w:r>
      <w:r>
        <w:rPr>
          <w:rFonts w:hint="eastAsia" w:ascii="Helvetica Neue" w:hAnsi="Helvetica Neue" w:cs="Helvetica Neue"/>
          <w:b/>
          <w:bCs/>
          <w:color w:val="000000"/>
          <w:sz w:val="32"/>
          <w:szCs w:val="32"/>
        </w:rPr>
        <w:t>临床治疗分析</w:t>
      </w:r>
    </w:p>
    <w:bookmarkEnd w:id="0"/>
    <w:p>
      <w:pPr>
        <w:jc w:val="center"/>
        <w:rPr>
          <w:rFonts w:ascii="宋体"/>
          <w:szCs w:val="21"/>
          <w:vertAlign w:val="superscript"/>
        </w:rPr>
      </w:pPr>
      <w:r>
        <w:rPr>
          <w:rFonts w:hint="eastAsia" w:ascii="宋体"/>
          <w:szCs w:val="21"/>
        </w:rPr>
        <w:t>郭红霞</w:t>
      </w:r>
      <w:r>
        <w:rPr>
          <w:rFonts w:ascii="宋体"/>
          <w:szCs w:val="21"/>
          <w:vertAlign w:val="superscript"/>
        </w:rPr>
        <w:t>1</w:t>
      </w:r>
      <w:r>
        <w:rPr>
          <w:rFonts w:ascii="宋体"/>
          <w:szCs w:val="21"/>
        </w:rPr>
        <w:t xml:space="preserve">   </w:t>
      </w:r>
      <w:r>
        <w:rPr>
          <w:rFonts w:hint="eastAsia" w:ascii="宋体" w:hAnsi="宋体"/>
          <w:szCs w:val="21"/>
        </w:rPr>
        <w:t>孙璐</w:t>
      </w:r>
      <w:r>
        <w:rPr>
          <w:rFonts w:ascii="宋体"/>
          <w:szCs w:val="21"/>
          <w:vertAlign w:val="superscript"/>
        </w:rPr>
        <w:t>1</w:t>
      </w:r>
      <w:r>
        <w:rPr>
          <w:rFonts w:ascii="宋体"/>
          <w:szCs w:val="21"/>
        </w:rPr>
        <w:t xml:space="preserve">    </w:t>
      </w:r>
      <w:r>
        <w:rPr>
          <w:rFonts w:hint="eastAsia" w:ascii="宋体"/>
          <w:szCs w:val="21"/>
        </w:rPr>
        <w:t>耿旭</w:t>
      </w:r>
      <w:r>
        <w:rPr>
          <w:rFonts w:ascii="宋体"/>
          <w:szCs w:val="21"/>
          <w:vertAlign w:val="superscript"/>
        </w:rPr>
        <w:t>2</w:t>
      </w:r>
    </w:p>
    <w:p>
      <w:pPr>
        <w:jc w:val="center"/>
        <w:rPr>
          <w:rFonts w:ascii="宋体"/>
          <w:szCs w:val="21"/>
        </w:rPr>
      </w:pPr>
      <w:r>
        <w:rPr>
          <w:rFonts w:hint="eastAsia" w:ascii="宋体"/>
          <w:szCs w:val="21"/>
        </w:rPr>
        <w:t>（宿迁市沭阳县中医院，江苏</w:t>
      </w:r>
      <w:r>
        <w:rPr>
          <w:rFonts w:ascii="宋体"/>
          <w:szCs w:val="21"/>
        </w:rPr>
        <w:t xml:space="preserve"> </w:t>
      </w:r>
      <w:r>
        <w:rPr>
          <w:rFonts w:hint="eastAsia" w:ascii="宋体"/>
          <w:szCs w:val="21"/>
        </w:rPr>
        <w:t>宿迁</w:t>
      </w:r>
      <w:r>
        <w:rPr>
          <w:rFonts w:ascii="宋体"/>
          <w:szCs w:val="21"/>
        </w:rPr>
        <w:t xml:space="preserve"> 223600</w:t>
      </w:r>
      <w:r>
        <w:rPr>
          <w:rFonts w:hint="eastAsia" w:ascii="宋体"/>
          <w:szCs w:val="21"/>
        </w:rPr>
        <w:t>，</w:t>
      </w:r>
      <w:r>
        <w:rPr>
          <w:rFonts w:ascii="宋体"/>
          <w:szCs w:val="21"/>
        </w:rPr>
        <w:t>1</w:t>
      </w:r>
      <w:r>
        <w:rPr>
          <w:rFonts w:hint="eastAsia" w:ascii="宋体"/>
          <w:szCs w:val="21"/>
        </w:rPr>
        <w:t>妇产科，</w:t>
      </w:r>
      <w:r>
        <w:rPr>
          <w:rFonts w:ascii="宋体"/>
          <w:szCs w:val="21"/>
        </w:rPr>
        <w:t>2</w:t>
      </w:r>
      <w:r>
        <w:rPr>
          <w:rFonts w:hint="eastAsia" w:ascii="宋体"/>
          <w:szCs w:val="21"/>
        </w:rPr>
        <w:t>介入科）</w:t>
      </w:r>
    </w:p>
    <w:p>
      <w:pPr>
        <w:jc w:val="center"/>
        <w:rPr>
          <w:rFonts w:ascii="宋体" w:cs="楷体"/>
          <w:b/>
          <w:bCs/>
          <w:szCs w:val="21"/>
        </w:rPr>
      </w:pPr>
      <w:r>
        <w:rPr>
          <w:rFonts w:ascii="宋体" w:cs="宋体"/>
          <w:sz w:val="24"/>
        </w:rPr>
        <w:br w:type="textWrapping"/>
      </w:r>
      <w:r>
        <w:rPr>
          <w:rFonts w:hint="eastAsia" w:ascii="宋体" w:hAnsi="宋体" w:cs="楷体"/>
          <w:b/>
          <w:bCs/>
          <w:szCs w:val="21"/>
        </w:rPr>
        <w:t>【摘要】</w:t>
      </w:r>
    </w:p>
    <w:p>
      <w:pPr>
        <w:jc w:val="left"/>
        <w:rPr>
          <w:rFonts w:ascii="Arial" w:hAnsi="Arial" w:cs="Arial"/>
          <w:color w:val="FF0000"/>
          <w:sz w:val="28"/>
          <w:szCs w:val="28"/>
          <w:shd w:val="clear" w:color="auto" w:fill="FFFFFF"/>
        </w:rPr>
      </w:pPr>
      <w:r>
        <w:rPr>
          <w:rFonts w:hint="eastAsia" w:ascii="宋体" w:cs="宋体"/>
          <w:b/>
          <w:bCs/>
          <w:sz w:val="28"/>
          <w:szCs w:val="28"/>
        </w:rPr>
        <w:t>目的</w:t>
      </w:r>
      <w:r>
        <w:rPr>
          <w:rFonts w:hint="eastAsia" w:ascii="宋体" w:cs="宋体"/>
          <w:sz w:val="28"/>
          <w:szCs w:val="28"/>
        </w:rPr>
        <w:t>：</w:t>
      </w:r>
      <w:r>
        <w:rPr>
          <w:rFonts w:hint="eastAsia" w:ascii="宋体" w:hAnsi="宋体" w:cs="宋体"/>
          <w:sz w:val="28"/>
          <w:szCs w:val="28"/>
        </w:rPr>
        <w:t>探讨分析治疗剖宫产疤痕部位妊娠</w:t>
      </w:r>
      <w:r>
        <w:rPr>
          <w:rFonts w:ascii="宋体" w:hAnsi="宋体" w:cs="宋体"/>
          <w:sz w:val="28"/>
          <w:szCs w:val="28"/>
        </w:rPr>
        <w:t>(CSP)</w:t>
      </w:r>
      <w:r>
        <w:rPr>
          <w:rFonts w:hint="eastAsia" w:ascii="宋体" w:hAnsi="宋体" w:cs="宋体"/>
          <w:sz w:val="28"/>
          <w:szCs w:val="28"/>
        </w:rPr>
        <w:t>的临床疗效。</w:t>
      </w:r>
      <w:r>
        <w:rPr>
          <w:rFonts w:hint="eastAsia" w:ascii="Arial" w:hAnsi="Arial" w:cs="Arial"/>
          <w:b/>
          <w:bCs/>
          <w:color w:val="333333"/>
          <w:sz w:val="28"/>
          <w:szCs w:val="28"/>
          <w:shd w:val="clear" w:color="auto" w:fill="FFFFFF"/>
        </w:rPr>
        <w:t>方法：</w:t>
      </w:r>
      <w:r>
        <w:rPr>
          <w:rFonts w:hint="eastAsia" w:ascii="宋体" w:hAnsi="宋体" w:cs="宋体"/>
          <w:sz w:val="28"/>
          <w:szCs w:val="28"/>
        </w:rPr>
        <w:t>回顾性分析</w:t>
      </w:r>
      <w:r>
        <w:rPr>
          <w:rFonts w:ascii="宋体" w:hAnsi="宋体" w:cs="宋体"/>
          <w:sz w:val="28"/>
          <w:szCs w:val="28"/>
        </w:rPr>
        <w:t>78</w:t>
      </w:r>
      <w:r>
        <w:rPr>
          <w:rFonts w:hint="eastAsia" w:ascii="宋体" w:hAnsi="宋体" w:cs="宋体"/>
          <w:sz w:val="28"/>
          <w:szCs w:val="28"/>
        </w:rPr>
        <w:t>例</w:t>
      </w:r>
      <w:r>
        <w:rPr>
          <w:rFonts w:ascii="宋体" w:hAnsi="宋体" w:cs="宋体"/>
          <w:sz w:val="28"/>
          <w:szCs w:val="28"/>
        </w:rPr>
        <w:t>CSP</w:t>
      </w:r>
      <w:r>
        <w:rPr>
          <w:rFonts w:hint="eastAsia" w:ascii="宋体" w:hAnsi="宋体" w:cs="宋体"/>
          <w:sz w:val="28"/>
          <w:szCs w:val="28"/>
        </w:rPr>
        <w:t>患者的</w:t>
      </w:r>
      <w:r>
        <w:rPr>
          <w:rFonts w:hint="eastAsia" w:ascii="宋体" w:hAnsi="宋体" w:cs="宋体"/>
          <w:color w:val="000000"/>
          <w:sz w:val="28"/>
          <w:szCs w:val="28"/>
        </w:rPr>
        <w:t>临床资料，将其依据治疗方式分为对照组（</w:t>
      </w:r>
      <w:r>
        <w:rPr>
          <w:rFonts w:ascii="宋体" w:hAnsi="宋体" w:cs="宋体"/>
          <w:color w:val="000000"/>
          <w:sz w:val="28"/>
          <w:szCs w:val="28"/>
        </w:rPr>
        <w:t>MTX</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清宫术）</w:t>
      </w:r>
      <w:r>
        <w:rPr>
          <w:rFonts w:ascii="宋体" w:hAnsi="宋体" w:cs="宋体"/>
          <w:color w:val="000000"/>
          <w:sz w:val="28"/>
          <w:szCs w:val="28"/>
        </w:rPr>
        <w:t>27</w:t>
      </w:r>
      <w:r>
        <w:rPr>
          <w:rFonts w:hint="eastAsia" w:ascii="宋体" w:hAnsi="宋体" w:cs="宋体"/>
          <w:color w:val="000000"/>
          <w:sz w:val="28"/>
          <w:szCs w:val="28"/>
        </w:rPr>
        <w:t>例</w:t>
      </w:r>
      <w:r>
        <w:rPr>
          <w:rFonts w:hint="eastAsia" w:ascii="宋体" w:hAnsi="宋体" w:cs="宋体"/>
          <w:color w:val="000000"/>
          <w:sz w:val="28"/>
          <w:szCs w:val="28"/>
          <w:shd w:val="clear" w:color="auto" w:fill="FFFFFF"/>
        </w:rPr>
        <w:t>及实验组（子宫动脉化疗栓塞</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清宫术</w:t>
      </w:r>
      <w:r>
        <w:rPr>
          <w:rFonts w:ascii="宋体" w:hAnsi="宋体" w:cs="宋体"/>
          <w:color w:val="000000"/>
          <w:sz w:val="28"/>
          <w:szCs w:val="28"/>
          <w:shd w:val="clear" w:color="auto" w:fill="FFFFFF"/>
        </w:rPr>
        <w:t>)51</w:t>
      </w:r>
      <w:r>
        <w:rPr>
          <w:rFonts w:hint="eastAsia" w:ascii="宋体" w:hAnsi="宋体" w:cs="宋体"/>
          <w:color w:val="000000"/>
          <w:sz w:val="28"/>
          <w:szCs w:val="28"/>
          <w:shd w:val="clear" w:color="auto" w:fill="FFFFFF"/>
        </w:rPr>
        <w:t>例</w:t>
      </w:r>
      <w:r>
        <w:rPr>
          <w:rFonts w:ascii="宋体" w:cs="宋体"/>
          <w:color w:val="000000"/>
          <w:sz w:val="28"/>
          <w:szCs w:val="28"/>
          <w:shd w:val="clear" w:color="auto" w:fill="FFFFFF"/>
        </w:rPr>
        <w:t>,</w:t>
      </w:r>
      <w:r>
        <w:rPr>
          <w:rFonts w:hint="eastAsia" w:ascii="Arial" w:hAnsi="Arial" w:cs="Arial"/>
          <w:color w:val="000000"/>
          <w:sz w:val="28"/>
          <w:szCs w:val="28"/>
          <w:shd w:val="clear" w:color="auto" w:fill="FFFFFF"/>
        </w:rPr>
        <w:t>比较两组的临床及随访资料。</w:t>
      </w:r>
      <w:r>
        <w:rPr>
          <w:rFonts w:hint="eastAsia" w:ascii="宋体" w:hAnsi="宋体" w:cs="宋体"/>
          <w:color w:val="000000"/>
          <w:sz w:val="28"/>
          <w:szCs w:val="28"/>
          <w:shd w:val="clear" w:color="auto" w:fill="FFFFFF"/>
        </w:rPr>
        <w:t>结果</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实验组</w:t>
      </w:r>
      <w:r>
        <w:rPr>
          <w:rFonts w:hint="eastAsia" w:ascii="Arial" w:hAnsi="Arial" w:cs="Arial"/>
          <w:color w:val="000000"/>
          <w:sz w:val="28"/>
          <w:szCs w:val="28"/>
          <w:shd w:val="clear" w:color="auto" w:fill="FFFFFF"/>
        </w:rPr>
        <w:t>Ⅱ、Ⅲ型例数和治疗前血</w:t>
      </w:r>
      <w:r>
        <w:rPr>
          <w:rFonts w:ascii="Arial" w:hAnsi="Arial" w:cs="Arial"/>
          <w:i/>
          <w:iCs/>
          <w:color w:val="000000"/>
          <w:sz w:val="28"/>
          <w:szCs w:val="28"/>
          <w:shd w:val="clear" w:color="auto" w:fill="FFFFFF"/>
        </w:rPr>
        <w:t>β</w:t>
      </w:r>
      <w:r>
        <w:rPr>
          <w:rFonts w:ascii="Arial" w:hAnsi="Arial" w:cs="Arial"/>
          <w:color w:val="000000"/>
          <w:sz w:val="28"/>
          <w:szCs w:val="28"/>
          <w:shd w:val="clear" w:color="auto" w:fill="FFFFFF"/>
        </w:rPr>
        <w:t>-H</w:t>
      </w:r>
      <w:r>
        <w:rPr>
          <w:rFonts w:ascii="Arial" w:hAnsi="Arial" w:cs="Arial"/>
          <w:i/>
          <w:iCs/>
          <w:color w:val="000000"/>
          <w:sz w:val="28"/>
          <w:szCs w:val="28"/>
          <w:shd w:val="clear" w:color="auto" w:fill="FFFFFF"/>
        </w:rPr>
        <w:t>CG</w:t>
      </w:r>
      <w:r>
        <w:rPr>
          <w:rFonts w:hint="eastAsia" w:ascii="Arial" w:hAnsi="Arial" w:cs="Arial"/>
          <w:color w:val="000000"/>
          <w:sz w:val="28"/>
          <w:szCs w:val="28"/>
          <w:shd w:val="clear" w:color="auto" w:fill="FFFFFF"/>
        </w:rPr>
        <w:t>水平、病灶体积、住院费用高于对照组，妊娠囊附着处肌层厚度、术中出血量、住院时间、血</w:t>
      </w:r>
      <w:r>
        <w:rPr>
          <w:rFonts w:ascii="Arial" w:hAnsi="Arial" w:cs="Arial"/>
          <w:i/>
          <w:iCs/>
          <w:color w:val="000000"/>
          <w:sz w:val="28"/>
          <w:szCs w:val="28"/>
          <w:shd w:val="clear" w:color="auto" w:fill="FFFFFF"/>
        </w:rPr>
        <w:t>β</w:t>
      </w:r>
      <w:r>
        <w:rPr>
          <w:rFonts w:ascii="Arial" w:hAnsi="Arial" w:cs="Arial"/>
          <w:color w:val="000000"/>
          <w:sz w:val="28"/>
          <w:szCs w:val="28"/>
          <w:shd w:val="clear" w:color="auto" w:fill="FFFFFF"/>
        </w:rPr>
        <w:t>-H</w:t>
      </w:r>
      <w:r>
        <w:rPr>
          <w:rFonts w:ascii="Arial" w:hAnsi="Arial" w:cs="Arial"/>
          <w:i/>
          <w:iCs/>
          <w:color w:val="000000"/>
          <w:sz w:val="28"/>
          <w:szCs w:val="28"/>
          <w:shd w:val="clear" w:color="auto" w:fill="FFFFFF"/>
        </w:rPr>
        <w:t>CG</w:t>
      </w:r>
      <w:r>
        <w:rPr>
          <w:rFonts w:hint="eastAsia" w:ascii="Arial" w:hAnsi="Arial" w:cs="Arial"/>
          <w:color w:val="000000"/>
          <w:sz w:val="28"/>
          <w:szCs w:val="28"/>
          <w:shd w:val="clear" w:color="auto" w:fill="FFFFFF"/>
        </w:rPr>
        <w:t>降至正常时间则小于对照组，差异有统计学意义</w:t>
      </w:r>
      <w:r>
        <w:rPr>
          <w:rFonts w:ascii="Arial" w:hAnsi="Arial" w:cs="Arial"/>
          <w:color w:val="000000"/>
          <w:sz w:val="28"/>
          <w:szCs w:val="28"/>
          <w:shd w:val="clear" w:color="auto" w:fill="FFFFFF"/>
        </w:rPr>
        <w:t>(</w:t>
      </w:r>
      <w:r>
        <w:rPr>
          <w:rFonts w:ascii="Arial" w:hAnsi="Arial" w:cs="Arial"/>
          <w:i/>
          <w:iCs/>
          <w:color w:val="000000"/>
          <w:sz w:val="28"/>
          <w:szCs w:val="28"/>
          <w:shd w:val="clear" w:color="auto" w:fill="FFFFFF"/>
        </w:rPr>
        <w:t>P</w:t>
      </w:r>
      <w:r>
        <w:rPr>
          <w:rFonts w:ascii="Arial" w:hAnsi="Arial" w:cs="Arial"/>
          <w:color w:val="000000"/>
          <w:sz w:val="28"/>
          <w:szCs w:val="28"/>
          <w:shd w:val="clear" w:color="auto" w:fill="FFFFFF"/>
        </w:rPr>
        <w:t>&lt;0.05)</w:t>
      </w:r>
      <w:r>
        <w:rPr>
          <w:rFonts w:hint="eastAsia" w:ascii="Arial" w:hAnsi="Arial" w:cs="Arial"/>
          <w:color w:val="000000"/>
          <w:sz w:val="28"/>
          <w:szCs w:val="28"/>
          <w:shd w:val="clear" w:color="auto" w:fill="FFFFFF"/>
        </w:rPr>
        <w:t>；两组治疗成功率、转经时间比较差异无统计学意义</w:t>
      </w:r>
      <w:r>
        <w:rPr>
          <w:rFonts w:ascii="Arial" w:hAnsi="Arial" w:cs="Arial"/>
          <w:color w:val="000000"/>
          <w:sz w:val="28"/>
          <w:szCs w:val="28"/>
          <w:shd w:val="clear" w:color="auto" w:fill="FFFFFF"/>
        </w:rPr>
        <w:t>(</w:t>
      </w:r>
      <w:r>
        <w:rPr>
          <w:rFonts w:ascii="Arial" w:hAnsi="Arial" w:cs="Arial"/>
          <w:i/>
          <w:iCs/>
          <w:color w:val="000000"/>
          <w:sz w:val="28"/>
          <w:szCs w:val="28"/>
          <w:shd w:val="clear" w:color="auto" w:fill="FFFFFF"/>
        </w:rPr>
        <w:t>P</w:t>
      </w:r>
      <w:r>
        <w:rPr>
          <w:rFonts w:hint="eastAsia" w:ascii="Arial" w:hAnsi="Arial" w:cs="Arial"/>
          <w:color w:val="000000"/>
          <w:sz w:val="28"/>
          <w:szCs w:val="28"/>
          <w:shd w:val="clear" w:color="auto" w:fill="FFFFFF"/>
        </w:rPr>
        <w:t>＞</w:t>
      </w:r>
      <w:r>
        <w:rPr>
          <w:rFonts w:ascii="Arial" w:hAnsi="Arial" w:cs="Arial"/>
          <w:color w:val="000000"/>
          <w:sz w:val="28"/>
          <w:szCs w:val="28"/>
          <w:shd w:val="clear" w:color="auto" w:fill="FFFFFF"/>
        </w:rPr>
        <w:t>0.05)</w:t>
      </w:r>
      <w:r>
        <w:rPr>
          <w:rFonts w:hint="eastAsia" w:ascii="Arial" w:hAnsi="Arial" w:cs="Arial"/>
          <w:color w:val="000000"/>
          <w:sz w:val="28"/>
          <w:szCs w:val="28"/>
          <w:shd w:val="clear" w:color="auto" w:fill="FFFFFF"/>
        </w:rPr>
        <w:t>。结论：</w:t>
      </w:r>
      <w:r>
        <w:rPr>
          <w:rFonts w:ascii="Arial" w:hAnsi="Arial" w:cs="Arial"/>
          <w:color w:val="000000"/>
          <w:sz w:val="28"/>
          <w:szCs w:val="28"/>
          <w:shd w:val="clear" w:color="auto" w:fill="FFFFFF"/>
        </w:rPr>
        <w:t>CSP</w:t>
      </w:r>
      <w:r>
        <w:rPr>
          <w:rFonts w:hint="eastAsia" w:ascii="Arial" w:hAnsi="Arial" w:cs="Arial"/>
          <w:color w:val="000000"/>
          <w:sz w:val="28"/>
          <w:szCs w:val="28"/>
          <w:shd w:val="clear" w:color="auto" w:fill="FFFFFF"/>
        </w:rPr>
        <w:t>治疗应综合临床分型、血</w:t>
      </w:r>
      <w:r>
        <w:rPr>
          <w:rFonts w:ascii="Arial" w:hAnsi="Arial" w:cs="Arial"/>
          <w:i/>
          <w:iCs/>
          <w:color w:val="000000"/>
          <w:sz w:val="28"/>
          <w:szCs w:val="28"/>
          <w:shd w:val="clear" w:color="auto" w:fill="FFFFFF"/>
        </w:rPr>
        <w:t>β</w:t>
      </w:r>
      <w:r>
        <w:rPr>
          <w:rFonts w:ascii="Arial" w:hAnsi="Arial" w:cs="Arial"/>
          <w:color w:val="000000"/>
          <w:sz w:val="28"/>
          <w:szCs w:val="28"/>
          <w:shd w:val="clear" w:color="auto" w:fill="FFFFFF"/>
        </w:rPr>
        <w:t>-H</w:t>
      </w:r>
      <w:r>
        <w:rPr>
          <w:rFonts w:ascii="Arial" w:hAnsi="Arial" w:cs="Arial"/>
          <w:i/>
          <w:iCs/>
          <w:color w:val="000000"/>
          <w:sz w:val="28"/>
          <w:szCs w:val="28"/>
          <w:shd w:val="clear" w:color="auto" w:fill="FFFFFF"/>
        </w:rPr>
        <w:t>CG</w:t>
      </w:r>
      <w:r>
        <w:rPr>
          <w:rFonts w:hint="eastAsia" w:ascii="Arial" w:hAnsi="Arial" w:cs="Arial"/>
          <w:color w:val="000000"/>
          <w:sz w:val="28"/>
          <w:szCs w:val="28"/>
          <w:shd w:val="clear" w:color="auto" w:fill="FFFFFF"/>
        </w:rPr>
        <w:t>水平、病灶体积等因素进行个体化治疗；</w:t>
      </w:r>
      <w:r>
        <w:rPr>
          <w:rFonts w:ascii="Arial" w:hAnsi="Arial" w:cs="Arial"/>
          <w:color w:val="000000"/>
          <w:sz w:val="28"/>
          <w:szCs w:val="28"/>
          <w:shd w:val="clear" w:color="auto" w:fill="FFFFFF"/>
        </w:rPr>
        <w:t>UACE</w:t>
      </w:r>
      <w:r>
        <w:rPr>
          <w:rFonts w:hint="eastAsia" w:ascii="Arial" w:hAnsi="Arial" w:cs="Arial"/>
          <w:color w:val="000000"/>
          <w:sz w:val="28"/>
          <w:szCs w:val="28"/>
          <w:shd w:val="clear" w:color="auto" w:fill="FFFFFF"/>
        </w:rPr>
        <w:t>配合清宫术疗效满意、安全可行，值得临床推广。</w:t>
      </w:r>
    </w:p>
    <w:p>
      <w:pPr>
        <w:jc w:val="left"/>
        <w:rPr>
          <w:rFonts w:ascii="Arial" w:hAnsi="Arial" w:cs="Arial"/>
          <w:color w:val="333333"/>
          <w:sz w:val="28"/>
          <w:szCs w:val="28"/>
          <w:shd w:val="clear" w:color="auto" w:fill="FFFFFF"/>
        </w:rPr>
      </w:pPr>
      <w:r>
        <w:fldChar w:fldCharType="begin"/>
      </w:r>
      <w:r>
        <w:instrText xml:space="preserve"> HYPERLINK "http://xueshu.baidu.com/s?wd=%E5%89%96%E5%AE%AB%E4%BA%A7%E5%88%87%E5%8F%A3%E7%98%A2%E7%97%95%E5%A6%8A%E5%A8%A0(CSP)&amp;tn=SE_baiduxueshu_c1gjeupa&amp;ie=utf-8" \t "http://xueshu.baidu.com/_blank" </w:instrText>
      </w:r>
      <w:r>
        <w:fldChar w:fldCharType="separate"/>
      </w:r>
      <w:r>
        <w:rPr>
          <w:rFonts w:hint="eastAsia" w:ascii="Arial" w:hAnsi="Arial" w:cs="Arial"/>
          <w:color w:val="333333"/>
          <w:sz w:val="28"/>
          <w:szCs w:val="28"/>
          <w:shd w:val="clear" w:color="auto" w:fill="FFFFFF"/>
        </w:rPr>
        <w:t>【关键词】剖宫产瘢痕部位妊娠</w:t>
      </w:r>
      <w:r>
        <w:rPr>
          <w:rFonts w:ascii="Arial" w:hAnsi="Arial" w:cs="Arial"/>
          <w:color w:val="333333"/>
          <w:sz w:val="28"/>
          <w:szCs w:val="28"/>
          <w:shd w:val="clear" w:color="auto" w:fill="FFFFFF"/>
        </w:rPr>
        <w:t>(CSP)</w:t>
      </w:r>
      <w:r>
        <w:rPr>
          <w:rFonts w:ascii="Arial" w:hAnsi="Arial" w:cs="Arial"/>
          <w:color w:val="333333"/>
          <w:sz w:val="28"/>
          <w:szCs w:val="28"/>
          <w:shd w:val="clear" w:color="auto" w:fill="FFFFFF"/>
        </w:rPr>
        <w:fldChar w:fldCharType="end"/>
      </w:r>
      <w:r>
        <w:rPr>
          <w:rFonts w:ascii="Arial" w:hAnsi="Arial" w:cs="Arial"/>
          <w:color w:val="333333"/>
          <w:sz w:val="28"/>
          <w:szCs w:val="28"/>
          <w:shd w:val="clear" w:color="auto" w:fill="FFFFFF"/>
        </w:rPr>
        <w:t> </w:t>
      </w:r>
      <w:r>
        <w:rPr>
          <w:rFonts w:hint="eastAsia" w:ascii="Arial" w:hAnsi="Arial" w:cs="Arial"/>
          <w:color w:val="333333"/>
          <w:sz w:val="28"/>
          <w:szCs w:val="28"/>
          <w:shd w:val="clear" w:color="auto" w:fill="FFFFFF"/>
        </w:rPr>
        <w:t>；</w:t>
      </w:r>
      <w:r>
        <w:fldChar w:fldCharType="begin"/>
      </w:r>
      <w:r>
        <w:instrText xml:space="preserve"> HYPERLINK "http://xueshu.baidu.com/s?wd=%E5%8F%8C%E4%BE%A7%E5%AD%90%E5%AE%AB%E5%8A%A8%E8%84%89%E5%8C%96%E7%96%97%E6%A0%93%E5%A1%9E(BUACE)&amp;tn=SE_baiduxueshu_c1gjeupa&amp;ie=utf-8" \t "http://xueshu.baidu.com/_blank" </w:instrText>
      </w:r>
      <w:r>
        <w:fldChar w:fldCharType="separate"/>
      </w:r>
      <w:r>
        <w:rPr>
          <w:rFonts w:hint="eastAsia" w:ascii="Arial" w:hAnsi="Arial" w:cs="Arial"/>
          <w:color w:val="333333"/>
          <w:sz w:val="28"/>
          <w:szCs w:val="28"/>
          <w:shd w:val="clear" w:color="auto" w:fill="FFFFFF"/>
        </w:rPr>
        <w:t>子宫动脉化疗栓塞</w:t>
      </w:r>
      <w:r>
        <w:rPr>
          <w:rFonts w:ascii="Arial" w:hAnsi="Arial" w:cs="Arial"/>
          <w:color w:val="333333"/>
          <w:sz w:val="28"/>
          <w:szCs w:val="28"/>
          <w:shd w:val="clear" w:color="auto" w:fill="FFFFFF"/>
        </w:rPr>
        <w:t>(UACE)</w:t>
      </w:r>
      <w:r>
        <w:rPr>
          <w:rFonts w:ascii="Arial" w:hAnsi="Arial" w:cs="Arial"/>
          <w:color w:val="333333"/>
          <w:sz w:val="28"/>
          <w:szCs w:val="28"/>
          <w:shd w:val="clear" w:color="auto" w:fill="FFFFFF"/>
        </w:rPr>
        <w:fldChar w:fldCharType="end"/>
      </w:r>
      <w:r>
        <w:rPr>
          <w:rFonts w:hint="eastAsia" w:ascii="Arial" w:hAnsi="Arial" w:cs="Arial"/>
          <w:color w:val="333333"/>
          <w:sz w:val="28"/>
          <w:szCs w:val="28"/>
          <w:shd w:val="clear" w:color="auto" w:fill="FFFFFF"/>
        </w:rPr>
        <w:t>；</w:t>
      </w:r>
      <w:r>
        <w:fldChar w:fldCharType="begin"/>
      </w:r>
      <w:r>
        <w:instrText xml:space="preserve"> HYPERLINK "http://xueshu.baidu.com/s?wd=B%E8%B6%85%E5%BC%95%E5%AF%BC%E4%B8%8B%E6%B8%85%E5%AE%AB%E6%9C%AF&amp;tn=SE_baiduxueshu_c1gjeupa&amp;ie=utf-8" \t "http://xueshu.baidu.com/_blank" </w:instrText>
      </w:r>
      <w:r>
        <w:fldChar w:fldCharType="separate"/>
      </w:r>
      <w:r>
        <w:rPr>
          <w:rFonts w:ascii="Arial" w:hAnsi="Arial" w:cs="Arial"/>
          <w:color w:val="333333"/>
          <w:sz w:val="28"/>
          <w:szCs w:val="28"/>
          <w:shd w:val="clear" w:color="auto" w:fill="FFFFFF"/>
        </w:rPr>
        <w:t>B</w:t>
      </w:r>
      <w:r>
        <w:rPr>
          <w:rFonts w:hint="eastAsia" w:ascii="Arial" w:hAnsi="Arial" w:cs="Arial"/>
          <w:color w:val="333333"/>
          <w:sz w:val="28"/>
          <w:szCs w:val="28"/>
          <w:shd w:val="clear" w:color="auto" w:fill="FFFFFF"/>
        </w:rPr>
        <w:t>超引导下清宫术</w:t>
      </w:r>
      <w:r>
        <w:rPr>
          <w:rFonts w:hint="eastAsia" w:ascii="Arial" w:hAnsi="Arial" w:cs="Arial"/>
          <w:color w:val="333333"/>
          <w:sz w:val="28"/>
          <w:szCs w:val="28"/>
          <w:shd w:val="clear" w:color="auto" w:fill="FFFFFF"/>
        </w:rPr>
        <w:fldChar w:fldCharType="end"/>
      </w:r>
    </w:p>
    <w:p>
      <w:pPr>
        <w:rPr>
          <w:rFonts w:ascii="Arial" w:hAnsi="Arial" w:cs="Arial"/>
          <w:b/>
          <w:bCs/>
          <w:sz w:val="28"/>
          <w:szCs w:val="28"/>
          <w:shd w:val="clear" w:color="auto" w:fill="FAFAFA"/>
        </w:rPr>
      </w:pPr>
      <w:r>
        <w:rPr>
          <w:rFonts w:ascii="Arial" w:hAnsi="Arial" w:cs="Arial"/>
          <w:b/>
          <w:bCs/>
          <w:sz w:val="28"/>
          <w:szCs w:val="28"/>
          <w:shd w:val="clear" w:color="auto" w:fill="FAFAFA"/>
        </w:rPr>
        <w:t>Clinical treatment of cesarean section scar pregnancy</w:t>
      </w:r>
    </w:p>
    <w:p>
      <w:pPr>
        <w:rPr>
          <w:rFonts w:ascii="Arial" w:hAnsi="Arial" w:cs="Arial"/>
          <w:color w:val="333333"/>
          <w:szCs w:val="21"/>
          <w:shd w:val="clear" w:color="auto" w:fill="FFFFFF"/>
        </w:rPr>
      </w:pPr>
      <w:r>
        <w:rPr>
          <w:rFonts w:ascii="Arial" w:hAnsi="Arial" w:cs="Arial"/>
          <w:color w:val="333333"/>
          <w:szCs w:val="21"/>
          <w:shd w:val="clear" w:color="auto" w:fill="FFFFFF"/>
        </w:rPr>
        <w:t>Guo Hongxia</w:t>
      </w:r>
      <w:r>
        <w:rPr>
          <w:rFonts w:ascii="Arial" w:hAnsi="Arial" w:cs="Arial"/>
          <w:color w:val="333333"/>
          <w:szCs w:val="21"/>
          <w:shd w:val="clear" w:color="auto" w:fill="FFFFFF"/>
          <w:vertAlign w:val="superscript"/>
        </w:rPr>
        <w:t>1</w:t>
      </w:r>
      <w:r>
        <w:rPr>
          <w:rFonts w:ascii="Arial" w:hAnsi="Arial" w:cs="Arial"/>
          <w:color w:val="333333"/>
          <w:szCs w:val="21"/>
          <w:shd w:val="clear" w:color="auto" w:fill="FFFFFF"/>
        </w:rPr>
        <w:t xml:space="preserve"> </w:t>
      </w:r>
      <w:r>
        <w:rPr>
          <w:rFonts w:hint="eastAsia" w:ascii="Arial" w:hAnsi="Arial" w:cs="Arial"/>
          <w:color w:val="333333"/>
          <w:szCs w:val="21"/>
          <w:shd w:val="clear" w:color="auto" w:fill="FFFFFF"/>
        </w:rPr>
        <w:t>，</w:t>
      </w:r>
      <w:r>
        <w:rPr>
          <w:rFonts w:ascii="Arial" w:hAnsi="Arial" w:cs="Arial"/>
          <w:color w:val="333333"/>
          <w:szCs w:val="21"/>
          <w:shd w:val="clear" w:color="auto" w:fill="FFFFFF"/>
        </w:rPr>
        <w:t>sun Lu</w:t>
      </w:r>
      <w:r>
        <w:rPr>
          <w:rFonts w:ascii="Arial" w:hAnsi="Arial" w:cs="Arial"/>
          <w:color w:val="333333"/>
          <w:szCs w:val="21"/>
          <w:shd w:val="clear" w:color="auto" w:fill="FFFFFF"/>
          <w:vertAlign w:val="superscript"/>
        </w:rPr>
        <w:t xml:space="preserve">1 </w:t>
      </w:r>
      <w:r>
        <w:rPr>
          <w:rFonts w:hint="eastAsia" w:ascii="Arial" w:hAnsi="Arial" w:cs="Arial"/>
          <w:color w:val="333333"/>
          <w:szCs w:val="21"/>
          <w:shd w:val="clear" w:color="auto" w:fill="FFFFFF"/>
        </w:rPr>
        <w:t>，</w:t>
      </w:r>
      <w:r>
        <w:rPr>
          <w:rFonts w:ascii="Arial" w:hAnsi="Arial" w:cs="Arial"/>
          <w:color w:val="333333"/>
          <w:szCs w:val="21"/>
          <w:shd w:val="clear" w:color="auto" w:fill="FFFFFF"/>
          <w:vertAlign w:val="superscript"/>
        </w:rPr>
        <w:t xml:space="preserve"> </w:t>
      </w:r>
      <w:r>
        <w:rPr>
          <w:rFonts w:ascii="Arial" w:hAnsi="Arial" w:cs="Arial"/>
          <w:color w:val="333333"/>
          <w:szCs w:val="21"/>
          <w:shd w:val="clear" w:color="auto" w:fill="FFFFFF"/>
        </w:rPr>
        <w:t>Geng Xu</w:t>
      </w:r>
      <w:r>
        <w:rPr>
          <w:rFonts w:ascii="Arial" w:hAnsi="Arial" w:cs="Arial"/>
          <w:color w:val="333333"/>
          <w:szCs w:val="21"/>
          <w:shd w:val="clear" w:color="auto" w:fill="FFFFFF"/>
          <w:vertAlign w:val="superscript"/>
        </w:rPr>
        <w:t>2</w:t>
      </w:r>
      <w:r>
        <w:rPr>
          <w:rFonts w:ascii="Arial" w:hAnsi="Arial" w:cs="Arial"/>
          <w:color w:val="333333"/>
          <w:szCs w:val="21"/>
          <w:shd w:val="clear" w:color="auto" w:fill="FFFFFF"/>
        </w:rPr>
        <w:t xml:space="preserve"> . </w:t>
      </w:r>
      <w:r>
        <w:rPr>
          <w:rFonts w:ascii="宋体" w:hAnsi="宋体" w:cs="楷体"/>
          <w:color w:val="FF0000"/>
          <w:szCs w:val="21"/>
        </w:rPr>
        <w:t>(</w:t>
      </w:r>
      <w:r>
        <w:rPr>
          <w:rFonts w:ascii="Arial" w:hAnsi="Arial" w:cs="Arial"/>
          <w:color w:val="333333"/>
          <w:szCs w:val="21"/>
          <w:shd w:val="clear" w:color="auto" w:fill="FFFFFF"/>
        </w:rPr>
        <w:t>Shuyang Hospital of Traditional Chinese Medicine of Suqian</w:t>
      </w:r>
      <w:r>
        <w:rPr>
          <w:rFonts w:hint="eastAsia" w:ascii="宋体" w:hAnsi="宋体" w:cs="楷体"/>
          <w:color w:val="FF0000"/>
          <w:szCs w:val="21"/>
        </w:rPr>
        <w:t>，</w:t>
      </w:r>
      <w:r>
        <w:rPr>
          <w:rFonts w:ascii="Arial" w:hAnsi="Arial" w:cs="Arial"/>
          <w:color w:val="333333"/>
          <w:szCs w:val="21"/>
          <w:shd w:val="clear" w:color="auto" w:fill="FFFFFF"/>
        </w:rPr>
        <w:t>Suqian Jiangsu 223600, 1 </w:t>
      </w:r>
      <w:r>
        <w:fldChar w:fldCharType="begin"/>
      </w:r>
      <w:r>
        <w:instrText xml:space="preserve"> HYPERLINK "https://www.baidu.com/link?url=D_pQAyyQNdQXf3Lc7B3ZsPYYvQCv3qF9J-tRRqn4_P2JUE0B8I-_2viaV9JiQc7HZ0HbTg-CcOYfIegN2_NHAwlRreIKThoIfT0sEeUM5VZfE4jv-bJUFl2usz-koLybK_DBfTECycncQDQuf_a-la&amp;wd=&amp;eqid=9c4d58f50000b8cd00000003581747dc" \t "https://www.baidu.com/_blank" </w:instrText>
      </w:r>
      <w:r>
        <w:fldChar w:fldCharType="separate"/>
      </w:r>
      <w:r>
        <w:rPr>
          <w:rFonts w:ascii="Arial" w:hAnsi="Arial" w:cs="Arial"/>
          <w:color w:val="333333"/>
          <w:szCs w:val="21"/>
          <w:shd w:val="clear" w:color="auto" w:fill="FFFFFF"/>
        </w:rPr>
        <w:t>gynaecology and obstetrics</w:t>
      </w:r>
      <w:r>
        <w:rPr>
          <w:rFonts w:ascii="Arial" w:hAnsi="Arial" w:cs="Arial"/>
          <w:color w:val="333333"/>
          <w:szCs w:val="21"/>
          <w:shd w:val="clear" w:color="auto" w:fill="FFFFFF"/>
        </w:rPr>
        <w:fldChar w:fldCharType="end"/>
      </w:r>
      <w:r>
        <w:rPr>
          <w:rFonts w:hint="eastAsia" w:ascii="Arial" w:hAnsi="Arial" w:cs="Arial"/>
          <w:color w:val="333333"/>
          <w:szCs w:val="21"/>
          <w:shd w:val="clear" w:color="auto" w:fill="FFFFFF"/>
        </w:rPr>
        <w:t>，</w:t>
      </w:r>
      <w:r>
        <w:rPr>
          <w:rFonts w:ascii="Arial" w:hAnsi="Arial" w:cs="Arial"/>
          <w:color w:val="333333"/>
          <w:szCs w:val="21"/>
          <w:shd w:val="clear" w:color="auto" w:fill="FFFFFF"/>
        </w:rPr>
        <w:t xml:space="preserve">2 </w:t>
      </w:r>
      <w:r>
        <w:fldChar w:fldCharType="begin"/>
      </w:r>
      <w:r>
        <w:instrText xml:space="preserve"> HYPERLINK "https://www.baidu.com/link?url=9ZnbQ9FD0A8b3Plpnh1sSPbbu-gYriR2IHmI4YwVl2iMsHy6L_OG9YMaQKtQwPEmcHJ3lRkF-mNGAEuIwdnZooXehnO1TlDG75Jd7YeqnB0Ug5uRdXGvTMM6y5ZbwhuJv2wBJZGrSCCiEcX7osfgYq&amp;wd=&amp;eqid=8314491e0000da4b00000003581748d2" \t "https://www.baidu.com/_blank" </w:instrText>
      </w:r>
      <w:r>
        <w:fldChar w:fldCharType="separate"/>
      </w:r>
      <w:r>
        <w:rPr>
          <w:rFonts w:ascii="Arial" w:hAnsi="Arial" w:cs="Arial"/>
          <w:color w:val="333333"/>
          <w:szCs w:val="21"/>
          <w:shd w:val="clear" w:color="auto" w:fill="FFFFFF"/>
        </w:rPr>
        <w:t>Invasive Technology Department</w:t>
      </w:r>
      <w:r>
        <w:rPr>
          <w:rFonts w:ascii="Arial" w:hAnsi="Arial" w:cs="Arial"/>
          <w:color w:val="333333"/>
          <w:szCs w:val="21"/>
          <w:shd w:val="clear" w:color="auto" w:fill="FFFFFF"/>
        </w:rPr>
        <w:fldChar w:fldCharType="end"/>
      </w:r>
      <w:r>
        <w:rPr>
          <w:rFonts w:ascii="Arial" w:hAnsi="Arial" w:cs="Arial"/>
          <w:color w:val="333333"/>
          <w:szCs w:val="21"/>
          <w:shd w:val="clear" w:color="auto" w:fill="FFFFFF"/>
        </w:rPr>
        <w:t>).</w:t>
      </w:r>
    </w:p>
    <w:p>
      <w:pPr>
        <w:rPr>
          <w:rFonts w:ascii="宋体" w:cs="楷体"/>
          <w:szCs w:val="21"/>
        </w:rPr>
      </w:pPr>
      <w:r>
        <w:rPr>
          <w:rFonts w:ascii="Arial" w:hAnsi="Arial" w:cs="Arial"/>
          <w:b/>
          <w:bCs/>
          <w:sz w:val="28"/>
          <w:szCs w:val="28"/>
          <w:shd w:val="clear" w:color="auto" w:fill="FAFAFA"/>
        </w:rPr>
        <w:t xml:space="preserve">Abstract  </w:t>
      </w:r>
      <w:r>
        <w:rPr>
          <w:rFonts w:ascii="宋体" w:hAnsi="宋体" w:cs="楷体"/>
          <w:b/>
          <w:bCs/>
          <w:sz w:val="28"/>
          <w:szCs w:val="28"/>
        </w:rPr>
        <w:t>objective</w:t>
      </w:r>
      <w:r>
        <w:rPr>
          <w:rFonts w:ascii="宋体" w:hAnsi="宋体" w:cs="楷体"/>
          <w:szCs w:val="21"/>
        </w:rPr>
        <w:t xml:space="preserve">  To investigate the clinical effect of the treatment of cesarean section scar pregnancy (CSP).</w:t>
      </w:r>
      <w:r>
        <w:rPr>
          <w:rFonts w:ascii="宋体" w:hAnsi="宋体" w:cs="楷体"/>
          <w:b/>
          <w:bCs/>
          <w:sz w:val="28"/>
          <w:szCs w:val="28"/>
        </w:rPr>
        <w:t>methods</w:t>
      </w:r>
      <w:r>
        <w:rPr>
          <w:rFonts w:ascii="宋体" w:hAnsi="宋体" w:cs="楷体"/>
          <w:szCs w:val="21"/>
        </w:rPr>
        <w:t xml:space="preserve">  Retrospective analysis of the clinical data of 78 patients with CSP, which according to the treatment methods were divided into control group (27 cases with MTX+ and curettage) and experimental group (uterine artery embolization + curettage) in 51 cases, clinical and follow-up data were compared between the two groups.</w:t>
      </w:r>
      <w:r>
        <w:rPr>
          <w:rFonts w:ascii="宋体" w:hAnsi="宋体" w:cs="楷体"/>
          <w:b/>
          <w:bCs/>
          <w:sz w:val="28"/>
          <w:szCs w:val="28"/>
        </w:rPr>
        <w:t>Results</w:t>
      </w:r>
      <w:r>
        <w:rPr>
          <w:rFonts w:ascii="宋体" w:hAnsi="宋体" w:cs="楷体"/>
          <w:szCs w:val="21"/>
        </w:rPr>
        <w:t xml:space="preserve">  The experiment group II, III and the number of cases before treatment </w:t>
      </w:r>
      <w:r>
        <w:rPr>
          <w:rFonts w:hint="eastAsia" w:ascii="宋体" w:hAnsi="宋体" w:cs="楷体"/>
          <w:szCs w:val="21"/>
        </w:rPr>
        <w:t>β</w:t>
      </w:r>
      <w:r>
        <w:rPr>
          <w:rFonts w:ascii="宋体" w:cs="楷体"/>
          <w:szCs w:val="21"/>
        </w:rPr>
        <w:t>-</w:t>
      </w:r>
      <w:r>
        <w:rPr>
          <w:rFonts w:ascii="宋体" w:hAnsi="宋体" w:cs="楷体"/>
          <w:szCs w:val="21"/>
        </w:rPr>
        <w:t xml:space="preserve">HCG level, tumor volume, cost of hospitalization was higher than the control group, the gestational sac attachment muscle thickness, amount of bleeding, hospitalization time, blood </w:t>
      </w:r>
      <w:r>
        <w:rPr>
          <w:rFonts w:hint="eastAsia" w:ascii="宋体" w:hAnsi="宋体" w:cs="楷体"/>
          <w:szCs w:val="21"/>
        </w:rPr>
        <w:t>β</w:t>
      </w:r>
      <w:r>
        <w:rPr>
          <w:rFonts w:ascii="宋体" w:cs="楷体"/>
          <w:szCs w:val="21"/>
        </w:rPr>
        <w:t>-</w:t>
      </w:r>
      <w:r>
        <w:rPr>
          <w:rFonts w:ascii="宋体" w:hAnsi="宋体" w:cs="楷体"/>
          <w:szCs w:val="21"/>
        </w:rPr>
        <w:t xml:space="preserve">HCG dropped to normal time is less than that of the control group, the difference was statistically significant (P&lt;0.05); the two group of successful treatment after time rate, no significant difference (P &gt; 0.05).Conclusion  CSP treatment should be comprehensive clinical type, blood </w:t>
      </w:r>
      <w:r>
        <w:rPr>
          <w:rFonts w:hint="eastAsia" w:ascii="宋体" w:hAnsi="宋体" w:cs="楷体"/>
          <w:szCs w:val="21"/>
        </w:rPr>
        <w:t>β</w:t>
      </w:r>
      <w:r>
        <w:rPr>
          <w:rFonts w:ascii="宋体" w:cs="楷体"/>
          <w:szCs w:val="21"/>
        </w:rPr>
        <w:t>-</w:t>
      </w:r>
      <w:r>
        <w:rPr>
          <w:rFonts w:ascii="宋体" w:hAnsi="宋体" w:cs="楷体"/>
          <w:szCs w:val="21"/>
        </w:rPr>
        <w:t>HCG level, lesion volume and other factors for individual treatment; UACE with curettage curative effect, safety and feasibility, worthy of promotion.</w:t>
      </w:r>
      <w:r>
        <w:rPr>
          <w:rFonts w:ascii="宋体" w:cs="楷体"/>
          <w:szCs w:val="21"/>
        </w:rPr>
        <w:t> </w:t>
      </w:r>
    </w:p>
    <w:p>
      <w:pPr>
        <w:spacing w:line="480" w:lineRule="auto"/>
        <w:rPr>
          <w:rFonts w:ascii="宋体" w:cs="楷体"/>
          <w:szCs w:val="21"/>
        </w:rPr>
      </w:pPr>
      <w:r>
        <w:rPr>
          <w:rFonts w:ascii="Arial" w:hAnsi="Arial" w:cs="Arial"/>
          <w:color w:val="333333"/>
          <w:sz w:val="28"/>
          <w:szCs w:val="28"/>
          <w:shd w:val="clear" w:color="auto" w:fill="FFFFFF"/>
        </w:rPr>
        <w:t xml:space="preserve">Key words </w:t>
      </w:r>
      <w:r>
        <w:rPr>
          <w:rFonts w:ascii="宋体" w:hAnsi="宋体" w:cs="楷体"/>
          <w:szCs w:val="21"/>
        </w:rPr>
        <w:t>cesarean scar pregnancy(CSP)</w:t>
      </w:r>
      <w:r>
        <w:rPr>
          <w:rFonts w:hint="eastAsia" w:ascii="宋体" w:hAnsi="宋体" w:cs="楷体"/>
          <w:szCs w:val="21"/>
        </w:rPr>
        <w:t>；</w:t>
      </w:r>
      <w:r>
        <w:fldChar w:fldCharType="begin"/>
      </w:r>
      <w:r>
        <w:instrText xml:space="preserve"> HYPERLINK "http://xueshu.baidu.com/s?wd=%E5%8F%8C%E4%BE%A7%E5%AD%90%E5%AE%AB%E5%8A%A8%E8%84%89%E5%8C%96%E7%96%97%E6%A0%93%E5%A1%9E(BUACE)&amp;tn=SE_baiduxueshu_c1gjeupa&amp;ie=utf-8" \t "http://xueshu.baidu.com/_blank" </w:instrText>
      </w:r>
      <w:r>
        <w:fldChar w:fldCharType="separate"/>
      </w:r>
      <w:r>
        <w:rPr>
          <w:rFonts w:ascii="宋体" w:hAnsi="宋体" w:cs="楷体"/>
          <w:szCs w:val="21"/>
        </w:rPr>
        <w:t>Uterine artery chemoembolization(UACE)</w:t>
      </w:r>
      <w:r>
        <w:rPr>
          <w:rFonts w:ascii="宋体" w:hAnsi="宋体" w:cs="楷体"/>
          <w:szCs w:val="21"/>
        </w:rPr>
        <w:fldChar w:fldCharType="end"/>
      </w:r>
      <w:r>
        <w:rPr>
          <w:rFonts w:hint="eastAsia" w:ascii="宋体" w:hAnsi="宋体" w:cs="楷体"/>
          <w:szCs w:val="21"/>
        </w:rPr>
        <w:t>；</w:t>
      </w:r>
      <w:r>
        <w:rPr>
          <w:rFonts w:ascii="宋体" w:hAnsi="宋体" w:cs="楷体"/>
          <w:szCs w:val="21"/>
        </w:rPr>
        <w:t>Under ultrasound guided curettage</w:t>
      </w:r>
    </w:p>
    <w:p>
      <w:pPr>
        <w:spacing w:line="480" w:lineRule="auto"/>
        <w:ind w:firstLine="560"/>
        <w:rPr>
          <w:rFonts w:ascii="宋体" w:cs="宋体"/>
          <w:color w:val="262626"/>
          <w:szCs w:val="21"/>
          <w:shd w:val="clear" w:color="auto" w:fill="FFFFFF"/>
        </w:rPr>
      </w:pPr>
      <w:r>
        <w:rPr>
          <w:rFonts w:hint="eastAsia" w:ascii="Arial" w:hAnsi="Arial" w:cs="Arial"/>
          <w:color w:val="333333"/>
          <w:sz w:val="28"/>
          <w:szCs w:val="28"/>
          <w:shd w:val="clear" w:color="auto" w:fill="FFFFFF"/>
        </w:rPr>
        <w:t>剖宫产瘢痕部位妊娠</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指有剖宫产术史孕妇，胚胎着床于剖宫产切口瘢痕处</w:t>
      </w:r>
      <w:r>
        <w:rPr>
          <w:rFonts w:ascii="宋体" w:hAnsi="宋体" w:cs="宋体"/>
          <w:b/>
          <w:bCs/>
          <w:color w:val="ED7D31"/>
          <w:sz w:val="28"/>
          <w:szCs w:val="28"/>
          <w:shd w:val="clear" w:color="auto" w:fill="FFFFFF"/>
          <w:vertAlign w:val="superscript"/>
        </w:rPr>
        <w:t>[1]</w:t>
      </w:r>
      <w:r>
        <w:rPr>
          <w:rFonts w:hint="eastAsia" w:ascii="Arial" w:hAnsi="Arial" w:cs="Arial"/>
          <w:color w:val="333333"/>
          <w:sz w:val="28"/>
          <w:szCs w:val="28"/>
          <w:shd w:val="clear" w:color="auto" w:fill="FFFFFF"/>
        </w:rPr>
        <w:t>，是一种特殊部位少见但凶险的异位妊娠。我国居高不下的剖宫产率及二胎开放国策使ＣＳＰ发病近年呈明显上升趋势，</w:t>
      </w:r>
      <w:r>
        <w:rPr>
          <w:rFonts w:hint="eastAsia" w:ascii="宋体" w:hAnsi="宋体" w:cs="宋体"/>
          <w:color w:val="333333"/>
          <w:sz w:val="28"/>
          <w:szCs w:val="28"/>
          <w:shd w:val="clear" w:color="auto" w:fill="FFFFFF"/>
        </w:rPr>
        <w:t>目前</w:t>
      </w:r>
      <w:r>
        <w:rPr>
          <w:rFonts w:ascii="宋体" w:hAnsi="宋体" w:cs="宋体"/>
          <w:color w:val="333333"/>
          <w:sz w:val="28"/>
          <w:szCs w:val="28"/>
          <w:shd w:val="clear" w:color="auto" w:fill="FFFFFF"/>
        </w:rPr>
        <w:t>CSP</w:t>
      </w:r>
      <w:r>
        <w:rPr>
          <w:rFonts w:hint="eastAsia" w:ascii="宋体" w:hAnsi="宋体" w:cs="宋体"/>
          <w:color w:val="333333"/>
          <w:sz w:val="28"/>
          <w:szCs w:val="28"/>
          <w:shd w:val="clear" w:color="auto" w:fill="FFFFFF"/>
        </w:rPr>
        <w:t>的诊治在国内外尚无统一的标准和指南，</w:t>
      </w:r>
      <w:r>
        <w:rPr>
          <w:rFonts w:ascii="Arial" w:hAnsi="Arial" w:cs="Arial"/>
          <w:color w:val="333333"/>
          <w:sz w:val="28"/>
          <w:szCs w:val="28"/>
          <w:shd w:val="clear" w:color="auto" w:fill="FFFFFF"/>
        </w:rPr>
        <w:t>2016</w:t>
      </w:r>
      <w:r>
        <w:rPr>
          <w:rFonts w:hint="eastAsia" w:ascii="Arial" w:hAnsi="Arial" w:cs="Arial"/>
          <w:color w:val="333333"/>
          <w:sz w:val="28"/>
          <w:szCs w:val="28"/>
          <w:shd w:val="clear" w:color="auto" w:fill="FFFFFF"/>
        </w:rPr>
        <w:t>年</w:t>
      </w:r>
      <w:r>
        <w:rPr>
          <w:rFonts w:ascii="Arial" w:hAnsi="Arial" w:cs="Arial"/>
          <w:color w:val="333333"/>
          <w:sz w:val="28"/>
          <w:szCs w:val="28"/>
          <w:shd w:val="clear" w:color="auto" w:fill="FFFFFF"/>
        </w:rPr>
        <w:t>8</w:t>
      </w:r>
      <w:r>
        <w:rPr>
          <w:rFonts w:hint="eastAsia" w:ascii="Arial" w:hAnsi="Arial" w:cs="Arial"/>
          <w:color w:val="333333"/>
          <w:sz w:val="28"/>
          <w:szCs w:val="28"/>
          <w:shd w:val="clear" w:color="auto" w:fill="FFFFFF"/>
        </w:rPr>
        <w:t>月，中华医学会计划生育学组发表了《剖宫产术后子宫瘢痕妊娠诊治专家共识（</w:t>
      </w:r>
      <w:r>
        <w:rPr>
          <w:rFonts w:ascii="Arial" w:hAnsi="Arial" w:cs="Arial"/>
          <w:color w:val="333333"/>
          <w:sz w:val="28"/>
          <w:szCs w:val="28"/>
          <w:shd w:val="clear" w:color="auto" w:fill="FFFFFF"/>
        </w:rPr>
        <w:t>2016</w:t>
      </w:r>
      <w:r>
        <w:rPr>
          <w:rFonts w:hint="eastAsia" w:ascii="Arial" w:hAnsi="Arial" w:cs="Arial"/>
          <w:color w:val="333333"/>
          <w:sz w:val="28"/>
          <w:szCs w:val="28"/>
          <w:shd w:val="clear" w:color="auto" w:fill="FFFFFF"/>
        </w:rPr>
        <w:t>）》，</w:t>
      </w:r>
      <w:r>
        <w:rPr>
          <w:rFonts w:hint="eastAsia" w:ascii="宋体" w:hAnsi="宋体" w:cs="宋体"/>
          <w:sz w:val="28"/>
          <w:szCs w:val="28"/>
        </w:rPr>
        <w:t>这对提高</w:t>
      </w:r>
      <w:r>
        <w:rPr>
          <w:rFonts w:ascii="宋体" w:hAnsi="宋体" w:cs="宋体"/>
          <w:sz w:val="28"/>
          <w:szCs w:val="28"/>
        </w:rPr>
        <w:t>CSP</w:t>
      </w:r>
      <w:r>
        <w:rPr>
          <w:rFonts w:hint="eastAsia" w:ascii="宋体" w:hAnsi="宋体" w:cs="宋体"/>
          <w:sz w:val="28"/>
          <w:szCs w:val="28"/>
        </w:rPr>
        <w:t>的诊治水平及规范有积极推动意义。</w:t>
      </w:r>
      <w:r>
        <w:rPr>
          <w:rFonts w:hint="eastAsia" w:ascii="Arial" w:hAnsi="Arial" w:cs="Arial"/>
          <w:color w:val="333333"/>
          <w:sz w:val="28"/>
          <w:szCs w:val="28"/>
          <w:shd w:val="clear" w:color="auto" w:fill="FFFFFF"/>
        </w:rPr>
        <w:t>本研究旨在结合此共识探讨</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不同治疗方式的临床疗效及相关因素，报告如下。</w:t>
      </w:r>
      <w:r>
        <w:rPr>
          <w:rFonts w:ascii="宋体" w:hAnsi="宋体" w:cs="宋体"/>
          <w:color w:val="262626"/>
          <w:szCs w:val="21"/>
          <w:shd w:val="clear" w:color="auto" w:fill="FFFFFF"/>
        </w:rPr>
        <w:t xml:space="preserve"> </w:t>
      </w:r>
    </w:p>
    <w:p>
      <w:pPr>
        <w:spacing w:line="480" w:lineRule="auto"/>
        <w:jc w:val="center"/>
        <w:rPr>
          <w:rFonts w:ascii="宋体" w:cs="宋体"/>
          <w:b/>
          <w:bCs/>
          <w:color w:val="262626"/>
          <w:sz w:val="28"/>
          <w:szCs w:val="28"/>
          <w:shd w:val="clear" w:color="auto" w:fill="FFFFFF"/>
        </w:rPr>
      </w:pPr>
      <w:r>
        <w:rPr>
          <w:rFonts w:hint="eastAsia" w:ascii="宋体" w:hAnsi="宋体" w:cs="宋体"/>
          <w:b/>
          <w:bCs/>
          <w:color w:val="262626"/>
          <w:sz w:val="28"/>
          <w:szCs w:val="28"/>
          <w:shd w:val="clear" w:color="auto" w:fill="FFFFFF"/>
        </w:rPr>
        <w:t>资料与方法</w:t>
      </w:r>
    </w:p>
    <w:p>
      <w:pPr>
        <w:numPr>
          <w:ilvl w:val="0"/>
          <w:numId w:val="1"/>
        </w:numPr>
        <w:spacing w:line="480" w:lineRule="auto"/>
        <w:rPr>
          <w:rFonts w:ascii="Arial" w:hAnsi="Arial" w:cs="Arial"/>
          <w:color w:val="333333"/>
          <w:sz w:val="28"/>
          <w:szCs w:val="28"/>
          <w:shd w:val="clear" w:color="auto" w:fill="FFFFFF"/>
        </w:rPr>
      </w:pPr>
      <w:r>
        <w:rPr>
          <w:rFonts w:hint="eastAsia" w:ascii="Arial" w:hAnsi="Arial"/>
          <w:color w:val="333333"/>
          <w:sz w:val="28"/>
          <w:szCs w:val="28"/>
          <w:shd w:val="clear" w:color="auto" w:fill="FFFFFF"/>
        </w:rPr>
        <w:t>诊断及排除标准</w:t>
      </w:r>
      <w:r>
        <w:rPr>
          <w:rFonts w:ascii="Arial" w:hAnsi="Arial" w:cs="Arial"/>
          <w:color w:val="333333"/>
          <w:sz w:val="28"/>
          <w:szCs w:val="28"/>
          <w:shd w:val="clear" w:color="auto" w:fill="FFFFFF"/>
        </w:rPr>
        <w:t xml:space="preserve"> </w:t>
      </w:r>
    </w:p>
    <w:p>
      <w:pPr>
        <w:spacing w:line="48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1.1</w:t>
      </w:r>
      <w:r>
        <w:rPr>
          <w:rFonts w:hint="eastAsia" w:ascii="Arial" w:hAnsi="Arial" w:cs="Arial"/>
          <w:color w:val="000000"/>
          <w:sz w:val="28"/>
          <w:szCs w:val="28"/>
          <w:shd w:val="clear" w:color="auto" w:fill="FFFFFF"/>
        </w:rPr>
        <w:t>选取对象均有剖宫产史、停经史，妊娠试验呈阳性。</w:t>
      </w:r>
      <w:r>
        <w:rPr>
          <w:rFonts w:ascii="Arial" w:hAnsi="Arial" w:cs="Arial"/>
          <w:color w:val="000000"/>
          <w:sz w:val="28"/>
          <w:szCs w:val="28"/>
          <w:shd w:val="clear" w:color="auto" w:fill="FFFFFF"/>
        </w:rPr>
        <w:t>CSP</w:t>
      </w:r>
      <w:r>
        <w:rPr>
          <w:rFonts w:hint="eastAsia" w:ascii="Arial" w:hAnsi="Arial" w:cs="Arial"/>
          <w:color w:val="000000"/>
          <w:sz w:val="28"/>
          <w:szCs w:val="28"/>
          <w:shd w:val="clear" w:color="auto" w:fill="FFFFFF"/>
        </w:rPr>
        <w:t>诊断方法首选超声，超声检查特点主要有</w:t>
      </w:r>
      <w:r>
        <w:rPr>
          <w:rFonts w:ascii="宋体" w:hAnsi="宋体" w:cs="宋体"/>
          <w:b/>
          <w:bCs/>
          <w:color w:val="ED7D31"/>
          <w:sz w:val="28"/>
          <w:szCs w:val="28"/>
          <w:shd w:val="clear" w:color="auto" w:fill="FFFFFF"/>
          <w:vertAlign w:val="superscript"/>
        </w:rPr>
        <w:t>[2]</w:t>
      </w:r>
      <w:r>
        <w:rPr>
          <w:rFonts w:ascii="Arial" w:hAnsi="Arial" w:cs="Arial"/>
          <w:color w:val="000000"/>
          <w:sz w:val="28"/>
          <w:szCs w:val="28"/>
          <w:shd w:val="clear" w:color="auto" w:fill="FFFFFF"/>
        </w:rPr>
        <w:t>:</w:t>
      </w:r>
      <w:r>
        <w:rPr>
          <w:rFonts w:hint="eastAsia" w:ascii="Arial" w:hAnsi="Arial" w:cs="Arial"/>
          <w:color w:val="000000"/>
          <w:sz w:val="28"/>
          <w:szCs w:val="28"/>
          <w:shd w:val="clear" w:color="auto" w:fill="FFFFFF"/>
        </w:rPr>
        <w:t>（</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）子宫颈管、宫腔内空虚，无妊娠囊；（</w:t>
      </w:r>
      <w:r>
        <w:rPr>
          <w:rFonts w:ascii="Arial" w:hAnsi="Arial" w:cs="Arial"/>
          <w:color w:val="000000"/>
          <w:sz w:val="28"/>
          <w:szCs w:val="28"/>
          <w:shd w:val="clear" w:color="auto" w:fill="FFFFFF"/>
        </w:rPr>
        <w:t>2</w:t>
      </w:r>
      <w:r>
        <w:rPr>
          <w:rFonts w:hint="eastAsia" w:ascii="Arial" w:hAnsi="Arial" w:cs="Arial"/>
          <w:color w:val="000000"/>
          <w:sz w:val="28"/>
          <w:szCs w:val="28"/>
          <w:shd w:val="clear" w:color="auto" w:fill="FFFFFF"/>
        </w:rPr>
        <w:t>）妊娠囊着床于子宫前壁下段肌层（相当于前次剖宫产子宫切口部位），可见胎芽或胎心搏动；（</w:t>
      </w:r>
      <w:r>
        <w:rPr>
          <w:rFonts w:ascii="Arial" w:hAnsi="Arial" w:cs="Arial"/>
          <w:color w:val="000000"/>
          <w:sz w:val="28"/>
          <w:szCs w:val="28"/>
          <w:shd w:val="clear" w:color="auto" w:fill="FFFFFF"/>
        </w:rPr>
        <w:t>3</w:t>
      </w:r>
      <w:r>
        <w:rPr>
          <w:rFonts w:hint="eastAsia" w:ascii="Arial" w:hAnsi="Arial" w:cs="Arial"/>
          <w:color w:val="000000"/>
          <w:sz w:val="28"/>
          <w:szCs w:val="28"/>
          <w:shd w:val="clear" w:color="auto" w:fill="FFFFFF"/>
        </w:rPr>
        <w:t>）子宫前壁肌层连续性中断，膀胱与妊娠囊间的子宫肌层明显变薄或消失；（</w:t>
      </w:r>
      <w:r>
        <w:rPr>
          <w:rFonts w:ascii="Arial" w:hAnsi="Arial" w:cs="Arial"/>
          <w:color w:val="000000"/>
          <w:sz w:val="28"/>
          <w:szCs w:val="28"/>
          <w:shd w:val="clear" w:color="auto" w:fill="FFFFFF"/>
        </w:rPr>
        <w:t>4</w:t>
      </w:r>
      <w:r>
        <w:rPr>
          <w:rFonts w:hint="eastAsia" w:ascii="Arial" w:hAnsi="Arial" w:cs="Arial"/>
          <w:color w:val="000000"/>
          <w:sz w:val="28"/>
          <w:szCs w:val="28"/>
          <w:shd w:val="clear" w:color="auto" w:fill="FFFFFF"/>
        </w:rPr>
        <w:t>）彩色多普勒血流显像（</w:t>
      </w:r>
      <w:r>
        <w:rPr>
          <w:rFonts w:ascii="Arial" w:hAnsi="Arial" w:cs="Arial"/>
          <w:color w:val="000000"/>
          <w:sz w:val="28"/>
          <w:szCs w:val="28"/>
          <w:shd w:val="clear" w:color="auto" w:fill="FFFFFF"/>
        </w:rPr>
        <w:t>CDFI</w:t>
      </w:r>
      <w:r>
        <w:rPr>
          <w:rFonts w:hint="eastAsia" w:ascii="Arial" w:hAnsi="Arial" w:cs="Arial"/>
          <w:color w:val="000000"/>
          <w:sz w:val="28"/>
          <w:szCs w:val="28"/>
          <w:shd w:val="clear" w:color="auto" w:fill="FFFFFF"/>
        </w:rPr>
        <w:t>）示妊娠囊周边血流信号为低阻高速。</w:t>
      </w:r>
      <w:r>
        <w:rPr>
          <w:rFonts w:ascii="Arial" w:hAnsi="Arial" w:cs="Arial"/>
          <w:color w:val="000000"/>
          <w:sz w:val="28"/>
          <w:szCs w:val="28"/>
          <w:shd w:val="clear" w:color="auto" w:fill="FFFFFF"/>
        </w:rPr>
        <w:t>1.2</w:t>
      </w:r>
      <w:r>
        <w:rPr>
          <w:rFonts w:hint="eastAsia" w:ascii="Arial" w:hAnsi="Arial" w:cs="Arial"/>
          <w:color w:val="000000"/>
          <w:sz w:val="28"/>
          <w:szCs w:val="28"/>
          <w:shd w:val="clear" w:color="auto" w:fill="FFFFFF"/>
        </w:rPr>
        <w:t>排除标准：</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合并重要脏器功能衰竭和出血性疾病者；</w:t>
      </w:r>
      <w:r>
        <w:rPr>
          <w:rFonts w:ascii="Arial" w:hAnsi="Arial" w:cs="Arial"/>
          <w:color w:val="000000"/>
          <w:sz w:val="28"/>
          <w:szCs w:val="28"/>
          <w:shd w:val="clear" w:color="auto" w:fill="FFFFFF"/>
        </w:rPr>
        <w:t>(2)</w:t>
      </w:r>
      <w:r>
        <w:rPr>
          <w:rFonts w:hint="eastAsia" w:ascii="Arial" w:hAnsi="Arial" w:cs="Arial"/>
          <w:color w:val="000000"/>
          <w:sz w:val="28"/>
          <w:szCs w:val="28"/>
          <w:shd w:val="clear" w:color="auto" w:fill="FFFFFF"/>
        </w:rPr>
        <w:t>已行清宫术等治疗者；</w:t>
      </w:r>
      <w:r>
        <w:rPr>
          <w:rFonts w:ascii="Arial" w:hAnsi="Arial" w:cs="Arial"/>
          <w:color w:val="000000"/>
          <w:sz w:val="28"/>
          <w:szCs w:val="28"/>
          <w:shd w:val="clear" w:color="auto" w:fill="FFFFFF"/>
        </w:rPr>
        <w:t>(3)</w:t>
      </w:r>
      <w:r>
        <w:rPr>
          <w:rFonts w:hint="eastAsia" w:ascii="Arial" w:hAnsi="Arial" w:cs="Arial"/>
          <w:color w:val="000000"/>
          <w:sz w:val="28"/>
          <w:szCs w:val="28"/>
          <w:shd w:val="clear" w:color="auto" w:fill="FFFFFF"/>
        </w:rPr>
        <w:t>有大量阴道流血、剧烈腹痛、生命体征不平稳症状者。</w:t>
      </w:r>
    </w:p>
    <w:p>
      <w:pPr>
        <w:spacing w:line="48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2.</w:t>
      </w:r>
      <w:r>
        <w:rPr>
          <w:rFonts w:hint="eastAsia" w:ascii="Arial" w:hAnsi="Arial" w:cs="Arial"/>
          <w:color w:val="000000"/>
          <w:sz w:val="28"/>
          <w:szCs w:val="28"/>
          <w:shd w:val="clear" w:color="auto" w:fill="FFFFFF"/>
        </w:rPr>
        <w:t>一般资料</w:t>
      </w:r>
      <w:r>
        <w:rPr>
          <w:rFonts w:ascii="Arial" w:hAnsi="Arial" w:cs="Arial"/>
          <w:color w:val="000000"/>
          <w:sz w:val="28"/>
          <w:szCs w:val="28"/>
          <w:shd w:val="clear" w:color="auto" w:fill="FFFFFF"/>
        </w:rPr>
        <w:t xml:space="preserve"> </w:t>
      </w:r>
      <w:r>
        <w:rPr>
          <w:rFonts w:hint="eastAsia" w:ascii="Arial" w:hAnsi="Arial" w:cs="Arial"/>
          <w:color w:val="000000"/>
          <w:sz w:val="28"/>
          <w:szCs w:val="28"/>
          <w:shd w:val="clear" w:color="auto" w:fill="FFFFFF"/>
        </w:rPr>
        <w:t>经由医院医学伦理组织批准，取得患者知情同意后，回顾性分析沭阳县中医院于</w:t>
      </w:r>
      <w:r>
        <w:rPr>
          <w:rFonts w:ascii="Arial" w:hAnsi="Arial" w:cs="Arial"/>
          <w:color w:val="000000"/>
          <w:sz w:val="28"/>
          <w:szCs w:val="28"/>
          <w:shd w:val="clear" w:color="auto" w:fill="FFFFFF"/>
        </w:rPr>
        <w:t>2014</w:t>
      </w:r>
      <w:r>
        <w:rPr>
          <w:rFonts w:hint="eastAsia" w:ascii="Arial" w:hAnsi="Arial" w:cs="Arial"/>
          <w:color w:val="000000"/>
          <w:sz w:val="28"/>
          <w:szCs w:val="28"/>
          <w:shd w:val="clear" w:color="auto" w:fill="FFFFFF"/>
        </w:rPr>
        <w:t>年</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月</w:t>
      </w:r>
      <w:r>
        <w:rPr>
          <w:rFonts w:ascii="Arial" w:hAnsi="Arial" w:cs="Arial"/>
          <w:color w:val="000000"/>
          <w:sz w:val="28"/>
          <w:szCs w:val="28"/>
          <w:shd w:val="clear" w:color="auto" w:fill="FFFFFF"/>
        </w:rPr>
        <w:t>-2016</w:t>
      </w:r>
      <w:r>
        <w:rPr>
          <w:rFonts w:hint="eastAsia" w:ascii="Arial" w:hAnsi="Arial" w:cs="Arial"/>
          <w:color w:val="000000"/>
          <w:sz w:val="28"/>
          <w:szCs w:val="28"/>
          <w:shd w:val="clear" w:color="auto" w:fill="FFFFFF"/>
        </w:rPr>
        <w:t>年</w:t>
      </w:r>
      <w:r>
        <w:rPr>
          <w:rFonts w:ascii="Arial" w:hAnsi="Arial" w:cs="Arial"/>
          <w:color w:val="000000"/>
          <w:sz w:val="28"/>
          <w:szCs w:val="28"/>
          <w:shd w:val="clear" w:color="auto" w:fill="FFFFFF"/>
        </w:rPr>
        <w:t>8</w:t>
      </w:r>
      <w:r>
        <w:rPr>
          <w:rFonts w:hint="eastAsia" w:ascii="Arial" w:hAnsi="Arial" w:cs="Arial"/>
          <w:color w:val="000000"/>
          <w:sz w:val="28"/>
          <w:szCs w:val="28"/>
          <w:shd w:val="clear" w:color="auto" w:fill="FFFFFF"/>
        </w:rPr>
        <w:t>月收治的</w:t>
      </w:r>
      <w:r>
        <w:rPr>
          <w:rFonts w:ascii="Arial" w:hAnsi="Arial" w:cs="Arial"/>
          <w:color w:val="000000"/>
          <w:sz w:val="28"/>
          <w:szCs w:val="28"/>
          <w:shd w:val="clear" w:color="auto" w:fill="FFFFFF"/>
        </w:rPr>
        <w:t>78</w:t>
      </w:r>
      <w:r>
        <w:rPr>
          <w:rFonts w:hint="eastAsia" w:ascii="Arial" w:hAnsi="Arial" w:cs="Arial"/>
          <w:color w:val="000000"/>
          <w:sz w:val="28"/>
          <w:szCs w:val="28"/>
          <w:shd w:val="clear" w:color="auto" w:fill="FFFFFF"/>
        </w:rPr>
        <w:t>例确诊为</w:t>
      </w:r>
      <w:r>
        <w:rPr>
          <w:rFonts w:ascii="Arial" w:hAnsi="Arial" w:cs="Arial"/>
          <w:color w:val="000000"/>
          <w:sz w:val="28"/>
          <w:szCs w:val="28"/>
          <w:shd w:val="clear" w:color="auto" w:fill="FFFFFF"/>
        </w:rPr>
        <w:t>CSP</w:t>
      </w:r>
      <w:r>
        <w:rPr>
          <w:rFonts w:hint="eastAsia" w:ascii="Arial" w:hAnsi="Arial" w:cs="Arial"/>
          <w:color w:val="000000"/>
          <w:sz w:val="28"/>
          <w:szCs w:val="28"/>
          <w:shd w:val="clear" w:color="auto" w:fill="FFFFFF"/>
        </w:rPr>
        <w:t>的临床资料。接受肌注</w:t>
      </w:r>
      <w:r>
        <w:fldChar w:fldCharType="begin"/>
      </w:r>
      <w:r>
        <w:instrText xml:space="preserve"> HYPERLINK "http://baike.baidu.com/view/114457.htm" \t "http://baike.baidu.com/_blank" </w:instrText>
      </w:r>
      <w:r>
        <w:fldChar w:fldCharType="separate"/>
      </w:r>
      <w:r>
        <w:rPr>
          <w:rStyle w:val="9"/>
          <w:rFonts w:hint="eastAsia" w:ascii="宋体" w:hAnsi="宋体" w:cs="宋体"/>
          <w:color w:val="000000"/>
          <w:sz w:val="28"/>
          <w:szCs w:val="28"/>
          <w:u w:val="none"/>
          <w:shd w:val="clear" w:color="auto" w:fill="FFFFFF"/>
        </w:rPr>
        <w:t>甲氨蝶呤</w:t>
      </w:r>
      <w:r>
        <w:rPr>
          <w:rStyle w:val="9"/>
          <w:rFonts w:hint="eastAsia" w:ascii="宋体" w:hAnsi="宋体" w:cs="宋体"/>
          <w:color w:val="000000"/>
          <w:sz w:val="28"/>
          <w:szCs w:val="28"/>
          <w:u w:val="none"/>
          <w:shd w:val="clear" w:color="auto" w:fill="FFFFFF"/>
        </w:rPr>
        <w:fldChar w:fldCharType="end"/>
      </w:r>
      <w:r>
        <w:rPr>
          <w:rFonts w:ascii="宋体" w:hAnsi="宋体" w:cs="宋体"/>
          <w:color w:val="000000"/>
          <w:sz w:val="28"/>
          <w:szCs w:val="28"/>
          <w:shd w:val="clear" w:color="auto" w:fill="FFFFFF"/>
        </w:rPr>
        <w:t>(MTX)</w:t>
      </w:r>
      <w:r>
        <w:rPr>
          <w:rFonts w:hint="eastAsia" w:ascii="Arial" w:hAnsi="Arial" w:cs="Arial"/>
          <w:color w:val="000000"/>
          <w:sz w:val="28"/>
          <w:szCs w:val="28"/>
          <w:shd w:val="clear" w:color="auto" w:fill="FFFFFF"/>
        </w:rPr>
        <w:t>的</w:t>
      </w:r>
      <w:r>
        <w:rPr>
          <w:rFonts w:ascii="宋体" w:hAnsi="宋体" w:cs="宋体"/>
          <w:color w:val="000000"/>
          <w:sz w:val="28"/>
          <w:szCs w:val="28"/>
        </w:rPr>
        <w:t>27</w:t>
      </w:r>
      <w:r>
        <w:rPr>
          <w:rFonts w:hint="eastAsia" w:ascii="宋体" w:hAnsi="宋体" w:cs="宋体"/>
          <w:color w:val="000000"/>
          <w:sz w:val="28"/>
          <w:szCs w:val="28"/>
        </w:rPr>
        <w:t>例归入对照组，</w:t>
      </w:r>
      <w:r>
        <w:rPr>
          <w:rFonts w:hint="eastAsia" w:ascii="Arial" w:hAnsi="Arial" w:cs="Arial"/>
          <w:color w:val="000000"/>
          <w:sz w:val="28"/>
          <w:szCs w:val="28"/>
          <w:shd w:val="clear" w:color="auto" w:fill="FFFFFF"/>
        </w:rPr>
        <w:t>接受</w:t>
      </w:r>
      <w:r>
        <w:rPr>
          <w:rFonts w:hint="eastAsia" w:ascii="宋体" w:hAnsi="宋体" w:cs="宋体"/>
          <w:color w:val="000000"/>
          <w:sz w:val="28"/>
          <w:szCs w:val="28"/>
          <w:shd w:val="clear" w:color="auto" w:fill="FFFFFF"/>
        </w:rPr>
        <w:t>子宫动脉化疗栓塞的</w:t>
      </w:r>
      <w:r>
        <w:rPr>
          <w:rFonts w:ascii="宋体" w:hAnsi="宋体" w:cs="宋体"/>
          <w:color w:val="000000"/>
          <w:sz w:val="28"/>
          <w:szCs w:val="28"/>
          <w:shd w:val="clear" w:color="auto" w:fill="FFFFFF"/>
        </w:rPr>
        <w:t>51</w:t>
      </w:r>
      <w:r>
        <w:rPr>
          <w:rFonts w:hint="eastAsia" w:ascii="宋体" w:hAnsi="宋体" w:cs="宋体"/>
          <w:color w:val="000000"/>
          <w:sz w:val="28"/>
          <w:szCs w:val="28"/>
        </w:rPr>
        <w:t>例归入实验组，后均行</w:t>
      </w:r>
      <w:r>
        <w:rPr>
          <w:rFonts w:ascii="Arial" w:hAnsi="Arial" w:cs="Arial"/>
          <w:color w:val="000000"/>
          <w:sz w:val="28"/>
          <w:szCs w:val="28"/>
          <w:shd w:val="clear" w:color="auto" w:fill="FFFFFF"/>
        </w:rPr>
        <w:t>B</w:t>
      </w:r>
      <w:r>
        <w:rPr>
          <w:rFonts w:hint="eastAsia" w:ascii="Arial" w:hAnsi="Arial" w:cs="Arial"/>
          <w:color w:val="000000"/>
          <w:sz w:val="28"/>
          <w:szCs w:val="28"/>
          <w:shd w:val="clear" w:color="auto" w:fill="FFFFFF"/>
        </w:rPr>
        <w:t>超引导下清宫术。比较、随访两组患者的临床资料、指标等。患者均有阴道不规则出血或轻微腹痛症状，要求纳入研究的两组患者的基线数据比较，差异无统计学意义</w:t>
      </w:r>
      <w:r>
        <w:rPr>
          <w:rFonts w:ascii="Arial" w:hAnsi="Arial" w:cs="Arial"/>
          <w:color w:val="000000"/>
          <w:sz w:val="28"/>
          <w:szCs w:val="28"/>
          <w:shd w:val="clear" w:color="auto" w:fill="FFFFFF"/>
        </w:rPr>
        <w:t>(</w:t>
      </w:r>
      <w:r>
        <w:rPr>
          <w:rFonts w:ascii="Arial" w:hAnsi="Arial" w:cs="Arial"/>
          <w:i/>
          <w:iCs/>
          <w:color w:val="000000"/>
          <w:sz w:val="28"/>
          <w:szCs w:val="28"/>
          <w:shd w:val="clear" w:color="auto" w:fill="FFFFFF"/>
        </w:rPr>
        <w:t>P</w:t>
      </w:r>
      <w:r>
        <w:rPr>
          <w:rFonts w:ascii="Arial" w:hAnsi="Arial" w:cs="Arial"/>
          <w:color w:val="000000"/>
          <w:sz w:val="28"/>
          <w:szCs w:val="28"/>
          <w:shd w:val="clear" w:color="auto" w:fill="FFFFFF"/>
        </w:rPr>
        <w:t>&gt;0.05)</w:t>
      </w:r>
      <w:r>
        <w:rPr>
          <w:rFonts w:hint="eastAsia" w:ascii="Arial" w:hAnsi="Arial" w:cs="Arial"/>
          <w:color w:val="000000"/>
          <w:sz w:val="28"/>
          <w:szCs w:val="28"/>
          <w:shd w:val="clear" w:color="auto" w:fill="FFFFFF"/>
        </w:rPr>
        <w:t>，</w:t>
      </w:r>
      <w:r>
        <w:rPr>
          <w:rFonts w:hint="eastAsia" w:ascii="Arial" w:hAnsi="Arial" w:cs="Arial"/>
          <w:sz w:val="28"/>
          <w:szCs w:val="28"/>
          <w:shd w:val="clear" w:color="auto" w:fill="FFFFFF"/>
        </w:rPr>
        <w:t>具有可比性，</w:t>
      </w:r>
      <w:r>
        <w:rPr>
          <w:rFonts w:hint="eastAsia" w:ascii="Arial" w:hAnsi="Arial" w:cs="Arial"/>
          <w:color w:val="000000"/>
          <w:sz w:val="28"/>
          <w:szCs w:val="28"/>
          <w:shd w:val="clear" w:color="auto" w:fill="FFFFFF"/>
        </w:rPr>
        <w:t>见表</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w:t>
      </w:r>
    </w:p>
    <w:p>
      <w:pPr>
        <w:spacing w:line="480" w:lineRule="auto"/>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表</w:t>
      </w:r>
      <w:r>
        <w:rPr>
          <w:rFonts w:ascii="Arial" w:hAnsi="Arial" w:cs="Arial"/>
          <w:color w:val="333333"/>
          <w:sz w:val="28"/>
          <w:szCs w:val="28"/>
          <w:shd w:val="clear" w:color="auto" w:fill="FFFFFF"/>
        </w:rPr>
        <w:t xml:space="preserve">1 </w:t>
      </w:r>
      <w:r>
        <w:rPr>
          <w:rFonts w:hint="eastAsia" w:ascii="Arial" w:hAnsi="Arial" w:cs="Arial"/>
          <w:color w:val="333333"/>
          <w:sz w:val="28"/>
          <w:szCs w:val="28"/>
          <w:shd w:val="clear" w:color="auto" w:fill="FFFFFF"/>
        </w:rPr>
        <w:t>两组临床资料（</w:t>
      </w:r>
      <w:r>
        <w:rPr>
          <w:rFonts w:ascii="Arial" w:hAnsi="Arial" w:cs="Arial"/>
          <w:color w:val="333333"/>
          <w:sz w:val="28"/>
          <w:szCs w:val="28"/>
          <w:shd w:val="clear" w:color="auto" w:fill="FFFFFF"/>
        </w:rPr>
        <w:t>n</w:t>
      </w:r>
      <w:r>
        <w:rPr>
          <w:rFonts w:hint="eastAsia" w:ascii="Arial" w:hAnsi="Arial" w:cs="Arial"/>
          <w:color w:val="333333"/>
          <w:sz w:val="28"/>
          <w:szCs w:val="28"/>
          <w:shd w:val="clear" w:color="auto" w:fill="FFFFFF"/>
        </w:rPr>
        <w:t>＝例数）</w:t>
      </w:r>
    </w:p>
    <w:tbl>
      <w:tblPr>
        <w:tblStyle w:val="11"/>
        <w:tblW w:w="8618" w:type="dxa"/>
        <w:tblInd w:w="-9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31" w:hRule="atLeast"/>
        </w:trPr>
        <w:tc>
          <w:tcPr>
            <w:tcW w:w="8618" w:type="dxa"/>
          </w:tcPr>
          <w:p>
            <w:pPr>
              <w:spacing w:line="480" w:lineRule="auto"/>
              <w:rPr>
                <w:rFonts w:ascii="宋体" w:cs="宋体"/>
                <w:color w:val="262626"/>
                <w:sz w:val="15"/>
                <w:szCs w:val="15"/>
                <w:shd w:val="clear" w:color="auto" w:fill="FFFFFF"/>
              </w:rPr>
            </w:pPr>
            <w:r>
              <w:rPr>
                <w:rFonts w:hint="eastAsia" w:ascii="宋体" w:cs="宋体"/>
                <w:sz w:val="15"/>
                <w:szCs w:val="15"/>
              </w:rPr>
              <w:t>组别</w:t>
            </w:r>
            <w:r>
              <w:rPr>
                <w:rFonts w:ascii="宋体" w:cs="宋体"/>
                <w:sz w:val="15"/>
                <w:szCs w:val="15"/>
              </w:rPr>
              <w:t xml:space="preserve">    n       </w:t>
            </w:r>
            <w:r>
              <w:rPr>
                <w:rFonts w:hint="eastAsia" w:ascii="宋体" w:cs="宋体"/>
                <w:sz w:val="15"/>
                <w:szCs w:val="15"/>
              </w:rPr>
              <w:t>年龄</w:t>
            </w:r>
            <w:r>
              <w:rPr>
                <w:rFonts w:ascii="宋体" w:cs="宋体"/>
                <w:sz w:val="15"/>
                <w:szCs w:val="15"/>
              </w:rPr>
              <w:t xml:space="preserve">      </w:t>
            </w:r>
            <w:r>
              <w:rPr>
                <w:rFonts w:hint="eastAsia" w:ascii="宋体" w:cs="宋体"/>
                <w:sz w:val="15"/>
                <w:szCs w:val="15"/>
              </w:rPr>
              <w:t>停经天数</w:t>
            </w:r>
            <w:r>
              <w:rPr>
                <w:rFonts w:ascii="宋体" w:cs="宋体"/>
                <w:sz w:val="15"/>
                <w:szCs w:val="15"/>
              </w:rPr>
              <w:t xml:space="preserve">        </w:t>
            </w:r>
            <w:r>
              <w:rPr>
                <w:rFonts w:hint="eastAsia" w:ascii="宋体" w:cs="宋体"/>
                <w:sz w:val="15"/>
                <w:szCs w:val="15"/>
              </w:rPr>
              <w:t>孕次</w:t>
            </w:r>
            <w:r>
              <w:rPr>
                <w:rFonts w:ascii="宋体" w:cs="宋体"/>
                <w:sz w:val="15"/>
                <w:szCs w:val="15"/>
              </w:rPr>
              <w:t xml:space="preserve">        </w:t>
            </w:r>
            <w:r>
              <w:rPr>
                <w:rFonts w:hint="eastAsia" w:ascii="宋体" w:cs="宋体"/>
                <w:sz w:val="15"/>
                <w:szCs w:val="15"/>
              </w:rPr>
              <w:t>产次</w:t>
            </w:r>
            <w:r>
              <w:rPr>
                <w:rFonts w:ascii="宋体" w:cs="宋体"/>
                <w:sz w:val="15"/>
                <w:szCs w:val="15"/>
              </w:rPr>
              <w:t xml:space="preserve">        </w:t>
            </w:r>
            <w:r>
              <w:rPr>
                <w:rFonts w:hint="eastAsia" w:ascii="宋体" w:cs="宋体"/>
                <w:sz w:val="15"/>
                <w:szCs w:val="15"/>
              </w:rPr>
              <w:t>流产次数</w:t>
            </w:r>
            <w:r>
              <w:rPr>
                <w:rFonts w:ascii="宋体" w:cs="宋体"/>
                <w:sz w:val="15"/>
                <w:szCs w:val="15"/>
              </w:rPr>
              <w:t xml:space="preserve">      </w:t>
            </w:r>
            <w:r>
              <w:rPr>
                <w:rFonts w:hint="eastAsia" w:ascii="宋体" w:cs="宋体"/>
                <w:sz w:val="15"/>
                <w:szCs w:val="15"/>
              </w:rPr>
              <w:t>剖宫产次数</w:t>
            </w:r>
            <w:r>
              <w:rPr>
                <w:rFonts w:ascii="宋体" w:cs="宋体"/>
                <w:sz w:val="15"/>
                <w:szCs w:val="15"/>
              </w:rPr>
              <w:t xml:space="preserve">      </w:t>
            </w:r>
            <w:r>
              <w:rPr>
                <w:rFonts w:hint="eastAsia" w:ascii="宋体" w:hAnsi="宋体" w:cs="宋体"/>
                <w:color w:val="262626"/>
                <w:sz w:val="15"/>
                <w:szCs w:val="15"/>
                <w:shd w:val="clear" w:color="auto" w:fill="FFFFFF"/>
              </w:rPr>
              <w:t>距前次剖宫产时间</w:t>
            </w:r>
          </w:p>
          <w:p>
            <w:pPr>
              <w:spacing w:line="480" w:lineRule="auto"/>
              <w:rPr>
                <w:rFonts w:ascii="宋体" w:cs="宋体"/>
                <w:color w:val="262626"/>
                <w:sz w:val="15"/>
                <w:szCs w:val="15"/>
                <w:shd w:val="clear" w:color="auto" w:fill="FFFFFF"/>
              </w:rPr>
            </w:pPr>
            <w:r>
              <w:rPr>
                <w:rFonts w:ascii="宋体" w:hAnsi="宋体" w:cs="宋体"/>
                <w:color w:val="262626"/>
                <w:sz w:val="15"/>
                <w:szCs w:val="15"/>
                <w:shd w:val="clear" w:color="auto" w:fill="FFFFFF"/>
              </w:rPr>
              <w:t xml:space="preserve">               </w:t>
            </w:r>
            <w:r>
              <w:rPr>
                <w:rFonts w:hint="eastAsia" w:ascii="宋体" w:hAnsi="宋体" w:cs="宋体"/>
                <w:color w:val="262626"/>
                <w:sz w:val="15"/>
                <w:szCs w:val="15"/>
                <w:shd w:val="clear" w:color="auto" w:fill="FFFFFF"/>
              </w:rPr>
              <w:t>（岁）</w:t>
            </w:r>
            <w:r>
              <w:rPr>
                <w:rFonts w:ascii="宋体" w:hAnsi="宋体" w:cs="宋体"/>
                <w:color w:val="262626"/>
                <w:sz w:val="15"/>
                <w:szCs w:val="15"/>
                <w:shd w:val="clear" w:color="auto" w:fill="FFFFFF"/>
              </w:rPr>
              <w:t xml:space="preserve">      </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d</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 xml:space="preserve">         </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n</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 xml:space="preserve">       </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n</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 xml:space="preserve">          </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n</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 xml:space="preserve">        </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n</w:t>
            </w:r>
            <w:r>
              <w:rPr>
                <w:rFonts w:hint="eastAsia" w:ascii="宋体" w:hAnsi="宋体" w:cs="宋体"/>
                <w:color w:val="262626"/>
                <w:sz w:val="15"/>
                <w:szCs w:val="15"/>
                <w:shd w:val="clear" w:color="auto" w:fill="FFFFFF"/>
              </w:rPr>
              <w:t>）</w:t>
            </w:r>
            <w:r>
              <w:rPr>
                <w:rFonts w:ascii="宋体" w:hAnsi="宋体" w:cs="宋体"/>
                <w:color w:val="262626"/>
                <w:sz w:val="15"/>
                <w:szCs w:val="15"/>
                <w:shd w:val="clear" w:color="auto" w:fill="FFFFFF"/>
              </w:rPr>
              <w:t xml:space="preserve">             </w:t>
            </w:r>
            <w:r>
              <w:rPr>
                <w:rFonts w:hint="eastAsia" w:ascii="宋体" w:hAnsi="宋体" w:cs="宋体"/>
                <w:color w:val="262626"/>
                <w:sz w:val="15"/>
                <w:szCs w:val="15"/>
                <w:shd w:val="clear" w:color="auto" w:fill="FFFFFF"/>
              </w:rPr>
              <w:t>（年）</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46" w:hRule="atLeast"/>
        </w:trPr>
        <w:tc>
          <w:tcPr>
            <w:tcW w:w="8618" w:type="dxa"/>
          </w:tcPr>
          <w:p>
            <w:pPr>
              <w:spacing w:line="480" w:lineRule="auto"/>
              <w:rPr>
                <w:rFonts w:ascii="宋体" w:cs="宋体"/>
                <w:sz w:val="15"/>
                <w:szCs w:val="15"/>
              </w:rPr>
            </w:pPr>
            <w:r>
              <w:rPr>
                <w:rFonts w:hint="eastAsia" w:ascii="宋体" w:cs="宋体"/>
                <w:sz w:val="15"/>
                <w:szCs w:val="15"/>
              </w:rPr>
              <w:t>对照组</w:t>
            </w:r>
            <w:r>
              <w:rPr>
                <w:rFonts w:ascii="宋体" w:cs="宋体"/>
                <w:sz w:val="15"/>
                <w:szCs w:val="15"/>
              </w:rPr>
              <w:t xml:space="preserve">  27  25.01</w:t>
            </w:r>
            <w:r>
              <w:rPr>
                <w:rFonts w:hint="eastAsia" w:ascii="宋体" w:cs="宋体"/>
                <w:sz w:val="15"/>
                <w:szCs w:val="15"/>
              </w:rPr>
              <w:t>±</w:t>
            </w:r>
            <w:r>
              <w:rPr>
                <w:rFonts w:ascii="宋体" w:cs="宋体"/>
                <w:sz w:val="15"/>
                <w:szCs w:val="15"/>
              </w:rPr>
              <w:t>0.67  49.12</w:t>
            </w:r>
            <w:r>
              <w:rPr>
                <w:rFonts w:hint="eastAsia" w:ascii="宋体" w:cs="宋体"/>
                <w:sz w:val="15"/>
                <w:szCs w:val="15"/>
              </w:rPr>
              <w:t>±</w:t>
            </w:r>
            <w:r>
              <w:rPr>
                <w:rFonts w:ascii="宋体" w:cs="宋体"/>
                <w:sz w:val="15"/>
                <w:szCs w:val="15"/>
              </w:rPr>
              <w:t>1.57   3.89</w:t>
            </w:r>
            <w:r>
              <w:rPr>
                <w:rFonts w:hint="eastAsia" w:ascii="宋体" w:cs="宋体"/>
                <w:sz w:val="15"/>
                <w:szCs w:val="15"/>
              </w:rPr>
              <w:t>±</w:t>
            </w:r>
            <w:r>
              <w:rPr>
                <w:rFonts w:ascii="宋体" w:cs="宋体"/>
                <w:sz w:val="15"/>
                <w:szCs w:val="15"/>
              </w:rPr>
              <w:t>0.69   1.96</w:t>
            </w:r>
            <w:r>
              <w:rPr>
                <w:rFonts w:hint="eastAsia" w:ascii="宋体" w:cs="宋体"/>
                <w:sz w:val="15"/>
                <w:szCs w:val="15"/>
              </w:rPr>
              <w:t>±</w:t>
            </w:r>
            <w:r>
              <w:rPr>
                <w:rFonts w:ascii="宋体" w:cs="宋体"/>
                <w:sz w:val="15"/>
                <w:szCs w:val="15"/>
              </w:rPr>
              <w:t>0.09    1.95</w:t>
            </w:r>
            <w:r>
              <w:rPr>
                <w:rFonts w:hint="eastAsia" w:ascii="宋体" w:cs="宋体"/>
                <w:sz w:val="15"/>
                <w:szCs w:val="15"/>
              </w:rPr>
              <w:t>±</w:t>
            </w:r>
            <w:r>
              <w:rPr>
                <w:rFonts w:ascii="宋体" w:cs="宋体"/>
                <w:sz w:val="15"/>
                <w:szCs w:val="15"/>
              </w:rPr>
              <w:t>0.19    1.46</w:t>
            </w:r>
            <w:r>
              <w:rPr>
                <w:rFonts w:hint="eastAsia" w:ascii="宋体" w:cs="宋体"/>
                <w:sz w:val="15"/>
                <w:szCs w:val="15"/>
              </w:rPr>
              <w:t>±</w:t>
            </w:r>
            <w:r>
              <w:rPr>
                <w:rFonts w:ascii="宋体" w:cs="宋体"/>
                <w:sz w:val="15"/>
                <w:szCs w:val="15"/>
              </w:rPr>
              <w:t>0.09        5.67</w:t>
            </w:r>
            <w:r>
              <w:rPr>
                <w:rFonts w:hint="eastAsia" w:ascii="宋体" w:cs="宋体"/>
                <w:sz w:val="15"/>
                <w:szCs w:val="15"/>
              </w:rPr>
              <w:t>±</w:t>
            </w:r>
            <w:r>
              <w:rPr>
                <w:rFonts w:ascii="宋体" w:cs="宋体"/>
                <w:sz w:val="15"/>
                <w:szCs w:val="15"/>
              </w:rPr>
              <w:t xml:space="preserve">0.60                </w:t>
            </w:r>
          </w:p>
          <w:p>
            <w:pPr>
              <w:spacing w:line="480" w:lineRule="auto"/>
              <w:rPr>
                <w:rFonts w:ascii="宋体" w:cs="宋体"/>
                <w:sz w:val="15"/>
                <w:szCs w:val="15"/>
              </w:rPr>
            </w:pPr>
            <w:r>
              <w:rPr>
                <w:rFonts w:hint="eastAsia" w:ascii="宋体" w:cs="宋体"/>
                <w:sz w:val="15"/>
                <w:szCs w:val="15"/>
              </w:rPr>
              <w:t>实验组</w:t>
            </w:r>
            <w:r>
              <w:rPr>
                <w:rFonts w:ascii="宋体" w:cs="宋体"/>
                <w:sz w:val="15"/>
                <w:szCs w:val="15"/>
              </w:rPr>
              <w:t xml:space="preserve">  51  26.89</w:t>
            </w:r>
            <w:r>
              <w:rPr>
                <w:rFonts w:hint="eastAsia" w:ascii="宋体" w:cs="宋体"/>
                <w:sz w:val="15"/>
                <w:szCs w:val="15"/>
              </w:rPr>
              <w:t>±</w:t>
            </w:r>
            <w:r>
              <w:rPr>
                <w:rFonts w:ascii="宋体" w:cs="宋体"/>
                <w:sz w:val="15"/>
                <w:szCs w:val="15"/>
              </w:rPr>
              <w:t>0.45  52.66</w:t>
            </w:r>
            <w:r>
              <w:rPr>
                <w:rFonts w:hint="eastAsia" w:ascii="宋体" w:cs="宋体"/>
                <w:sz w:val="15"/>
                <w:szCs w:val="15"/>
              </w:rPr>
              <w:t>±</w:t>
            </w:r>
            <w:r>
              <w:rPr>
                <w:rFonts w:ascii="宋体" w:cs="宋体"/>
                <w:sz w:val="15"/>
                <w:szCs w:val="15"/>
              </w:rPr>
              <w:t>1.51   3.79</w:t>
            </w:r>
            <w:r>
              <w:rPr>
                <w:rFonts w:hint="eastAsia" w:ascii="宋体" w:cs="宋体"/>
                <w:sz w:val="15"/>
                <w:szCs w:val="15"/>
              </w:rPr>
              <w:t>±</w:t>
            </w:r>
            <w:r>
              <w:rPr>
                <w:rFonts w:ascii="宋体" w:cs="宋体"/>
                <w:sz w:val="15"/>
                <w:szCs w:val="15"/>
              </w:rPr>
              <w:t>0.23   2.03</w:t>
            </w:r>
            <w:r>
              <w:rPr>
                <w:rFonts w:hint="eastAsia" w:ascii="宋体" w:cs="宋体"/>
                <w:sz w:val="15"/>
                <w:szCs w:val="15"/>
              </w:rPr>
              <w:t>±</w:t>
            </w:r>
            <w:r>
              <w:rPr>
                <w:rFonts w:ascii="宋体" w:cs="宋体"/>
                <w:sz w:val="15"/>
                <w:szCs w:val="15"/>
              </w:rPr>
              <w:t>0.08    1.72</w:t>
            </w:r>
            <w:r>
              <w:rPr>
                <w:rFonts w:hint="eastAsia" w:ascii="宋体" w:cs="宋体"/>
                <w:sz w:val="15"/>
                <w:szCs w:val="15"/>
              </w:rPr>
              <w:t>±</w:t>
            </w:r>
            <w:r>
              <w:rPr>
                <w:rFonts w:ascii="宋体" w:cs="宋体"/>
                <w:sz w:val="15"/>
                <w:szCs w:val="15"/>
              </w:rPr>
              <w:t>0.15    1.48</w:t>
            </w:r>
            <w:r>
              <w:rPr>
                <w:rFonts w:hint="eastAsia" w:ascii="宋体" w:cs="宋体"/>
                <w:sz w:val="15"/>
                <w:szCs w:val="15"/>
              </w:rPr>
              <w:t>±</w:t>
            </w:r>
            <w:r>
              <w:rPr>
                <w:rFonts w:ascii="宋体" w:cs="宋体"/>
                <w:sz w:val="15"/>
                <w:szCs w:val="15"/>
              </w:rPr>
              <w:t>0.07        5.96</w:t>
            </w:r>
            <w:r>
              <w:rPr>
                <w:rFonts w:hint="eastAsia" w:ascii="宋体" w:cs="宋体"/>
                <w:sz w:val="15"/>
                <w:szCs w:val="15"/>
              </w:rPr>
              <w:t>±</w:t>
            </w:r>
            <w:r>
              <w:rPr>
                <w:rFonts w:ascii="宋体" w:cs="宋体"/>
                <w:sz w:val="15"/>
                <w:szCs w:val="15"/>
              </w:rPr>
              <w:t xml:space="preserve">0.61     </w:t>
            </w:r>
          </w:p>
          <w:p>
            <w:pPr>
              <w:spacing w:line="480" w:lineRule="auto"/>
              <w:rPr>
                <w:rFonts w:ascii="宋体" w:cs="宋体"/>
                <w:sz w:val="15"/>
                <w:szCs w:val="15"/>
              </w:rPr>
            </w:pPr>
            <w:r>
              <w:rPr>
                <w:rFonts w:ascii="宋体" w:cs="宋体"/>
                <w:sz w:val="15"/>
                <w:szCs w:val="15"/>
              </w:rPr>
              <w:t xml:space="preserve"> </w:t>
            </w:r>
            <w:r>
              <w:rPr>
                <w:rFonts w:ascii="宋体" w:cs="宋体"/>
                <w:i/>
                <w:sz w:val="15"/>
                <w:szCs w:val="15"/>
              </w:rPr>
              <w:t>P</w:t>
            </w:r>
            <w:r>
              <w:rPr>
                <w:rFonts w:ascii="宋体" w:cs="宋体"/>
                <w:sz w:val="15"/>
                <w:szCs w:val="15"/>
              </w:rPr>
              <w:t xml:space="preserve">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0.05</w:t>
            </w:r>
          </w:p>
        </w:tc>
      </w:tr>
    </w:tbl>
    <w:p>
      <w:pPr>
        <w:spacing w:line="480" w:lineRule="auto"/>
        <w:rPr>
          <w:rFonts w:ascii="Arial" w:hAnsi="Arial" w:cs="Arial"/>
          <w:color w:val="00B050"/>
          <w:sz w:val="28"/>
          <w:szCs w:val="28"/>
          <w:shd w:val="clear" w:color="auto" w:fill="FFFFFF"/>
        </w:rPr>
      </w:pPr>
    </w:p>
    <w:p>
      <w:pPr>
        <w:spacing w:line="48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3.</w:t>
      </w:r>
      <w:r>
        <w:rPr>
          <w:rFonts w:hint="eastAsia" w:ascii="Arial" w:hAnsi="Arial" w:cs="Arial"/>
          <w:color w:val="000000"/>
          <w:sz w:val="28"/>
          <w:szCs w:val="28"/>
          <w:shd w:val="clear" w:color="auto" w:fill="FFFFFF"/>
        </w:rPr>
        <w:t>治疗方法</w:t>
      </w:r>
      <w:r>
        <w:rPr>
          <w:rFonts w:ascii="Arial" w:hAnsi="Arial" w:cs="Arial"/>
          <w:color w:val="000000"/>
          <w:sz w:val="28"/>
          <w:szCs w:val="28"/>
          <w:shd w:val="clear" w:color="auto" w:fill="FFFFFF"/>
        </w:rPr>
        <w:t xml:space="preserve"> </w:t>
      </w:r>
    </w:p>
    <w:p>
      <w:pPr>
        <w:spacing w:line="48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3.1 </w:t>
      </w:r>
      <w:r>
        <w:rPr>
          <w:rFonts w:hint="eastAsia" w:ascii="Arial" w:hAnsi="Arial" w:cs="Arial"/>
          <w:color w:val="000000"/>
          <w:sz w:val="28"/>
          <w:szCs w:val="28"/>
          <w:shd w:val="clear" w:color="auto" w:fill="FFFFFF"/>
        </w:rPr>
        <w:t>对照组采用</w:t>
      </w:r>
      <w:r>
        <w:rPr>
          <w:rFonts w:ascii="Arial" w:hAnsi="Arial" w:cs="Arial"/>
          <w:color w:val="000000"/>
          <w:sz w:val="28"/>
          <w:szCs w:val="28"/>
          <w:shd w:val="clear" w:color="auto" w:fill="FFFFFF"/>
        </w:rPr>
        <w:t xml:space="preserve">MTX </w:t>
      </w:r>
      <w:r>
        <w:rPr>
          <w:rFonts w:hint="eastAsia" w:ascii="Arial" w:hAnsi="Arial" w:cs="Arial"/>
          <w:color w:val="000000"/>
          <w:sz w:val="28"/>
          <w:szCs w:val="28"/>
          <w:shd w:val="clear" w:color="auto" w:fill="FFFFFF"/>
        </w:rPr>
        <w:t>肌注疗法，</w:t>
      </w:r>
      <w:r>
        <w:rPr>
          <w:rFonts w:ascii="Arial" w:hAnsi="Arial" w:cs="Arial"/>
          <w:color w:val="000000"/>
          <w:sz w:val="28"/>
          <w:szCs w:val="28"/>
          <w:shd w:val="clear" w:color="auto" w:fill="FFFFFF"/>
        </w:rPr>
        <w:t>20mg/d</w:t>
      </w:r>
      <w:r>
        <w:rPr>
          <w:rFonts w:hint="eastAsia" w:ascii="Arial" w:hAnsi="Arial" w:cs="Arial"/>
          <w:color w:val="000000"/>
          <w:sz w:val="28"/>
          <w:szCs w:val="28"/>
          <w:shd w:val="clear" w:color="auto" w:fill="FFFFFF"/>
        </w:rPr>
        <w:t>×</w:t>
      </w:r>
      <w:r>
        <w:rPr>
          <w:rFonts w:ascii="Arial" w:hAnsi="Arial" w:cs="Arial"/>
          <w:color w:val="000000"/>
          <w:sz w:val="28"/>
          <w:szCs w:val="28"/>
          <w:shd w:val="clear" w:color="auto" w:fill="FFFFFF"/>
        </w:rPr>
        <w:t>5d</w:t>
      </w:r>
      <w:r>
        <w:rPr>
          <w:rFonts w:hint="eastAsia" w:ascii="Arial" w:hAnsi="Arial" w:cs="Arial"/>
          <w:color w:val="000000"/>
          <w:sz w:val="28"/>
          <w:szCs w:val="28"/>
          <w:shd w:val="clear" w:color="auto" w:fill="FFFFFF"/>
        </w:rPr>
        <w:t>，第</w:t>
      </w:r>
      <w:r>
        <w:rPr>
          <w:rFonts w:ascii="Arial" w:hAnsi="Arial" w:cs="Arial"/>
          <w:color w:val="000000"/>
          <w:sz w:val="28"/>
          <w:szCs w:val="28"/>
          <w:shd w:val="clear" w:color="auto" w:fill="FFFFFF"/>
        </w:rPr>
        <w:t>3</w:t>
      </w:r>
      <w:r>
        <w:rPr>
          <w:rFonts w:hint="eastAsia" w:ascii="Arial" w:hAnsi="Arial" w:cs="Arial"/>
          <w:color w:val="000000"/>
          <w:sz w:val="28"/>
          <w:szCs w:val="28"/>
          <w:shd w:val="clear" w:color="auto" w:fill="FFFFFF"/>
        </w:rPr>
        <w:t>、</w:t>
      </w:r>
      <w:r>
        <w:rPr>
          <w:rFonts w:ascii="Arial" w:hAnsi="Arial" w:cs="Arial"/>
          <w:color w:val="000000"/>
          <w:sz w:val="28"/>
          <w:szCs w:val="28"/>
          <w:shd w:val="clear" w:color="auto" w:fill="FFFFFF"/>
        </w:rPr>
        <w:t>5</w:t>
      </w:r>
      <w:r>
        <w:rPr>
          <w:rFonts w:hint="eastAsia" w:ascii="Arial" w:hAnsi="Arial" w:cs="Arial"/>
          <w:color w:val="000000"/>
          <w:sz w:val="28"/>
          <w:szCs w:val="28"/>
          <w:shd w:val="clear" w:color="auto" w:fill="FFFFFF"/>
        </w:rPr>
        <w:t>、</w:t>
      </w:r>
      <w:r>
        <w:rPr>
          <w:rFonts w:ascii="Arial" w:hAnsi="Arial" w:cs="Arial"/>
          <w:color w:val="000000"/>
          <w:sz w:val="28"/>
          <w:szCs w:val="28"/>
          <w:shd w:val="clear" w:color="auto" w:fill="FFFFFF"/>
        </w:rPr>
        <w:t>7</w:t>
      </w:r>
      <w:r>
        <w:rPr>
          <w:rFonts w:hint="eastAsia" w:ascii="Arial" w:hAnsi="Arial" w:cs="Arial"/>
          <w:color w:val="000000"/>
          <w:sz w:val="28"/>
          <w:szCs w:val="28"/>
          <w:shd w:val="clear" w:color="auto" w:fill="FFFFFF"/>
        </w:rPr>
        <w:t>天检测血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000000"/>
          <w:sz w:val="28"/>
          <w:szCs w:val="28"/>
          <w:shd w:val="clear" w:color="auto" w:fill="FFFFFF"/>
        </w:rPr>
        <w:t>数值及妊娠囊周围供血变化。若</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疗程疗效不满意者，可间隔</w:t>
      </w:r>
      <w:r>
        <w:rPr>
          <w:rFonts w:ascii="Arial" w:hAnsi="Arial" w:cs="Arial"/>
          <w:color w:val="000000"/>
          <w:sz w:val="28"/>
          <w:szCs w:val="28"/>
          <w:shd w:val="clear" w:color="auto" w:fill="FFFFFF"/>
        </w:rPr>
        <w:t>3~5d</w:t>
      </w:r>
      <w:r>
        <w:rPr>
          <w:rFonts w:hint="eastAsia" w:ascii="Arial" w:hAnsi="Arial" w:cs="Arial"/>
          <w:color w:val="000000"/>
          <w:sz w:val="28"/>
          <w:szCs w:val="28"/>
          <w:shd w:val="clear" w:color="auto" w:fill="FFFFFF"/>
        </w:rPr>
        <w:t>使用下一疗程，待血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000000"/>
          <w:sz w:val="28"/>
          <w:szCs w:val="28"/>
          <w:shd w:val="clear" w:color="auto" w:fill="FFFFFF"/>
        </w:rPr>
        <w:t>下降明显，妊娠囊周围呈星点状或血供消失后行</w:t>
      </w:r>
      <w:r>
        <w:rPr>
          <w:rFonts w:ascii="Arial" w:hAnsi="Arial" w:cs="Arial"/>
          <w:color w:val="000000"/>
          <w:sz w:val="28"/>
          <w:szCs w:val="28"/>
          <w:shd w:val="clear" w:color="auto" w:fill="FFFFFF"/>
        </w:rPr>
        <w:t>B</w:t>
      </w:r>
      <w:r>
        <w:rPr>
          <w:rFonts w:hint="eastAsia" w:ascii="Arial" w:hAnsi="Arial" w:cs="Arial"/>
          <w:color w:val="000000"/>
          <w:sz w:val="28"/>
          <w:szCs w:val="28"/>
          <w:shd w:val="clear" w:color="auto" w:fill="FFFFFF"/>
        </w:rPr>
        <w:t>超引导下清宫术。</w:t>
      </w:r>
    </w:p>
    <w:p>
      <w:pPr>
        <w:spacing w:line="48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3.2 </w:t>
      </w:r>
      <w:r>
        <w:rPr>
          <w:rFonts w:hint="eastAsia" w:ascii="Arial" w:hAnsi="Arial" w:cs="Arial"/>
          <w:color w:val="000000"/>
          <w:sz w:val="28"/>
          <w:szCs w:val="28"/>
          <w:shd w:val="clear" w:color="auto" w:fill="FFFFFF"/>
        </w:rPr>
        <w:t>实验组应用</w:t>
      </w:r>
      <w:r>
        <w:fldChar w:fldCharType="begin"/>
      </w:r>
      <w:r>
        <w:instrText xml:space="preserve"> HYPERLINK "http://xueshu.baidu.com/s?wd=%E5%8F%8C%E4%BE%A7%E5%AD%90%E5%AE%AB%E5%8A%A8%E8%84%89%E5%8C%96%E7%96%97%E6%A0%93%E5%A1%9E(BUACE)&amp;tn=SE_baiduxueshu_c1gjeupa&amp;ie=utf-8" \t "http://xueshu.baidu.com/_blank" </w:instrText>
      </w:r>
      <w:r>
        <w:fldChar w:fldCharType="separate"/>
      </w:r>
      <w:r>
        <w:rPr>
          <w:rFonts w:hint="eastAsia" w:ascii="Arial" w:hAnsi="Arial" w:cs="Arial"/>
          <w:color w:val="000000"/>
          <w:sz w:val="28"/>
          <w:szCs w:val="28"/>
          <w:shd w:val="clear" w:color="auto" w:fill="FFFFFF"/>
        </w:rPr>
        <w:t>子宫动脉化疗栓塞</w:t>
      </w:r>
      <w:r>
        <w:rPr>
          <w:rFonts w:ascii="Arial" w:hAnsi="Arial" w:cs="Arial"/>
          <w:color w:val="000000"/>
          <w:sz w:val="28"/>
          <w:szCs w:val="28"/>
          <w:shd w:val="clear" w:color="auto" w:fill="FFFFFF"/>
        </w:rPr>
        <w:t>(UACE)</w:t>
      </w:r>
      <w:r>
        <w:rPr>
          <w:rFonts w:ascii="Arial" w:hAnsi="Arial" w:cs="Arial"/>
          <w:color w:val="000000"/>
          <w:sz w:val="28"/>
          <w:szCs w:val="28"/>
          <w:shd w:val="clear" w:color="auto" w:fill="FFFFFF"/>
        </w:rPr>
        <w:fldChar w:fldCharType="end"/>
      </w:r>
      <w:r>
        <w:rPr>
          <w:rFonts w:hint="eastAsia" w:ascii="Arial" w:hAnsi="Arial" w:cs="Arial"/>
          <w:color w:val="000000"/>
          <w:sz w:val="28"/>
          <w:szCs w:val="28"/>
          <w:shd w:val="clear" w:color="auto" w:fill="FFFFFF"/>
        </w:rPr>
        <w:t>联合</w:t>
      </w:r>
      <w:r>
        <w:rPr>
          <w:rFonts w:ascii="Arial" w:hAnsi="Arial" w:cs="Arial"/>
          <w:color w:val="000000"/>
          <w:sz w:val="28"/>
          <w:szCs w:val="28"/>
          <w:shd w:val="clear" w:color="auto" w:fill="FFFFFF"/>
        </w:rPr>
        <w:t>B</w:t>
      </w:r>
      <w:r>
        <w:rPr>
          <w:rFonts w:hint="eastAsia" w:ascii="Arial" w:hAnsi="Arial" w:cs="Arial"/>
          <w:color w:val="000000"/>
          <w:sz w:val="28"/>
          <w:szCs w:val="28"/>
          <w:shd w:val="clear" w:color="auto" w:fill="FFFFFF"/>
        </w:rPr>
        <w:t>超引导下清宫术。排除介入和化疗禁忌者，局麻下取右侧腹股沟股动脉为穿刺点，采用</w:t>
      </w:r>
      <w:r>
        <w:rPr>
          <w:rFonts w:ascii="Arial" w:hAnsi="Arial" w:cs="Arial"/>
          <w:color w:val="000000"/>
          <w:sz w:val="28"/>
          <w:szCs w:val="28"/>
          <w:shd w:val="clear" w:color="auto" w:fill="FFFFFF"/>
        </w:rPr>
        <w:t>Seldinger's</w:t>
      </w:r>
      <w:r>
        <w:rPr>
          <w:rFonts w:hint="eastAsia" w:ascii="Arial" w:hAnsi="Arial" w:cs="Arial"/>
          <w:color w:val="000000"/>
          <w:sz w:val="28"/>
          <w:szCs w:val="28"/>
          <w:shd w:val="clear" w:color="auto" w:fill="FFFFFF"/>
        </w:rPr>
        <w:t>技术，引入</w:t>
      </w:r>
      <w:r>
        <w:rPr>
          <w:rFonts w:ascii="Arial" w:hAnsi="Arial" w:cs="Arial"/>
          <w:color w:val="000000"/>
          <w:sz w:val="28"/>
          <w:szCs w:val="28"/>
          <w:shd w:val="clear" w:color="auto" w:fill="FFFFFF"/>
        </w:rPr>
        <w:t>5F RUC</w:t>
      </w:r>
      <w:r>
        <w:rPr>
          <w:rFonts w:hint="eastAsia" w:ascii="Arial" w:hAnsi="Arial" w:cs="Arial"/>
          <w:color w:val="000000"/>
          <w:sz w:val="28"/>
          <w:szCs w:val="28"/>
          <w:shd w:val="clear" w:color="auto" w:fill="FFFFFF"/>
        </w:rPr>
        <w:t>导管对侧成袢后超选择进入两侧子宫动脉行数字减影血管造影</w:t>
      </w:r>
      <w:r>
        <w:rPr>
          <w:rFonts w:ascii="Arial" w:hAnsi="Arial" w:cs="Arial"/>
          <w:color w:val="000000"/>
          <w:sz w:val="28"/>
          <w:szCs w:val="28"/>
          <w:shd w:val="clear" w:color="auto" w:fill="FFFFFF"/>
        </w:rPr>
        <w:t>(DSA)</w:t>
      </w:r>
      <w:r>
        <w:rPr>
          <w:rFonts w:hint="eastAsia" w:ascii="Arial" w:hAnsi="Arial" w:cs="Arial"/>
          <w:color w:val="000000"/>
          <w:sz w:val="28"/>
          <w:szCs w:val="28"/>
          <w:shd w:val="clear" w:color="auto" w:fill="FFFFFF"/>
        </w:rPr>
        <w:t>，缓慢各注入</w:t>
      </w:r>
      <w:r>
        <w:rPr>
          <w:rFonts w:ascii="Arial" w:hAnsi="Arial" w:cs="Arial"/>
          <w:color w:val="000000"/>
          <w:sz w:val="28"/>
          <w:szCs w:val="28"/>
          <w:shd w:val="clear" w:color="auto" w:fill="FFFFFF"/>
        </w:rPr>
        <w:t>MTX40~60mg</w:t>
      </w:r>
      <w:r>
        <w:rPr>
          <w:rFonts w:hint="eastAsia" w:ascii="Arial" w:hAnsi="Arial" w:cs="Arial"/>
          <w:color w:val="000000"/>
          <w:sz w:val="28"/>
          <w:szCs w:val="28"/>
          <w:shd w:val="clear" w:color="auto" w:fill="FFFFFF"/>
        </w:rPr>
        <w:t>，再以明胶海绵颗粒栓塞两侧子宫动脉，成功标准：双侧髂总动脉二次造影示</w:t>
      </w:r>
      <w:r>
        <w:rPr>
          <w:rFonts w:ascii="Arial" w:hAnsi="Arial" w:cs="Arial"/>
          <w:color w:val="000000"/>
          <w:sz w:val="28"/>
          <w:szCs w:val="28"/>
          <w:shd w:val="clear" w:color="auto" w:fill="FFFFFF"/>
        </w:rPr>
        <w:t>—</w:t>
      </w:r>
      <w:r>
        <w:rPr>
          <w:rFonts w:hint="eastAsia" w:ascii="Arial" w:hAnsi="Arial" w:cs="Arial"/>
          <w:color w:val="000000"/>
          <w:sz w:val="28"/>
          <w:szCs w:val="28"/>
          <w:shd w:val="clear" w:color="auto" w:fill="FFFFFF"/>
        </w:rPr>
        <w:t>无其他血管参与子宫供血，螺旋动脉不再显示且无造影剂外溢</w:t>
      </w:r>
      <w:r>
        <w:rPr>
          <w:rFonts w:ascii="宋体" w:hAnsi="宋体" w:cs="宋体"/>
          <w:b/>
          <w:bCs/>
          <w:color w:val="ED7D31"/>
          <w:sz w:val="28"/>
          <w:szCs w:val="28"/>
          <w:shd w:val="clear" w:color="auto" w:fill="FFFFFF"/>
          <w:vertAlign w:val="superscript"/>
        </w:rPr>
        <w:t>[3]</w:t>
      </w:r>
      <w:r>
        <w:rPr>
          <w:rFonts w:hint="eastAsia" w:ascii="Arial" w:hAnsi="Arial" w:cs="Arial"/>
          <w:color w:val="000000"/>
          <w:sz w:val="28"/>
          <w:szCs w:val="28"/>
          <w:shd w:val="clear" w:color="auto" w:fill="FFFFFF"/>
        </w:rPr>
        <w:t>，手术</w:t>
      </w:r>
      <w:r>
        <w:rPr>
          <w:rFonts w:ascii="Arial" w:hAnsi="Arial" w:cs="Arial"/>
          <w:color w:val="000000"/>
          <w:sz w:val="28"/>
          <w:szCs w:val="28"/>
          <w:shd w:val="clear" w:color="auto" w:fill="FFFFFF"/>
        </w:rPr>
        <w:t>24h~48h</w:t>
      </w:r>
      <w:r>
        <w:rPr>
          <w:rFonts w:hint="eastAsia" w:ascii="Arial" w:hAnsi="Arial" w:cs="Arial"/>
          <w:color w:val="000000"/>
          <w:sz w:val="28"/>
          <w:szCs w:val="28"/>
          <w:shd w:val="clear" w:color="auto" w:fill="FFFFFF"/>
        </w:rPr>
        <w:t>在</w:t>
      </w:r>
      <w:r>
        <w:rPr>
          <w:rFonts w:ascii="Arial" w:hAnsi="Arial" w:cs="Arial"/>
          <w:color w:val="000000"/>
          <w:sz w:val="28"/>
          <w:szCs w:val="28"/>
          <w:shd w:val="clear" w:color="auto" w:fill="FFFFFF"/>
        </w:rPr>
        <w:t>B</w:t>
      </w:r>
      <w:r>
        <w:rPr>
          <w:rFonts w:hint="eastAsia" w:ascii="Arial" w:hAnsi="Arial" w:cs="Arial"/>
          <w:color w:val="000000"/>
          <w:sz w:val="28"/>
          <w:szCs w:val="28"/>
          <w:shd w:val="clear" w:color="auto" w:fill="FFFFFF"/>
        </w:rPr>
        <w:t>超引导下行清宫术。</w:t>
      </w:r>
    </w:p>
    <w:p>
      <w:pPr>
        <w:numPr>
          <w:ilvl w:val="0"/>
          <w:numId w:val="2"/>
        </w:numPr>
        <w:spacing w:line="480" w:lineRule="auto"/>
        <w:rPr>
          <w:rFonts w:ascii="Arial" w:hAnsi="Arial" w:cs="Arial"/>
          <w:color w:val="000000"/>
          <w:sz w:val="28"/>
          <w:szCs w:val="28"/>
          <w:shd w:val="clear" w:color="auto" w:fill="FFFFFF"/>
        </w:rPr>
      </w:pPr>
      <w:r>
        <w:rPr>
          <w:rFonts w:hint="eastAsia" w:ascii="Arial" w:hAnsi="Arial"/>
          <w:color w:val="000000"/>
          <w:sz w:val="28"/>
          <w:szCs w:val="28"/>
          <w:shd w:val="clear" w:color="auto" w:fill="FFFFFF"/>
        </w:rPr>
        <w:t>疗效判定标准</w:t>
      </w:r>
      <w:r>
        <w:rPr>
          <w:rFonts w:ascii="Arial" w:hAnsi="Arial" w:cs="Arial"/>
          <w:color w:val="000000"/>
          <w:sz w:val="28"/>
          <w:szCs w:val="28"/>
          <w:shd w:val="clear" w:color="auto" w:fill="FFFFFF"/>
        </w:rPr>
        <w:t xml:space="preserve">  </w:t>
      </w:r>
      <w:r>
        <w:rPr>
          <w:rFonts w:hint="eastAsia" w:ascii="Arial" w:hAnsi="Arial" w:cs="Arial"/>
          <w:color w:val="000000"/>
          <w:sz w:val="28"/>
          <w:szCs w:val="28"/>
          <w:shd w:val="clear" w:color="auto" w:fill="FFFFFF"/>
        </w:rPr>
        <w:t>有效：</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000000"/>
          <w:sz w:val="28"/>
          <w:szCs w:val="28"/>
          <w:shd w:val="clear" w:color="auto" w:fill="FFFFFF"/>
        </w:rPr>
        <w:t>恢复至正常水平，子宫下段妊娠囊排出，包块完全吸收。好转：</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000000"/>
          <w:sz w:val="28"/>
          <w:szCs w:val="28"/>
          <w:shd w:val="clear" w:color="auto" w:fill="FFFFFF"/>
        </w:rPr>
        <w:t>下降至</w:t>
      </w:r>
      <w:r>
        <w:rPr>
          <w:rFonts w:ascii="Arial" w:hAnsi="Arial" w:cs="Arial"/>
          <w:color w:val="000000"/>
          <w:sz w:val="28"/>
          <w:szCs w:val="28"/>
          <w:shd w:val="clear" w:color="auto" w:fill="FFFFFF"/>
        </w:rPr>
        <w:t>100 m IU/ml</w:t>
      </w:r>
      <w:r>
        <w:rPr>
          <w:rFonts w:hint="eastAsia" w:ascii="Arial" w:hAnsi="Arial" w:cs="Arial"/>
          <w:color w:val="000000"/>
          <w:sz w:val="28"/>
          <w:szCs w:val="28"/>
          <w:shd w:val="clear" w:color="auto" w:fill="FFFFFF"/>
        </w:rPr>
        <w:t>，并继续逐步下降，子宫下段包块基本消失；以有效及好转为成功。无效：</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000000"/>
          <w:sz w:val="28"/>
          <w:szCs w:val="28"/>
          <w:shd w:val="clear" w:color="auto" w:fill="FFFFFF"/>
        </w:rPr>
        <w:t>下降缓慢或又有升高，子宫下段包块仍存在，需进一步治疗（输血或手术）为治疗失败。</w:t>
      </w:r>
    </w:p>
    <w:p>
      <w:pPr>
        <w:spacing w:line="480" w:lineRule="auto"/>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5. </w:t>
      </w:r>
      <w:r>
        <w:rPr>
          <w:rFonts w:hint="eastAsia" w:ascii="Arial" w:hAnsi="Arial" w:cs="Arial"/>
          <w:color w:val="333333"/>
          <w:sz w:val="28"/>
          <w:szCs w:val="28"/>
          <w:shd w:val="clear" w:color="auto" w:fill="FFFFFF"/>
        </w:rPr>
        <w:t>统计学处理</w:t>
      </w:r>
      <w:r>
        <w:rPr>
          <w:rFonts w:ascii="Arial" w:hAnsi="Arial" w:cs="Arial"/>
          <w:color w:val="333333"/>
          <w:sz w:val="28"/>
          <w:szCs w:val="28"/>
          <w:shd w:val="clear" w:color="auto" w:fill="FFFFFF"/>
        </w:rPr>
        <w:t xml:space="preserve"> </w:t>
      </w:r>
      <w:r>
        <w:rPr>
          <w:rFonts w:hint="eastAsia" w:ascii="Arial" w:hAnsi="Arial" w:cs="Arial"/>
          <w:color w:val="333333"/>
          <w:sz w:val="28"/>
          <w:szCs w:val="28"/>
          <w:shd w:val="clear" w:color="auto" w:fill="FFFFFF"/>
        </w:rPr>
        <w:t>采用</w:t>
      </w:r>
      <w:r>
        <w:rPr>
          <w:rFonts w:ascii="Arial" w:hAnsi="Arial" w:cs="Arial"/>
          <w:color w:val="333333"/>
          <w:sz w:val="28"/>
          <w:szCs w:val="28"/>
          <w:shd w:val="clear" w:color="auto" w:fill="FFFFFF"/>
        </w:rPr>
        <w:t>SPSS18.0</w:t>
      </w:r>
      <w:r>
        <w:rPr>
          <w:rFonts w:hint="eastAsia" w:ascii="Arial" w:hAnsi="Arial" w:cs="Arial"/>
          <w:color w:val="333333"/>
          <w:sz w:val="28"/>
          <w:szCs w:val="28"/>
          <w:shd w:val="clear" w:color="auto" w:fill="FFFFFF"/>
        </w:rPr>
        <w:t>软件包进行数据处理，计量资料采用（</w:t>
      </w:r>
      <w:r>
        <w:rPr>
          <w:rFonts w:ascii="Arial" w:hAnsi="Arial" w:cs="Arial"/>
          <w:color w:val="333333"/>
          <w:sz w:val="28"/>
          <w:szCs w:val="28"/>
          <w:shd w:val="clear" w:color="auto" w:fill="FFFFFF"/>
        </w:rPr>
        <w:object>
          <v:shape id="_x0000_i1025" o:spt="75" type="#_x0000_t75" style="height:15pt;width:23.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Arial" w:hAnsi="Arial" w:cs="Arial"/>
          <w:color w:val="333333"/>
          <w:sz w:val="28"/>
          <w:szCs w:val="28"/>
          <w:shd w:val="clear" w:color="auto" w:fill="FFFFFF"/>
        </w:rPr>
        <w:t>）表示，组间比较采用</w:t>
      </w:r>
      <w:r>
        <w:rPr>
          <w:rFonts w:ascii="Arial" w:hAnsi="Arial" w:cs="Arial"/>
          <w:i/>
          <w:iCs/>
          <w:color w:val="333333"/>
          <w:sz w:val="28"/>
          <w:szCs w:val="28"/>
          <w:shd w:val="clear" w:color="auto" w:fill="FFFFFF"/>
        </w:rPr>
        <w:t>t</w:t>
      </w:r>
      <w:r>
        <w:rPr>
          <w:rFonts w:hint="eastAsia" w:ascii="Arial" w:hAnsi="Arial" w:cs="Arial"/>
          <w:color w:val="333333"/>
          <w:sz w:val="28"/>
          <w:szCs w:val="28"/>
          <w:shd w:val="clear" w:color="auto" w:fill="FFFFFF"/>
        </w:rPr>
        <w:t>检验。以</w:t>
      </w:r>
      <w:r>
        <w:rPr>
          <w:rFonts w:ascii="Arial" w:hAnsi="Arial" w:cs="Arial"/>
          <w:i/>
          <w:iCs/>
          <w:color w:val="333333"/>
          <w:sz w:val="28"/>
          <w:szCs w:val="28"/>
          <w:shd w:val="clear" w:color="auto" w:fill="FFFFFF"/>
        </w:rPr>
        <w:t>P</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0.05</w:t>
      </w:r>
      <w:r>
        <w:rPr>
          <w:rFonts w:hint="eastAsia" w:ascii="Arial" w:hAnsi="Arial" w:cs="Arial"/>
          <w:color w:val="333333"/>
          <w:sz w:val="28"/>
          <w:szCs w:val="28"/>
          <w:shd w:val="clear" w:color="auto" w:fill="FFFFFF"/>
        </w:rPr>
        <w:t>为差异有统计学意义。</w:t>
      </w:r>
    </w:p>
    <w:p>
      <w:pPr>
        <w:spacing w:line="480" w:lineRule="auto"/>
        <w:jc w:val="center"/>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结</w:t>
      </w:r>
      <w:r>
        <w:rPr>
          <w:rFonts w:ascii="Arial" w:hAnsi="Arial" w:cs="Arial"/>
          <w:color w:val="333333"/>
          <w:sz w:val="28"/>
          <w:szCs w:val="28"/>
          <w:shd w:val="clear" w:color="auto" w:fill="FFFFFF"/>
        </w:rPr>
        <w:t xml:space="preserve"> </w:t>
      </w:r>
      <w:r>
        <w:rPr>
          <w:rFonts w:hint="eastAsia" w:ascii="Arial" w:hAnsi="Arial" w:cs="Arial"/>
          <w:color w:val="333333"/>
          <w:sz w:val="28"/>
          <w:szCs w:val="28"/>
          <w:shd w:val="clear" w:color="auto" w:fill="FFFFFF"/>
        </w:rPr>
        <w:t>果</w:t>
      </w:r>
    </w:p>
    <w:p>
      <w:pPr>
        <w:numPr>
          <w:ilvl w:val="0"/>
          <w:numId w:val="3"/>
        </w:numPr>
        <w:spacing w:line="480" w:lineRule="auto"/>
        <w:rPr>
          <w:rFonts w:ascii="Arial" w:hAnsi="Arial" w:cs="Arial"/>
          <w:color w:val="333333"/>
          <w:sz w:val="28"/>
          <w:szCs w:val="28"/>
          <w:shd w:val="clear" w:color="auto" w:fill="FFFFFF"/>
        </w:rPr>
      </w:pPr>
      <w:r>
        <w:rPr>
          <w:rFonts w:hint="eastAsia" w:ascii="Arial" w:hAnsi="Arial"/>
          <w:color w:val="333333"/>
          <w:sz w:val="28"/>
          <w:szCs w:val="28"/>
          <w:shd w:val="clear" w:color="auto" w:fill="FFFFFF"/>
        </w:rPr>
        <w:t>两组临床指标比较</w:t>
      </w:r>
      <w:r>
        <w:rPr>
          <w:rFonts w:ascii="Arial" w:hAnsi="Arial" w:cs="Arial"/>
          <w:color w:val="333333"/>
          <w:sz w:val="28"/>
          <w:szCs w:val="28"/>
          <w:shd w:val="clear" w:color="auto" w:fill="FFFFFF"/>
        </w:rPr>
        <w:t xml:space="preserve">  </w:t>
      </w:r>
      <w:r>
        <w:rPr>
          <w:rFonts w:hint="eastAsia" w:ascii="Arial" w:hAnsi="Arial" w:cs="Arial"/>
          <w:color w:val="333333"/>
          <w:sz w:val="28"/>
          <w:szCs w:val="28"/>
          <w:shd w:val="clear" w:color="auto" w:fill="FFFFFF"/>
        </w:rPr>
        <w:t>两组</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Ⅰ型例数比较差异无统计学意义</w:t>
      </w:r>
      <w:r>
        <w:rPr>
          <w:rFonts w:ascii="Arial" w:hAnsi="Arial" w:cs="Arial"/>
          <w:color w:val="333333"/>
          <w:sz w:val="28"/>
          <w:szCs w:val="28"/>
          <w:shd w:val="clear" w:color="auto" w:fill="FFFFFF"/>
        </w:rPr>
        <w:t>(</w:t>
      </w:r>
      <w:r>
        <w:rPr>
          <w:rFonts w:ascii="Arial" w:hAnsi="Arial" w:cs="Arial"/>
          <w:i/>
          <w:iCs/>
          <w:color w:val="333333"/>
          <w:sz w:val="28"/>
          <w:szCs w:val="28"/>
          <w:shd w:val="clear" w:color="auto" w:fill="FFFFFF"/>
        </w:rPr>
        <w:t>P</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0.05)</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 xml:space="preserve"> </w:t>
      </w:r>
      <w:r>
        <w:rPr>
          <w:rFonts w:hint="eastAsia" w:ascii="宋体" w:hAnsi="宋体" w:cs="宋体"/>
          <w:color w:val="333333"/>
          <w:sz w:val="28"/>
          <w:szCs w:val="28"/>
          <w:shd w:val="clear" w:color="auto" w:fill="FFFFFF"/>
        </w:rPr>
        <w:t>实验</w:t>
      </w:r>
      <w:r>
        <w:rPr>
          <w:rFonts w:hint="eastAsia" w:ascii="Arial" w:hAnsi="Arial" w:cs="Arial"/>
          <w:color w:val="333333"/>
          <w:sz w:val="28"/>
          <w:szCs w:val="28"/>
          <w:shd w:val="clear" w:color="auto" w:fill="FFFFFF"/>
        </w:rPr>
        <w:t>组Ⅱ、Ⅲ型例数，治疗前血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333333"/>
          <w:sz w:val="28"/>
          <w:szCs w:val="28"/>
          <w:shd w:val="clear" w:color="auto" w:fill="FFFFFF"/>
        </w:rPr>
        <w:t>水平、病灶体积明显高于</w:t>
      </w:r>
      <w:r>
        <w:rPr>
          <w:rFonts w:hint="eastAsia" w:ascii="宋体" w:hAnsi="宋体" w:cs="宋体"/>
          <w:sz w:val="28"/>
          <w:szCs w:val="28"/>
        </w:rPr>
        <w:t>对照</w:t>
      </w:r>
      <w:r>
        <w:rPr>
          <w:rFonts w:hint="eastAsia" w:ascii="Arial" w:hAnsi="Arial" w:cs="Arial"/>
          <w:color w:val="333333"/>
          <w:sz w:val="28"/>
          <w:szCs w:val="28"/>
          <w:shd w:val="clear" w:color="auto" w:fill="FFFFFF"/>
        </w:rPr>
        <w:t>组，妊娠囊附着处子宫肌层厚度小于</w:t>
      </w:r>
      <w:r>
        <w:rPr>
          <w:rFonts w:hint="eastAsia" w:ascii="宋体" w:hAnsi="宋体" w:cs="宋体"/>
          <w:sz w:val="28"/>
          <w:szCs w:val="28"/>
        </w:rPr>
        <w:t>对照</w:t>
      </w:r>
      <w:r>
        <w:rPr>
          <w:rFonts w:hint="eastAsia" w:ascii="Arial" w:hAnsi="Arial" w:cs="Arial"/>
          <w:color w:val="333333"/>
          <w:sz w:val="28"/>
          <w:szCs w:val="28"/>
          <w:shd w:val="clear" w:color="auto" w:fill="FFFFFF"/>
        </w:rPr>
        <w:t>组，差异有统计学意义</w:t>
      </w:r>
      <w:r>
        <w:rPr>
          <w:rFonts w:ascii="Arial" w:hAnsi="Arial" w:cs="Arial"/>
          <w:color w:val="333333"/>
          <w:sz w:val="28"/>
          <w:szCs w:val="28"/>
          <w:shd w:val="clear" w:color="auto" w:fill="FFFFFF"/>
        </w:rPr>
        <w:t>(</w:t>
      </w:r>
      <w:r>
        <w:rPr>
          <w:rFonts w:ascii="Arial" w:hAnsi="Arial" w:cs="Arial"/>
          <w:i/>
          <w:iCs/>
          <w:color w:val="333333"/>
          <w:sz w:val="28"/>
          <w:szCs w:val="28"/>
          <w:shd w:val="clear" w:color="auto" w:fill="FFFFFF"/>
        </w:rPr>
        <w:t>P</w:t>
      </w:r>
      <w:r>
        <w:rPr>
          <w:rFonts w:ascii="Arial" w:hAnsi="Arial" w:cs="Arial"/>
          <w:color w:val="333333"/>
          <w:sz w:val="28"/>
          <w:szCs w:val="28"/>
          <w:shd w:val="clear" w:color="auto" w:fill="FFFFFF"/>
        </w:rPr>
        <w:t>&lt;0.05)</w:t>
      </w:r>
      <w:r>
        <w:rPr>
          <w:rFonts w:hint="eastAsia" w:ascii="Arial" w:hAnsi="Arial" w:cs="Arial"/>
          <w:color w:val="333333"/>
          <w:sz w:val="28"/>
          <w:szCs w:val="28"/>
          <w:shd w:val="clear" w:color="auto" w:fill="FFFFFF"/>
        </w:rPr>
        <w:t>；见表</w:t>
      </w:r>
      <w:r>
        <w:rPr>
          <w:rFonts w:ascii="Arial" w:hAnsi="Arial" w:cs="Arial"/>
          <w:color w:val="333333"/>
          <w:sz w:val="28"/>
          <w:szCs w:val="28"/>
          <w:shd w:val="clear" w:color="auto" w:fill="FFFFFF"/>
        </w:rPr>
        <w:t>2</w:t>
      </w:r>
      <w:r>
        <w:rPr>
          <w:rFonts w:hint="eastAsia" w:ascii="Arial" w:hAnsi="Arial" w:cs="Arial"/>
          <w:color w:val="333333"/>
          <w:sz w:val="28"/>
          <w:szCs w:val="28"/>
          <w:shd w:val="clear" w:color="auto" w:fill="FFFFFF"/>
        </w:rPr>
        <w:t>。</w:t>
      </w:r>
      <w:r>
        <w:rPr>
          <w:rFonts w:hint="eastAsia" w:ascii="宋体" w:hAnsi="宋体" w:cs="宋体"/>
          <w:color w:val="333333"/>
          <w:sz w:val="28"/>
          <w:szCs w:val="28"/>
          <w:shd w:val="clear" w:color="auto" w:fill="FFFFFF"/>
        </w:rPr>
        <w:t>实验</w:t>
      </w:r>
      <w:r>
        <w:rPr>
          <w:rFonts w:hint="eastAsia" w:ascii="Arial" w:hAnsi="Arial" w:cs="Arial"/>
          <w:color w:val="333333"/>
          <w:sz w:val="28"/>
          <w:szCs w:val="28"/>
          <w:shd w:val="clear" w:color="auto" w:fill="FFFFFF"/>
        </w:rPr>
        <w:t>组住院费用高于</w:t>
      </w:r>
      <w:r>
        <w:rPr>
          <w:rFonts w:hint="eastAsia" w:ascii="宋体" w:hAnsi="宋体" w:cs="宋体"/>
          <w:sz w:val="28"/>
          <w:szCs w:val="28"/>
        </w:rPr>
        <w:t>对照</w:t>
      </w:r>
      <w:r>
        <w:rPr>
          <w:rFonts w:hint="eastAsia" w:ascii="Arial" w:hAnsi="Arial" w:cs="Arial"/>
          <w:color w:val="333333"/>
          <w:sz w:val="28"/>
          <w:szCs w:val="28"/>
          <w:shd w:val="clear" w:color="auto" w:fill="FFFFFF"/>
        </w:rPr>
        <w:t>组，术中出血量、住院时间低于</w:t>
      </w:r>
      <w:r>
        <w:rPr>
          <w:rFonts w:hint="eastAsia" w:ascii="宋体" w:hAnsi="宋体" w:cs="宋体"/>
          <w:sz w:val="28"/>
          <w:szCs w:val="28"/>
        </w:rPr>
        <w:t>对照</w:t>
      </w:r>
      <w:r>
        <w:rPr>
          <w:rFonts w:hint="eastAsia" w:ascii="Arial" w:hAnsi="Arial" w:cs="Arial"/>
          <w:color w:val="333333"/>
          <w:sz w:val="28"/>
          <w:szCs w:val="28"/>
          <w:shd w:val="clear" w:color="auto" w:fill="FFFFFF"/>
        </w:rPr>
        <w:t>组，差异有统计学意义</w:t>
      </w:r>
      <w:r>
        <w:rPr>
          <w:rFonts w:ascii="Arial" w:hAnsi="Arial" w:cs="Arial"/>
          <w:color w:val="333333"/>
          <w:sz w:val="28"/>
          <w:szCs w:val="28"/>
          <w:shd w:val="clear" w:color="auto" w:fill="FFFFFF"/>
        </w:rPr>
        <w:t>(</w:t>
      </w:r>
      <w:r>
        <w:rPr>
          <w:rFonts w:ascii="Arial" w:hAnsi="Arial" w:cs="Arial"/>
          <w:i/>
          <w:iCs/>
          <w:color w:val="333333"/>
          <w:sz w:val="28"/>
          <w:szCs w:val="28"/>
          <w:shd w:val="clear" w:color="auto" w:fill="FFFFFF"/>
        </w:rPr>
        <w:t>P</w:t>
      </w:r>
      <w:r>
        <w:rPr>
          <w:rFonts w:ascii="Arial" w:hAnsi="Arial" w:cs="Arial"/>
          <w:color w:val="333333"/>
          <w:sz w:val="28"/>
          <w:szCs w:val="28"/>
          <w:shd w:val="clear" w:color="auto" w:fill="FFFFFF"/>
        </w:rPr>
        <w:t>&lt;0.05)</w:t>
      </w:r>
      <w:r>
        <w:rPr>
          <w:rFonts w:hint="eastAsia" w:ascii="Arial" w:hAnsi="Arial" w:cs="Arial"/>
          <w:color w:val="333333"/>
          <w:sz w:val="28"/>
          <w:szCs w:val="28"/>
          <w:shd w:val="clear" w:color="auto" w:fill="FFFFFF"/>
        </w:rPr>
        <w:t>；见表</w:t>
      </w:r>
      <w:r>
        <w:rPr>
          <w:rFonts w:ascii="Arial" w:hAnsi="Arial" w:cs="Arial"/>
          <w:color w:val="333333"/>
          <w:sz w:val="28"/>
          <w:szCs w:val="28"/>
          <w:shd w:val="clear" w:color="auto" w:fill="FFFFFF"/>
        </w:rPr>
        <w:t>3</w:t>
      </w:r>
      <w:r>
        <w:rPr>
          <w:rFonts w:hint="eastAsia" w:ascii="Arial" w:hAnsi="Arial" w:cs="Arial"/>
          <w:color w:val="333333"/>
          <w:sz w:val="28"/>
          <w:szCs w:val="28"/>
          <w:shd w:val="clear" w:color="auto" w:fill="FFFFFF"/>
        </w:rPr>
        <w:t>。两组均无因近远期并发症行子宫切除术者。</w:t>
      </w:r>
    </w:p>
    <w:p>
      <w:pPr>
        <w:spacing w:line="480" w:lineRule="auto"/>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表</w:t>
      </w:r>
      <w:r>
        <w:rPr>
          <w:rFonts w:ascii="Arial" w:hAnsi="Arial" w:cs="Arial"/>
          <w:color w:val="333333"/>
          <w:sz w:val="28"/>
          <w:szCs w:val="28"/>
          <w:shd w:val="clear" w:color="auto" w:fill="FFFFFF"/>
        </w:rPr>
        <w:t xml:space="preserve">2 </w:t>
      </w:r>
      <w:r>
        <w:rPr>
          <w:rFonts w:hint="eastAsia" w:ascii="Arial" w:hAnsi="Arial" w:cs="Arial"/>
          <w:color w:val="333333"/>
          <w:sz w:val="28"/>
          <w:szCs w:val="28"/>
          <w:shd w:val="clear" w:color="auto" w:fill="FFFFFF"/>
        </w:rPr>
        <w:t>两组治疗前指标比较（</w:t>
      </w:r>
      <w:r>
        <w:rPr>
          <w:rFonts w:ascii="Arial" w:hAnsi="Arial" w:cs="Arial"/>
          <w:color w:val="333333"/>
          <w:sz w:val="28"/>
          <w:szCs w:val="28"/>
          <w:shd w:val="clear" w:color="auto" w:fill="FFFFFF"/>
        </w:rPr>
        <w:t>n</w:t>
      </w:r>
      <w:r>
        <w:rPr>
          <w:rFonts w:hint="eastAsia" w:ascii="Arial" w:hAnsi="Arial" w:cs="Arial"/>
          <w:color w:val="333333"/>
          <w:sz w:val="28"/>
          <w:szCs w:val="28"/>
          <w:shd w:val="clear" w:color="auto" w:fill="FFFFFF"/>
        </w:rPr>
        <w:t>＝例数）</w:t>
      </w:r>
    </w:p>
    <w:tbl>
      <w:tblPr>
        <w:tblStyle w:val="11"/>
        <w:tblW w:w="8618" w:type="dxa"/>
        <w:tblInd w:w="-9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31" w:hRule="atLeast"/>
        </w:trPr>
        <w:tc>
          <w:tcPr>
            <w:tcW w:w="8618" w:type="dxa"/>
          </w:tcPr>
          <w:p>
            <w:pPr>
              <w:spacing w:line="480" w:lineRule="auto"/>
              <w:rPr>
                <w:rFonts w:ascii="宋体" w:cs="宋体"/>
                <w:szCs w:val="21"/>
              </w:rPr>
            </w:pPr>
            <w:r>
              <w:rPr>
                <w:rFonts w:hint="eastAsia" w:ascii="宋体" w:cs="宋体"/>
                <w:szCs w:val="21"/>
              </w:rPr>
              <w:t>组别</w:t>
            </w:r>
            <w:r>
              <w:rPr>
                <w:rFonts w:ascii="宋体" w:cs="宋体"/>
                <w:szCs w:val="21"/>
              </w:rPr>
              <w:t xml:space="preserve">    </w:t>
            </w:r>
            <w:r>
              <w:rPr>
                <w:rFonts w:ascii="宋体" w:cs="宋体"/>
                <w:i/>
                <w:iCs/>
                <w:szCs w:val="21"/>
              </w:rPr>
              <w:t xml:space="preserve"> n </w:t>
            </w:r>
            <w:r>
              <w:rPr>
                <w:rFonts w:ascii="宋体" w:cs="宋体"/>
                <w:szCs w:val="21"/>
              </w:rPr>
              <w:t xml:space="preserve">     </w:t>
            </w:r>
            <w:r>
              <w:rPr>
                <w:rFonts w:hint="eastAsia" w:ascii="宋体" w:cs="宋体"/>
                <w:szCs w:val="21"/>
              </w:rPr>
              <w:t>超声分型（</w:t>
            </w:r>
            <w:r>
              <w:rPr>
                <w:rFonts w:ascii="宋体" w:cs="宋体"/>
                <w:szCs w:val="21"/>
              </w:rPr>
              <w:t>n</w:t>
            </w:r>
            <w:r>
              <w:rPr>
                <w:rFonts w:hint="eastAsia" w:ascii="宋体" w:cs="宋体"/>
                <w:szCs w:val="21"/>
              </w:rPr>
              <w:t>）</w:t>
            </w:r>
            <w:r>
              <w:rPr>
                <w:rFonts w:ascii="宋体" w:cs="宋体"/>
                <w:szCs w:val="21"/>
              </w:rPr>
              <w:t xml:space="preserve">      </w:t>
            </w:r>
            <w:r>
              <w:rPr>
                <w:rFonts w:hint="eastAsia" w:ascii="宋体" w:cs="宋体"/>
                <w:szCs w:val="21"/>
              </w:rPr>
              <w:t>肌层厚度</w:t>
            </w:r>
            <w:r>
              <w:rPr>
                <w:rFonts w:ascii="宋体" w:cs="宋体"/>
                <w:szCs w:val="21"/>
              </w:rPr>
              <w:t xml:space="preserve">       </w:t>
            </w:r>
            <w:r>
              <w:rPr>
                <w:rFonts w:hint="eastAsia" w:ascii="宋体" w:cs="宋体"/>
                <w:szCs w:val="21"/>
              </w:rPr>
              <w:t>病灶体积</w:t>
            </w:r>
            <w:r>
              <w:rPr>
                <w:rFonts w:ascii="宋体" w:cs="宋体"/>
                <w:szCs w:val="21"/>
              </w:rPr>
              <w:t xml:space="preserve">        </w:t>
            </w:r>
            <w:r>
              <w:rPr>
                <w:rFonts w:hint="eastAsia" w:ascii="宋体" w:cs="宋体"/>
                <w:szCs w:val="21"/>
              </w:rPr>
              <w:t>治疗前</w:t>
            </w:r>
            <w:r>
              <w:rPr>
                <w:rFonts w:ascii="宋体" w:cs="宋体"/>
                <w:szCs w:val="21"/>
              </w:rPr>
              <w:t>β-HCG</w:t>
            </w:r>
          </w:p>
          <w:p>
            <w:pPr>
              <w:spacing w:line="480" w:lineRule="auto"/>
              <w:rPr>
                <w:rFonts w:ascii="宋体" w:cs="宋体"/>
                <w:szCs w:val="21"/>
              </w:rPr>
            </w:pPr>
            <w:r>
              <w:rPr>
                <w:rFonts w:ascii="宋体" w:cs="宋体"/>
                <w:szCs w:val="21"/>
              </w:rPr>
              <w:t xml:space="preserve">              </w:t>
            </w:r>
            <w:r>
              <w:rPr>
                <w:rFonts w:hint="eastAsia" w:ascii="宋体" w:cs="宋体"/>
                <w:szCs w:val="21"/>
              </w:rPr>
              <w:t>Ⅰ</w:t>
            </w:r>
            <w:r>
              <w:rPr>
                <w:rFonts w:ascii="宋体" w:cs="宋体"/>
                <w:szCs w:val="21"/>
              </w:rPr>
              <w:t xml:space="preserve">     </w:t>
            </w:r>
            <w:r>
              <w:rPr>
                <w:rFonts w:hint="eastAsia" w:ascii="宋体" w:cs="宋体"/>
                <w:szCs w:val="21"/>
              </w:rPr>
              <w:t>Ⅱ</w:t>
            </w:r>
            <w:r>
              <w:rPr>
                <w:rFonts w:ascii="宋体" w:cs="宋体"/>
                <w:szCs w:val="21"/>
              </w:rPr>
              <w:t xml:space="preserve">     </w:t>
            </w:r>
            <w:r>
              <w:rPr>
                <w:rFonts w:hint="eastAsia" w:ascii="宋体" w:cs="宋体"/>
                <w:szCs w:val="21"/>
              </w:rPr>
              <w:t>Ⅲ</w:t>
            </w:r>
            <w:r>
              <w:rPr>
                <w:rFonts w:ascii="宋体" w:cs="宋体"/>
                <w:szCs w:val="21"/>
              </w:rPr>
              <w:t xml:space="preserve">      </w:t>
            </w:r>
            <w:r>
              <w:rPr>
                <w:rFonts w:hint="eastAsia" w:ascii="宋体" w:cs="宋体"/>
                <w:szCs w:val="21"/>
              </w:rPr>
              <w:t>（</w:t>
            </w:r>
            <w:r>
              <w:rPr>
                <w:rFonts w:ascii="宋体" w:cs="宋体"/>
                <w:szCs w:val="21"/>
              </w:rPr>
              <w:t>mm</w:t>
            </w:r>
            <w:r>
              <w:rPr>
                <w:rFonts w:hint="eastAsia" w:ascii="宋体" w:cs="宋体"/>
                <w:szCs w:val="21"/>
              </w:rPr>
              <w:t>）</w:t>
            </w:r>
            <w:r>
              <w:rPr>
                <w:rFonts w:ascii="宋体" w:cs="宋体"/>
                <w:szCs w:val="21"/>
              </w:rPr>
              <w:t xml:space="preserve">        </w:t>
            </w:r>
            <w:r>
              <w:rPr>
                <w:rFonts w:hint="eastAsia" w:ascii="宋体" w:cs="宋体"/>
                <w:szCs w:val="21"/>
              </w:rPr>
              <w:t>（</w:t>
            </w:r>
            <w:r>
              <w:rPr>
                <w:rFonts w:ascii="宋体" w:cs="宋体"/>
                <w:szCs w:val="21"/>
              </w:rPr>
              <w:t>cm3</w:t>
            </w:r>
            <w:r>
              <w:rPr>
                <w:rFonts w:hint="eastAsia" w:ascii="宋体" w:cs="宋体"/>
                <w:szCs w:val="21"/>
              </w:rPr>
              <w:t>）</w:t>
            </w:r>
            <w:r>
              <w:rPr>
                <w:rFonts w:ascii="宋体" w:cs="宋体"/>
                <w:szCs w:val="21"/>
              </w:rPr>
              <w:t xml:space="preserve">        </w:t>
            </w:r>
            <w:r>
              <w:rPr>
                <w:rFonts w:hint="eastAsia" w:ascii="宋体" w:cs="宋体"/>
                <w:szCs w:val="21"/>
              </w:rPr>
              <w:t>（</w:t>
            </w:r>
            <w:r>
              <w:rPr>
                <w:rFonts w:ascii="宋体" w:cs="宋体"/>
                <w:szCs w:val="21"/>
              </w:rPr>
              <w:t xml:space="preserve"> mIU/ml</w:t>
            </w:r>
            <w:r>
              <w:rPr>
                <w:rFonts w:hint="eastAsia" w:ascii="宋体" w:cs="宋体"/>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46" w:hRule="atLeast"/>
        </w:trPr>
        <w:tc>
          <w:tcPr>
            <w:tcW w:w="8618" w:type="dxa"/>
          </w:tcPr>
          <w:p>
            <w:pPr>
              <w:spacing w:line="480" w:lineRule="auto"/>
              <w:rPr>
                <w:rFonts w:ascii="宋体" w:cs="宋体"/>
                <w:szCs w:val="21"/>
              </w:rPr>
            </w:pPr>
            <w:r>
              <w:rPr>
                <w:rFonts w:hint="eastAsia" w:ascii="宋体" w:cs="宋体"/>
                <w:szCs w:val="21"/>
              </w:rPr>
              <w:t>对照组</w:t>
            </w:r>
            <w:r>
              <w:rPr>
                <w:rFonts w:ascii="宋体" w:cs="宋体"/>
                <w:szCs w:val="21"/>
              </w:rPr>
              <w:t xml:space="preserve"> 27     23     4       0     3.35</w:t>
            </w:r>
            <w:r>
              <w:rPr>
                <w:rFonts w:hint="eastAsia" w:ascii="宋体" w:cs="宋体"/>
                <w:szCs w:val="21"/>
              </w:rPr>
              <w:t>±</w:t>
            </w:r>
            <w:r>
              <w:rPr>
                <w:rFonts w:ascii="宋体" w:cs="宋体"/>
                <w:szCs w:val="21"/>
              </w:rPr>
              <w:t>0.29    9.74</w:t>
            </w:r>
            <w:r>
              <w:rPr>
                <w:rFonts w:hint="eastAsia" w:ascii="宋体" w:cs="宋体"/>
                <w:szCs w:val="21"/>
              </w:rPr>
              <w:t>±</w:t>
            </w:r>
            <w:r>
              <w:rPr>
                <w:rFonts w:ascii="宋体" w:cs="宋体"/>
                <w:szCs w:val="21"/>
              </w:rPr>
              <w:t>2.50   19989.89</w:t>
            </w:r>
            <w:r>
              <w:rPr>
                <w:rFonts w:hint="eastAsia" w:ascii="宋体" w:cs="宋体"/>
                <w:szCs w:val="21"/>
              </w:rPr>
              <w:t>±</w:t>
            </w:r>
            <w:r>
              <w:rPr>
                <w:rFonts w:ascii="宋体" w:cs="宋体"/>
                <w:szCs w:val="21"/>
              </w:rPr>
              <w:t xml:space="preserve">2156.33                 </w:t>
            </w:r>
          </w:p>
          <w:p>
            <w:pPr>
              <w:spacing w:line="480" w:lineRule="auto"/>
              <w:rPr>
                <w:rFonts w:ascii="宋体" w:cs="宋体"/>
                <w:szCs w:val="21"/>
              </w:rPr>
            </w:pPr>
            <w:r>
              <w:rPr>
                <w:rFonts w:hint="eastAsia" w:ascii="宋体" w:cs="宋体"/>
                <w:szCs w:val="21"/>
              </w:rPr>
              <w:t>实验组</w:t>
            </w:r>
            <w:r>
              <w:rPr>
                <w:rFonts w:ascii="宋体" w:cs="宋体"/>
                <w:szCs w:val="21"/>
              </w:rPr>
              <w:t xml:space="preserve"> 51     40     18      3    1.89</w:t>
            </w:r>
            <w:r>
              <w:rPr>
                <w:rFonts w:hint="eastAsia" w:ascii="宋体" w:cs="宋体"/>
                <w:szCs w:val="21"/>
              </w:rPr>
              <w:t>±</w:t>
            </w:r>
            <w:r>
              <w:rPr>
                <w:rFonts w:ascii="宋体" w:cs="宋体"/>
                <w:szCs w:val="21"/>
              </w:rPr>
              <w:t>0.31    26.98</w:t>
            </w:r>
            <w:r>
              <w:rPr>
                <w:rFonts w:hint="eastAsia" w:ascii="宋体" w:cs="宋体"/>
                <w:szCs w:val="21"/>
              </w:rPr>
              <w:t>±</w:t>
            </w:r>
            <w:r>
              <w:rPr>
                <w:rFonts w:ascii="宋体" w:cs="宋体"/>
                <w:szCs w:val="21"/>
              </w:rPr>
              <w:t>6.50   46689.14</w:t>
            </w:r>
            <w:r>
              <w:rPr>
                <w:rFonts w:hint="eastAsia" w:ascii="宋体" w:cs="宋体"/>
                <w:szCs w:val="21"/>
              </w:rPr>
              <w:t>±</w:t>
            </w:r>
            <w:r>
              <w:rPr>
                <w:rFonts w:ascii="宋体" w:cs="宋体"/>
                <w:szCs w:val="21"/>
              </w:rPr>
              <w:t xml:space="preserve">3869.68    </w:t>
            </w:r>
          </w:p>
          <w:p>
            <w:pPr>
              <w:spacing w:line="480" w:lineRule="auto"/>
              <w:rPr>
                <w:rFonts w:ascii="宋体" w:cs="宋体"/>
                <w:szCs w:val="21"/>
              </w:rPr>
            </w:pPr>
            <w:r>
              <w:rPr>
                <w:rFonts w:ascii="宋体" w:cs="宋体"/>
                <w:szCs w:val="21"/>
              </w:rPr>
              <w:t xml:space="preserve"> </w:t>
            </w:r>
            <w:r>
              <w:rPr>
                <w:rFonts w:ascii="宋体" w:cs="宋体"/>
                <w:i/>
                <w:szCs w:val="21"/>
              </w:rPr>
              <w:t>t</w:t>
            </w:r>
            <w:r>
              <w:rPr>
                <w:rFonts w:ascii="宋体" w:cs="宋体"/>
                <w:szCs w:val="21"/>
              </w:rPr>
              <w:t xml:space="preserve">          1.23    4.67    3.79     3.23          3.78             3.16     </w:t>
            </w:r>
          </w:p>
          <w:p>
            <w:pPr>
              <w:spacing w:line="480" w:lineRule="auto"/>
              <w:rPr>
                <w:rFonts w:ascii="宋体" w:cs="宋体"/>
                <w:szCs w:val="21"/>
              </w:rPr>
            </w:pPr>
            <w:r>
              <w:rPr>
                <w:rFonts w:ascii="宋体" w:cs="宋体"/>
                <w:szCs w:val="21"/>
              </w:rPr>
              <w:t xml:space="preserve"> </w:t>
            </w:r>
            <w:r>
              <w:rPr>
                <w:rFonts w:ascii="宋体" w:cs="宋体"/>
                <w:i/>
                <w:szCs w:val="21"/>
              </w:rPr>
              <w:t>P</w:t>
            </w:r>
            <w:r>
              <w:rPr>
                <w:rFonts w:ascii="宋体" w:cs="宋体"/>
                <w:szCs w:val="21"/>
              </w:rPr>
              <w:t xml:space="preserve">         </w:t>
            </w:r>
            <w:r>
              <w:rPr>
                <w:rFonts w:hint="eastAsia" w:ascii="宋体" w:cs="宋体"/>
                <w:szCs w:val="21"/>
              </w:rPr>
              <w:t>＞</w:t>
            </w:r>
            <w:r>
              <w:rPr>
                <w:rFonts w:ascii="宋体" w:cs="宋体"/>
                <w:szCs w:val="21"/>
              </w:rPr>
              <w:t xml:space="preserve">0.05  </w:t>
            </w:r>
            <w:r>
              <w:rPr>
                <w:rFonts w:hint="eastAsia" w:ascii="宋体" w:cs="宋体"/>
                <w:szCs w:val="21"/>
              </w:rPr>
              <w:t>＜</w:t>
            </w:r>
            <w:r>
              <w:rPr>
                <w:rFonts w:ascii="宋体" w:cs="宋体"/>
                <w:szCs w:val="21"/>
              </w:rPr>
              <w:t xml:space="preserve">0.05  </w:t>
            </w:r>
            <w:r>
              <w:rPr>
                <w:rFonts w:hint="eastAsia" w:ascii="宋体" w:cs="宋体"/>
                <w:szCs w:val="21"/>
              </w:rPr>
              <w:t>＜</w:t>
            </w:r>
            <w:r>
              <w:rPr>
                <w:rFonts w:ascii="宋体" w:cs="宋体"/>
                <w:szCs w:val="21"/>
              </w:rPr>
              <w:t xml:space="preserve">0.05   </w:t>
            </w:r>
            <w:r>
              <w:rPr>
                <w:rFonts w:hint="eastAsia" w:ascii="宋体" w:cs="宋体"/>
                <w:szCs w:val="21"/>
              </w:rPr>
              <w:t>＜</w:t>
            </w:r>
            <w:r>
              <w:rPr>
                <w:rFonts w:ascii="宋体" w:cs="宋体"/>
                <w:szCs w:val="21"/>
              </w:rPr>
              <w:t xml:space="preserve">0.05        </w:t>
            </w:r>
            <w:r>
              <w:rPr>
                <w:rFonts w:hint="eastAsia" w:ascii="宋体" w:cs="宋体"/>
                <w:szCs w:val="21"/>
              </w:rPr>
              <w:t>＜</w:t>
            </w:r>
            <w:r>
              <w:rPr>
                <w:rFonts w:ascii="宋体" w:cs="宋体"/>
                <w:szCs w:val="21"/>
              </w:rPr>
              <w:t xml:space="preserve">0.05           </w:t>
            </w:r>
            <w:r>
              <w:rPr>
                <w:rFonts w:hint="eastAsia" w:ascii="宋体" w:cs="宋体"/>
                <w:szCs w:val="21"/>
              </w:rPr>
              <w:t>＜</w:t>
            </w:r>
            <w:r>
              <w:rPr>
                <w:rFonts w:ascii="宋体" w:cs="宋体"/>
                <w:szCs w:val="21"/>
              </w:rPr>
              <w:t>0.05</w:t>
            </w:r>
          </w:p>
        </w:tc>
      </w:tr>
    </w:tbl>
    <w:p>
      <w:pPr>
        <w:spacing w:line="480" w:lineRule="auto"/>
        <w:rPr>
          <w:rFonts w:ascii="Arial" w:hAnsi="Arial" w:cs="Arial"/>
          <w:color w:val="333333"/>
          <w:sz w:val="28"/>
          <w:szCs w:val="28"/>
          <w:shd w:val="clear" w:color="auto" w:fill="FFFFFF"/>
        </w:rPr>
      </w:pPr>
    </w:p>
    <w:p>
      <w:pPr>
        <w:spacing w:line="480" w:lineRule="auto"/>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表</w:t>
      </w:r>
      <w:r>
        <w:rPr>
          <w:rFonts w:ascii="Arial" w:hAnsi="Arial" w:cs="Arial"/>
          <w:color w:val="333333"/>
          <w:sz w:val="28"/>
          <w:szCs w:val="28"/>
          <w:shd w:val="clear" w:color="auto" w:fill="FFFFFF"/>
        </w:rPr>
        <w:t xml:space="preserve">3 </w:t>
      </w:r>
      <w:r>
        <w:rPr>
          <w:rFonts w:hint="eastAsia" w:ascii="Arial" w:hAnsi="Arial" w:cs="Arial"/>
          <w:color w:val="333333"/>
          <w:sz w:val="28"/>
          <w:szCs w:val="28"/>
          <w:shd w:val="clear" w:color="auto" w:fill="FFFFFF"/>
        </w:rPr>
        <w:t>两组患者治疗后临床资料比较（</w:t>
      </w:r>
      <w:r>
        <w:rPr>
          <w:rFonts w:ascii="Arial" w:hAnsi="Arial" w:cs="Arial"/>
          <w:color w:val="333333"/>
          <w:sz w:val="28"/>
          <w:szCs w:val="28"/>
          <w:shd w:val="clear" w:color="auto" w:fill="FFFFFF"/>
        </w:rPr>
        <w:t>n</w:t>
      </w:r>
      <w:r>
        <w:rPr>
          <w:rFonts w:hint="eastAsia" w:ascii="Arial" w:hAnsi="Arial" w:cs="Arial"/>
          <w:color w:val="333333"/>
          <w:sz w:val="28"/>
          <w:szCs w:val="28"/>
          <w:shd w:val="clear" w:color="auto" w:fill="FFFFFF"/>
        </w:rPr>
        <w:t>＝例数）</w:t>
      </w:r>
    </w:p>
    <w:tbl>
      <w:tblPr>
        <w:tblStyle w:val="11"/>
        <w:tblW w:w="8618" w:type="dxa"/>
        <w:tblInd w:w="-9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31" w:hRule="atLeast"/>
        </w:trPr>
        <w:tc>
          <w:tcPr>
            <w:tcW w:w="8618" w:type="dxa"/>
          </w:tcPr>
          <w:p>
            <w:pPr>
              <w:spacing w:line="480" w:lineRule="auto"/>
              <w:rPr>
                <w:rFonts w:ascii="宋体" w:cs="宋体"/>
                <w:sz w:val="15"/>
                <w:szCs w:val="15"/>
              </w:rPr>
            </w:pPr>
            <w:r>
              <w:rPr>
                <w:rFonts w:hint="eastAsia" w:ascii="宋体" w:cs="宋体"/>
                <w:sz w:val="15"/>
                <w:szCs w:val="15"/>
              </w:rPr>
              <w:t>组别</w:t>
            </w:r>
            <w:r>
              <w:rPr>
                <w:rFonts w:ascii="宋体" w:cs="宋体"/>
                <w:sz w:val="15"/>
                <w:szCs w:val="15"/>
              </w:rPr>
              <w:t xml:space="preserve">    n     </w:t>
            </w:r>
            <w:r>
              <w:rPr>
                <w:rFonts w:hint="eastAsia" w:ascii="宋体" w:cs="宋体"/>
                <w:sz w:val="15"/>
                <w:szCs w:val="15"/>
              </w:rPr>
              <w:t>术中出血量</w:t>
            </w:r>
            <w:r>
              <w:rPr>
                <w:rFonts w:ascii="宋体" w:cs="宋体"/>
                <w:sz w:val="15"/>
                <w:szCs w:val="15"/>
              </w:rPr>
              <w:t xml:space="preserve">       </w:t>
            </w:r>
            <w:r>
              <w:rPr>
                <w:rFonts w:hint="eastAsia" w:ascii="宋体" w:cs="宋体"/>
                <w:sz w:val="15"/>
                <w:szCs w:val="15"/>
              </w:rPr>
              <w:t>成功率</w:t>
            </w:r>
            <w:r>
              <w:rPr>
                <w:rFonts w:ascii="宋体" w:cs="宋体"/>
                <w:sz w:val="15"/>
                <w:szCs w:val="15"/>
              </w:rPr>
              <w:t xml:space="preserve">       </w:t>
            </w:r>
            <w:r>
              <w:rPr>
                <w:rFonts w:hint="eastAsia" w:ascii="宋体" w:cs="宋体"/>
                <w:sz w:val="15"/>
                <w:szCs w:val="15"/>
              </w:rPr>
              <w:t>住院时间</w:t>
            </w:r>
            <w:r>
              <w:rPr>
                <w:rFonts w:ascii="宋体" w:cs="宋体"/>
                <w:sz w:val="15"/>
                <w:szCs w:val="15"/>
              </w:rPr>
              <w:t xml:space="preserve">       </w:t>
            </w:r>
            <w:r>
              <w:rPr>
                <w:rFonts w:hint="eastAsia" w:ascii="宋体" w:cs="宋体"/>
                <w:sz w:val="15"/>
                <w:szCs w:val="15"/>
              </w:rPr>
              <w:t>住院费用</w:t>
            </w:r>
            <w:r>
              <w:rPr>
                <w:rFonts w:ascii="宋体" w:cs="宋体"/>
                <w:sz w:val="15"/>
                <w:szCs w:val="15"/>
              </w:rPr>
              <w:t xml:space="preserve">         </w:t>
            </w:r>
            <w:r>
              <w:rPr>
                <w:rFonts w:hint="eastAsia" w:ascii="宋体" w:cs="宋体"/>
                <w:sz w:val="15"/>
                <w:szCs w:val="15"/>
              </w:rPr>
              <w:t>转经时间</w:t>
            </w:r>
            <w:r>
              <w:rPr>
                <w:rFonts w:ascii="宋体" w:cs="宋体"/>
                <w:sz w:val="15"/>
                <w:szCs w:val="15"/>
              </w:rPr>
              <w:t xml:space="preserve">      </w:t>
            </w:r>
            <w:r>
              <w:rPr>
                <w:rFonts w:hint="eastAsia" w:ascii="宋体" w:cs="宋体"/>
                <w:sz w:val="15"/>
                <w:szCs w:val="15"/>
              </w:rPr>
              <w:t>β</w:t>
            </w:r>
            <w:r>
              <w:rPr>
                <w:rFonts w:ascii="宋体" w:cs="宋体"/>
                <w:sz w:val="15"/>
                <w:szCs w:val="15"/>
              </w:rPr>
              <w:t>-HCG</w:t>
            </w:r>
            <w:r>
              <w:rPr>
                <w:rFonts w:hint="eastAsia" w:ascii="宋体" w:cs="宋体"/>
                <w:sz w:val="15"/>
                <w:szCs w:val="15"/>
              </w:rPr>
              <w:t>降至正常时间</w:t>
            </w:r>
            <w:r>
              <w:rPr>
                <w:rFonts w:ascii="宋体" w:cs="宋体"/>
                <w:sz w:val="15"/>
                <w:szCs w:val="15"/>
              </w:rPr>
              <w:t xml:space="preserve"> </w:t>
            </w:r>
          </w:p>
          <w:p>
            <w:pPr>
              <w:spacing w:line="480" w:lineRule="auto"/>
              <w:rPr>
                <w:rFonts w:ascii="宋体" w:cs="宋体"/>
                <w:sz w:val="15"/>
                <w:szCs w:val="15"/>
              </w:rPr>
            </w:pPr>
            <w:r>
              <w:rPr>
                <w:rFonts w:ascii="宋体" w:cs="宋体"/>
                <w:sz w:val="15"/>
                <w:szCs w:val="15"/>
              </w:rPr>
              <w:t xml:space="preserve">                </w:t>
            </w:r>
            <w:r>
              <w:rPr>
                <w:rFonts w:hint="eastAsia" w:ascii="宋体" w:cs="宋体"/>
                <w:sz w:val="15"/>
                <w:szCs w:val="15"/>
              </w:rPr>
              <w:t>（</w:t>
            </w:r>
            <w:r>
              <w:rPr>
                <w:rFonts w:ascii="宋体" w:cs="宋体"/>
                <w:sz w:val="15"/>
                <w:szCs w:val="15"/>
              </w:rPr>
              <w:t>ml</w:t>
            </w:r>
            <w:r>
              <w:rPr>
                <w:rFonts w:hint="eastAsia" w:ascii="宋体" w:cs="宋体"/>
                <w:sz w:val="15"/>
                <w:szCs w:val="15"/>
              </w:rPr>
              <w:t>）</w:t>
            </w:r>
            <w:r>
              <w:rPr>
                <w:rFonts w:ascii="宋体" w:cs="宋体"/>
                <w:sz w:val="15"/>
                <w:szCs w:val="15"/>
              </w:rPr>
              <w:t xml:space="preserve">      </w:t>
            </w:r>
            <w:r>
              <w:rPr>
                <w:rFonts w:hint="eastAsia" w:ascii="宋体" w:cs="宋体"/>
                <w:sz w:val="15"/>
                <w:szCs w:val="15"/>
              </w:rPr>
              <w:t>【例（％）】</w:t>
            </w:r>
            <w:r>
              <w:rPr>
                <w:rFonts w:ascii="宋体" w:cs="宋体"/>
                <w:sz w:val="15"/>
                <w:szCs w:val="15"/>
              </w:rPr>
              <w:t xml:space="preserve">     </w:t>
            </w:r>
            <w:r>
              <w:rPr>
                <w:rFonts w:hint="eastAsia" w:ascii="宋体" w:cs="宋体"/>
                <w:sz w:val="15"/>
                <w:szCs w:val="15"/>
              </w:rPr>
              <w:t>（</w:t>
            </w:r>
            <w:r>
              <w:rPr>
                <w:rFonts w:ascii="宋体" w:cs="宋体"/>
                <w:sz w:val="15"/>
                <w:szCs w:val="15"/>
              </w:rPr>
              <w:t>d</w:t>
            </w:r>
            <w:r>
              <w:rPr>
                <w:rFonts w:hint="eastAsia" w:ascii="宋体" w:cs="宋体"/>
                <w:sz w:val="15"/>
                <w:szCs w:val="15"/>
              </w:rPr>
              <w:t>）</w:t>
            </w:r>
            <w:r>
              <w:rPr>
                <w:rFonts w:ascii="宋体" w:cs="宋体"/>
                <w:sz w:val="15"/>
                <w:szCs w:val="15"/>
              </w:rPr>
              <w:t xml:space="preserve">          </w:t>
            </w:r>
            <w:r>
              <w:rPr>
                <w:rFonts w:hint="eastAsia" w:ascii="宋体" w:cs="宋体"/>
                <w:sz w:val="15"/>
                <w:szCs w:val="15"/>
              </w:rPr>
              <w:t>（元）</w:t>
            </w:r>
            <w:r>
              <w:rPr>
                <w:rFonts w:ascii="宋体" w:cs="宋体"/>
                <w:sz w:val="15"/>
                <w:szCs w:val="15"/>
              </w:rPr>
              <w:t xml:space="preserve">            </w:t>
            </w:r>
            <w:r>
              <w:rPr>
                <w:rFonts w:hint="eastAsia" w:ascii="宋体" w:cs="宋体"/>
                <w:sz w:val="15"/>
                <w:szCs w:val="15"/>
              </w:rPr>
              <w:t>（</w:t>
            </w:r>
            <w:r>
              <w:rPr>
                <w:rFonts w:ascii="宋体" w:cs="宋体"/>
                <w:sz w:val="15"/>
                <w:szCs w:val="15"/>
              </w:rPr>
              <w:t>d</w:t>
            </w:r>
            <w:r>
              <w:rPr>
                <w:rFonts w:hint="eastAsia" w:ascii="宋体" w:cs="宋体"/>
                <w:sz w:val="15"/>
                <w:szCs w:val="15"/>
              </w:rPr>
              <w:t>）</w:t>
            </w:r>
            <w:r>
              <w:rPr>
                <w:rFonts w:ascii="宋体" w:cs="宋体"/>
                <w:sz w:val="15"/>
                <w:szCs w:val="15"/>
              </w:rPr>
              <w:t xml:space="preserve">             </w:t>
            </w:r>
            <w:r>
              <w:rPr>
                <w:rFonts w:hint="eastAsia" w:ascii="宋体" w:cs="宋体"/>
                <w:sz w:val="15"/>
                <w:szCs w:val="15"/>
              </w:rPr>
              <w:t>（</w:t>
            </w:r>
            <w:r>
              <w:rPr>
                <w:rFonts w:ascii="宋体" w:cs="宋体"/>
                <w:sz w:val="15"/>
                <w:szCs w:val="15"/>
              </w:rPr>
              <w:t>d</w:t>
            </w:r>
            <w:r>
              <w:rPr>
                <w:rFonts w:hint="eastAsia" w:ascii="宋体" w:cs="宋体"/>
                <w:sz w:val="15"/>
                <w:szCs w:val="15"/>
              </w:rPr>
              <w:t>）</w:t>
            </w:r>
            <w:r>
              <w:rPr>
                <w:rFonts w:ascii="宋体" w:cs="宋体"/>
                <w:sz w:val="15"/>
                <w:szCs w:val="15"/>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46" w:hRule="atLeast"/>
        </w:trPr>
        <w:tc>
          <w:tcPr>
            <w:tcW w:w="8618" w:type="dxa"/>
          </w:tcPr>
          <w:p>
            <w:pPr>
              <w:spacing w:line="480" w:lineRule="auto"/>
              <w:rPr>
                <w:rFonts w:ascii="宋体" w:cs="宋体"/>
                <w:sz w:val="15"/>
                <w:szCs w:val="15"/>
              </w:rPr>
            </w:pPr>
            <w:r>
              <w:rPr>
                <w:rFonts w:hint="eastAsia" w:ascii="宋体" w:cs="宋体"/>
                <w:sz w:val="15"/>
                <w:szCs w:val="15"/>
              </w:rPr>
              <w:t>对照组</w:t>
            </w:r>
            <w:r>
              <w:rPr>
                <w:rFonts w:ascii="宋体" w:cs="宋体"/>
                <w:sz w:val="15"/>
                <w:szCs w:val="15"/>
              </w:rPr>
              <w:t xml:space="preserve">  27   489.86</w:t>
            </w:r>
            <w:r>
              <w:rPr>
                <w:rFonts w:hint="eastAsia" w:ascii="宋体" w:cs="宋体"/>
                <w:sz w:val="15"/>
                <w:szCs w:val="15"/>
              </w:rPr>
              <w:t>±</w:t>
            </w:r>
            <w:r>
              <w:rPr>
                <w:rFonts w:ascii="宋体" w:cs="宋体"/>
                <w:sz w:val="15"/>
                <w:szCs w:val="15"/>
              </w:rPr>
              <w:t>8.59   23</w:t>
            </w:r>
            <w:r>
              <w:rPr>
                <w:rFonts w:hint="eastAsia" w:ascii="宋体" w:cs="宋体"/>
                <w:sz w:val="15"/>
                <w:szCs w:val="15"/>
              </w:rPr>
              <w:t>（</w:t>
            </w:r>
            <w:r>
              <w:rPr>
                <w:rFonts w:ascii="宋体" w:cs="宋体"/>
                <w:sz w:val="15"/>
                <w:szCs w:val="15"/>
              </w:rPr>
              <w:t>85.19</w:t>
            </w:r>
            <w:r>
              <w:rPr>
                <w:rFonts w:hint="eastAsia" w:ascii="宋体" w:cs="宋体"/>
                <w:sz w:val="15"/>
                <w:szCs w:val="15"/>
              </w:rPr>
              <w:t>）</w:t>
            </w:r>
            <w:r>
              <w:rPr>
                <w:rFonts w:ascii="宋体" w:cs="宋体"/>
                <w:sz w:val="15"/>
                <w:szCs w:val="15"/>
              </w:rPr>
              <w:t xml:space="preserve">   31.56</w:t>
            </w:r>
            <w:r>
              <w:rPr>
                <w:rFonts w:hint="eastAsia" w:ascii="宋体" w:cs="宋体"/>
                <w:sz w:val="15"/>
                <w:szCs w:val="15"/>
              </w:rPr>
              <w:t>±</w:t>
            </w:r>
            <w:r>
              <w:rPr>
                <w:rFonts w:ascii="宋体" w:cs="宋体"/>
                <w:sz w:val="15"/>
                <w:szCs w:val="15"/>
              </w:rPr>
              <w:t>3.10    4629.33</w:t>
            </w:r>
            <w:r>
              <w:rPr>
                <w:rFonts w:hint="eastAsia" w:ascii="宋体" w:cs="宋体"/>
                <w:sz w:val="15"/>
                <w:szCs w:val="15"/>
              </w:rPr>
              <w:t>±</w:t>
            </w:r>
            <w:r>
              <w:rPr>
                <w:rFonts w:ascii="宋体" w:cs="宋体"/>
                <w:sz w:val="15"/>
                <w:szCs w:val="15"/>
              </w:rPr>
              <w:t>690.26     69.10</w:t>
            </w:r>
            <w:r>
              <w:rPr>
                <w:rFonts w:hint="eastAsia" w:ascii="宋体" w:cs="宋体"/>
                <w:sz w:val="15"/>
                <w:szCs w:val="15"/>
              </w:rPr>
              <w:t>±</w:t>
            </w:r>
            <w:r>
              <w:rPr>
                <w:rFonts w:ascii="宋体" w:cs="宋体"/>
                <w:sz w:val="15"/>
                <w:szCs w:val="15"/>
              </w:rPr>
              <w:t>2.36       46.35</w:t>
            </w:r>
            <w:r>
              <w:rPr>
                <w:rFonts w:hint="eastAsia" w:ascii="宋体" w:cs="宋体"/>
                <w:sz w:val="15"/>
                <w:szCs w:val="15"/>
              </w:rPr>
              <w:t>±</w:t>
            </w:r>
            <w:r>
              <w:rPr>
                <w:rFonts w:ascii="宋体" w:cs="宋体"/>
                <w:sz w:val="15"/>
                <w:szCs w:val="15"/>
              </w:rPr>
              <w:t xml:space="preserve">2.99      </w:t>
            </w:r>
          </w:p>
          <w:p>
            <w:pPr>
              <w:spacing w:line="480" w:lineRule="auto"/>
              <w:rPr>
                <w:rFonts w:ascii="宋体" w:cs="宋体"/>
                <w:sz w:val="15"/>
                <w:szCs w:val="15"/>
              </w:rPr>
            </w:pPr>
            <w:r>
              <w:rPr>
                <w:rFonts w:hint="eastAsia" w:ascii="宋体" w:cs="宋体"/>
                <w:sz w:val="15"/>
                <w:szCs w:val="15"/>
              </w:rPr>
              <w:t>实验组</w:t>
            </w:r>
            <w:r>
              <w:rPr>
                <w:rFonts w:ascii="宋体" w:cs="宋体"/>
                <w:sz w:val="15"/>
                <w:szCs w:val="15"/>
              </w:rPr>
              <w:t xml:space="preserve">  51   125.61</w:t>
            </w:r>
            <w:r>
              <w:rPr>
                <w:rFonts w:hint="eastAsia" w:ascii="宋体" w:cs="宋体"/>
                <w:sz w:val="15"/>
                <w:szCs w:val="15"/>
              </w:rPr>
              <w:t>±</w:t>
            </w:r>
            <w:r>
              <w:rPr>
                <w:rFonts w:ascii="宋体" w:cs="宋体"/>
                <w:sz w:val="15"/>
                <w:szCs w:val="15"/>
              </w:rPr>
              <w:t>8.31   47</w:t>
            </w:r>
            <w:r>
              <w:rPr>
                <w:rFonts w:hint="eastAsia" w:ascii="宋体" w:cs="宋体"/>
                <w:sz w:val="15"/>
                <w:szCs w:val="15"/>
              </w:rPr>
              <w:t>（</w:t>
            </w:r>
            <w:r>
              <w:rPr>
                <w:rFonts w:ascii="宋体" w:cs="宋体"/>
                <w:sz w:val="15"/>
                <w:szCs w:val="15"/>
              </w:rPr>
              <w:t>92.16</w:t>
            </w:r>
            <w:r>
              <w:rPr>
                <w:rFonts w:hint="eastAsia" w:ascii="宋体" w:cs="宋体"/>
                <w:sz w:val="15"/>
                <w:szCs w:val="15"/>
              </w:rPr>
              <w:t>）</w:t>
            </w:r>
            <w:r>
              <w:rPr>
                <w:rFonts w:ascii="宋体" w:cs="宋体"/>
                <w:sz w:val="15"/>
                <w:szCs w:val="15"/>
              </w:rPr>
              <w:t xml:space="preserve">   5.67</w:t>
            </w:r>
            <w:r>
              <w:rPr>
                <w:rFonts w:hint="eastAsia" w:ascii="宋体" w:cs="宋体"/>
                <w:sz w:val="15"/>
                <w:szCs w:val="15"/>
              </w:rPr>
              <w:t>±</w:t>
            </w:r>
            <w:r>
              <w:rPr>
                <w:rFonts w:ascii="宋体" w:cs="宋体"/>
                <w:sz w:val="15"/>
                <w:szCs w:val="15"/>
              </w:rPr>
              <w:t>2.56    10599.65</w:t>
            </w:r>
            <w:r>
              <w:rPr>
                <w:rFonts w:hint="eastAsia" w:ascii="宋体" w:cs="宋体"/>
                <w:sz w:val="15"/>
                <w:szCs w:val="15"/>
              </w:rPr>
              <w:t>±</w:t>
            </w:r>
            <w:r>
              <w:rPr>
                <w:rFonts w:ascii="宋体" w:cs="宋体"/>
                <w:sz w:val="15"/>
                <w:szCs w:val="15"/>
              </w:rPr>
              <w:t>389.95     60.89</w:t>
            </w:r>
            <w:r>
              <w:rPr>
                <w:rFonts w:hint="eastAsia" w:ascii="宋体" w:cs="宋体"/>
                <w:sz w:val="15"/>
                <w:szCs w:val="15"/>
              </w:rPr>
              <w:t>±</w:t>
            </w:r>
            <w:r>
              <w:rPr>
                <w:rFonts w:ascii="宋体" w:cs="宋体"/>
                <w:sz w:val="15"/>
                <w:szCs w:val="15"/>
              </w:rPr>
              <w:t>2.21       19.77</w:t>
            </w:r>
            <w:r>
              <w:rPr>
                <w:rFonts w:hint="eastAsia" w:ascii="宋体" w:cs="宋体"/>
                <w:sz w:val="15"/>
                <w:szCs w:val="15"/>
              </w:rPr>
              <w:t>±</w:t>
            </w:r>
            <w:r>
              <w:rPr>
                <w:rFonts w:ascii="宋体" w:cs="宋体"/>
                <w:sz w:val="15"/>
                <w:szCs w:val="15"/>
              </w:rPr>
              <w:t xml:space="preserve">3.16    </w:t>
            </w:r>
          </w:p>
          <w:p>
            <w:pPr>
              <w:spacing w:line="480" w:lineRule="auto"/>
              <w:rPr>
                <w:rFonts w:ascii="宋体" w:cs="宋体"/>
                <w:sz w:val="15"/>
                <w:szCs w:val="15"/>
              </w:rPr>
            </w:pPr>
            <w:r>
              <w:rPr>
                <w:rFonts w:ascii="宋体" w:cs="宋体"/>
                <w:sz w:val="15"/>
                <w:szCs w:val="15"/>
              </w:rPr>
              <w:t xml:space="preserve">  </w:t>
            </w:r>
            <w:r>
              <w:rPr>
                <w:rFonts w:ascii="宋体" w:cs="宋体"/>
                <w:i/>
                <w:iCs/>
                <w:sz w:val="15"/>
                <w:szCs w:val="15"/>
              </w:rPr>
              <w:t>t</w:t>
            </w:r>
            <w:r>
              <w:rPr>
                <w:rFonts w:ascii="宋体" w:cs="宋体"/>
                <w:sz w:val="15"/>
                <w:szCs w:val="15"/>
              </w:rPr>
              <w:t xml:space="preserve">             4.51          1.56          5.67             2.56              0.877             3.37</w:t>
            </w:r>
          </w:p>
          <w:p>
            <w:pPr>
              <w:spacing w:line="480" w:lineRule="auto"/>
              <w:rPr>
                <w:rFonts w:ascii="宋体" w:cs="宋体"/>
                <w:sz w:val="15"/>
                <w:szCs w:val="15"/>
              </w:rPr>
            </w:pPr>
            <w:r>
              <w:rPr>
                <w:rFonts w:ascii="宋体" w:cs="宋体"/>
                <w:sz w:val="15"/>
                <w:szCs w:val="15"/>
              </w:rPr>
              <w:t xml:space="preserve">  </w:t>
            </w:r>
            <w:r>
              <w:rPr>
                <w:rFonts w:ascii="宋体" w:cs="宋体"/>
                <w:i/>
                <w:iCs/>
                <w:sz w:val="15"/>
                <w:szCs w:val="15"/>
              </w:rPr>
              <w:t>P</w:t>
            </w:r>
            <w:r>
              <w:rPr>
                <w:rFonts w:ascii="宋体" w:cs="宋体"/>
                <w:sz w:val="15"/>
                <w:szCs w:val="15"/>
              </w:rPr>
              <w:t xml:space="preserve">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 xml:space="preserve">0.05            </w:t>
            </w:r>
            <w:r>
              <w:rPr>
                <w:rFonts w:hint="eastAsia" w:ascii="宋体" w:cs="宋体"/>
                <w:sz w:val="15"/>
                <w:szCs w:val="15"/>
              </w:rPr>
              <w:t>＜</w:t>
            </w:r>
            <w:r>
              <w:rPr>
                <w:rFonts w:ascii="宋体" w:cs="宋体"/>
                <w:sz w:val="15"/>
                <w:szCs w:val="15"/>
              </w:rPr>
              <w:t>0.05</w:t>
            </w:r>
          </w:p>
        </w:tc>
      </w:tr>
    </w:tbl>
    <w:p>
      <w:pPr>
        <w:spacing w:line="480" w:lineRule="auto"/>
        <w:rPr>
          <w:rFonts w:ascii="Arial" w:hAnsi="Arial" w:cs="Arial"/>
          <w:color w:val="333333"/>
          <w:sz w:val="28"/>
          <w:szCs w:val="28"/>
          <w:shd w:val="clear" w:color="auto" w:fill="FFFFFF"/>
        </w:rPr>
      </w:pPr>
    </w:p>
    <w:p>
      <w:pPr>
        <w:numPr>
          <w:ilvl w:val="0"/>
          <w:numId w:val="4"/>
        </w:numPr>
        <w:spacing w:line="480" w:lineRule="auto"/>
        <w:rPr>
          <w:rFonts w:ascii="Arial" w:hAnsi="Arial" w:cs="Arial"/>
          <w:color w:val="333333"/>
          <w:sz w:val="28"/>
          <w:szCs w:val="28"/>
          <w:shd w:val="clear" w:color="auto" w:fill="FFFFFF"/>
        </w:rPr>
      </w:pPr>
      <w:r>
        <w:rPr>
          <w:rFonts w:hint="eastAsia" w:ascii="Arial" w:hAnsi="Arial"/>
          <w:color w:val="333333"/>
          <w:sz w:val="28"/>
          <w:szCs w:val="28"/>
          <w:shd w:val="clear" w:color="auto" w:fill="FFFFFF"/>
        </w:rPr>
        <w:t>术后随访资料</w:t>
      </w:r>
      <w:r>
        <w:rPr>
          <w:rFonts w:ascii="Arial" w:hAnsi="Arial" w:cs="Arial"/>
          <w:color w:val="333333"/>
          <w:sz w:val="28"/>
          <w:szCs w:val="28"/>
          <w:shd w:val="clear" w:color="auto" w:fill="FFFFFF"/>
        </w:rPr>
        <w:t xml:space="preserve"> </w:t>
      </w:r>
      <w:r>
        <w:rPr>
          <w:rFonts w:hint="eastAsia" w:ascii="Arial" w:hAnsi="Arial" w:cs="Arial"/>
          <w:color w:val="333333"/>
          <w:sz w:val="28"/>
          <w:szCs w:val="28"/>
          <w:shd w:val="clear" w:color="auto" w:fill="FFFFFF"/>
        </w:rPr>
        <w:t>对</w:t>
      </w:r>
      <w:r>
        <w:rPr>
          <w:rFonts w:ascii="Arial" w:hAnsi="Arial" w:cs="Arial"/>
          <w:color w:val="333333"/>
          <w:sz w:val="28"/>
          <w:szCs w:val="28"/>
          <w:shd w:val="clear" w:color="auto" w:fill="FFFFFF"/>
        </w:rPr>
        <w:t>78</w:t>
      </w:r>
      <w:r>
        <w:rPr>
          <w:rFonts w:hint="eastAsia" w:ascii="Arial" w:hAnsi="Arial" w:cs="Arial"/>
          <w:color w:val="333333"/>
          <w:sz w:val="28"/>
          <w:szCs w:val="28"/>
          <w:shd w:val="clear" w:color="auto" w:fill="FFFFFF"/>
        </w:rPr>
        <w:t>例患者进行</w:t>
      </w:r>
      <w:r>
        <w:rPr>
          <w:rFonts w:ascii="Arial" w:hAnsi="Arial" w:cs="Arial"/>
          <w:color w:val="333333"/>
          <w:sz w:val="28"/>
          <w:szCs w:val="28"/>
          <w:shd w:val="clear" w:color="auto" w:fill="FFFFFF"/>
        </w:rPr>
        <w:t>3~6</w:t>
      </w:r>
      <w:r>
        <w:rPr>
          <w:rFonts w:hint="eastAsia" w:ascii="Arial" w:hAnsi="Arial" w:cs="Arial"/>
          <w:color w:val="333333"/>
          <w:sz w:val="28"/>
          <w:szCs w:val="28"/>
          <w:shd w:val="clear" w:color="auto" w:fill="FFFFFF"/>
        </w:rPr>
        <w:t>个月随访，所有患者均月经恢复正常；</w:t>
      </w:r>
      <w:r>
        <w:rPr>
          <w:rFonts w:hint="eastAsia" w:ascii="宋体" w:hAnsi="宋体" w:cs="宋体"/>
          <w:color w:val="333333"/>
          <w:sz w:val="28"/>
          <w:szCs w:val="28"/>
          <w:shd w:val="clear" w:color="auto" w:fill="FFFFFF"/>
        </w:rPr>
        <w:t>实验</w:t>
      </w:r>
      <w:r>
        <w:rPr>
          <w:rFonts w:hint="eastAsia" w:ascii="Arial" w:hAnsi="Arial" w:cs="Arial"/>
          <w:color w:val="333333"/>
          <w:sz w:val="28"/>
          <w:szCs w:val="28"/>
          <w:shd w:val="clear" w:color="auto" w:fill="FFFFFF"/>
        </w:rPr>
        <w:t>组的血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333333"/>
          <w:sz w:val="28"/>
          <w:szCs w:val="28"/>
          <w:shd w:val="clear" w:color="auto" w:fill="FFFFFF"/>
        </w:rPr>
        <w:t>降至正常时间少于</w:t>
      </w:r>
      <w:r>
        <w:rPr>
          <w:rFonts w:hint="eastAsia" w:ascii="宋体" w:hAnsi="宋体" w:cs="宋体"/>
          <w:sz w:val="28"/>
          <w:szCs w:val="28"/>
        </w:rPr>
        <w:t>对照</w:t>
      </w:r>
      <w:r>
        <w:rPr>
          <w:rFonts w:hint="eastAsia" w:ascii="Arial" w:hAnsi="Arial" w:cs="Arial"/>
          <w:color w:val="333333"/>
          <w:sz w:val="28"/>
          <w:szCs w:val="28"/>
          <w:shd w:val="clear" w:color="auto" w:fill="FFFFFF"/>
        </w:rPr>
        <w:t>组，差异有统计学意义</w:t>
      </w:r>
      <w:r>
        <w:rPr>
          <w:rFonts w:ascii="Arial" w:hAnsi="Arial" w:cs="Arial"/>
          <w:color w:val="333333"/>
          <w:sz w:val="28"/>
          <w:szCs w:val="28"/>
          <w:shd w:val="clear" w:color="auto" w:fill="FFFFFF"/>
        </w:rPr>
        <w:t>(</w:t>
      </w:r>
      <w:r>
        <w:rPr>
          <w:rFonts w:ascii="Arial" w:hAnsi="Arial" w:cs="Arial"/>
          <w:i/>
          <w:iCs/>
          <w:color w:val="333333"/>
          <w:sz w:val="28"/>
          <w:szCs w:val="28"/>
          <w:shd w:val="clear" w:color="auto" w:fill="FFFFFF"/>
        </w:rPr>
        <w:t>P</w:t>
      </w:r>
      <w:r>
        <w:rPr>
          <w:rFonts w:ascii="Arial" w:hAnsi="Arial" w:cs="Arial"/>
          <w:color w:val="333333"/>
          <w:sz w:val="28"/>
          <w:szCs w:val="28"/>
          <w:shd w:val="clear" w:color="auto" w:fill="FFFFFF"/>
        </w:rPr>
        <w:t>&lt;0.05)</w:t>
      </w:r>
      <w:r>
        <w:rPr>
          <w:rFonts w:hint="eastAsia" w:ascii="Arial" w:hAnsi="Arial" w:cs="Arial"/>
          <w:color w:val="333333"/>
          <w:sz w:val="28"/>
          <w:szCs w:val="28"/>
          <w:shd w:val="clear" w:color="auto" w:fill="FFFFFF"/>
        </w:rPr>
        <w:t>；</w:t>
      </w:r>
      <w:r>
        <w:rPr>
          <w:rFonts w:hint="eastAsia" w:ascii="宋体" w:hAnsi="宋体" w:cs="宋体"/>
          <w:sz w:val="28"/>
          <w:szCs w:val="28"/>
        </w:rPr>
        <w:t>两</w:t>
      </w:r>
      <w:r>
        <w:rPr>
          <w:rFonts w:hint="eastAsia" w:ascii="Arial" w:hAnsi="Arial" w:cs="Arial"/>
          <w:color w:val="333333"/>
          <w:sz w:val="28"/>
          <w:szCs w:val="28"/>
          <w:shd w:val="clear" w:color="auto" w:fill="FFFFFF"/>
        </w:rPr>
        <w:t>组治疗成功率、转经时间比较差异无统计学意义</w:t>
      </w:r>
      <w:r>
        <w:rPr>
          <w:rFonts w:ascii="Arial" w:hAnsi="Arial" w:cs="Arial"/>
          <w:color w:val="333333"/>
          <w:sz w:val="28"/>
          <w:szCs w:val="28"/>
          <w:shd w:val="clear" w:color="auto" w:fill="FFFFFF"/>
        </w:rPr>
        <w:t>(</w:t>
      </w:r>
      <w:r>
        <w:rPr>
          <w:rFonts w:ascii="Arial" w:hAnsi="Arial" w:cs="Arial"/>
          <w:i/>
          <w:iCs/>
          <w:color w:val="333333"/>
          <w:sz w:val="28"/>
          <w:szCs w:val="28"/>
          <w:shd w:val="clear" w:color="auto" w:fill="FFFFFF"/>
        </w:rPr>
        <w:t>P</w:t>
      </w:r>
      <w:r>
        <w:rPr>
          <w:rFonts w:ascii="Arial" w:hAnsi="Arial" w:cs="Arial"/>
          <w:color w:val="333333"/>
          <w:sz w:val="28"/>
          <w:szCs w:val="28"/>
          <w:shd w:val="clear" w:color="auto" w:fill="FFFFFF"/>
        </w:rPr>
        <w:t>&gt;0.05)</w:t>
      </w:r>
      <w:r>
        <w:rPr>
          <w:rFonts w:hint="eastAsia" w:ascii="Arial" w:hAnsi="Arial" w:cs="Arial"/>
          <w:color w:val="333333"/>
          <w:sz w:val="28"/>
          <w:szCs w:val="28"/>
          <w:shd w:val="clear" w:color="auto" w:fill="FFFFFF"/>
        </w:rPr>
        <w:t>；见表</w:t>
      </w:r>
      <w:r>
        <w:rPr>
          <w:rFonts w:ascii="Arial" w:hAnsi="Arial" w:cs="Arial"/>
          <w:color w:val="333333"/>
          <w:sz w:val="28"/>
          <w:szCs w:val="28"/>
          <w:shd w:val="clear" w:color="auto" w:fill="FFFFFF"/>
        </w:rPr>
        <w:t>3</w:t>
      </w:r>
      <w:r>
        <w:rPr>
          <w:rFonts w:hint="eastAsia" w:ascii="Arial" w:hAnsi="Arial" w:cs="Arial"/>
          <w:color w:val="333333"/>
          <w:sz w:val="28"/>
          <w:szCs w:val="28"/>
          <w:shd w:val="clear" w:color="auto" w:fill="FFFFFF"/>
        </w:rPr>
        <w:t>。</w:t>
      </w:r>
    </w:p>
    <w:p>
      <w:pPr>
        <w:spacing w:line="480" w:lineRule="auto"/>
        <w:jc w:val="center"/>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讨</w:t>
      </w:r>
      <w:r>
        <w:rPr>
          <w:rFonts w:ascii="Arial" w:hAnsi="Arial" w:cs="Arial"/>
          <w:b/>
          <w:bCs/>
          <w:color w:val="333333"/>
          <w:sz w:val="28"/>
          <w:szCs w:val="28"/>
          <w:shd w:val="clear" w:color="auto" w:fill="FFFFFF"/>
        </w:rPr>
        <w:t xml:space="preserve"> </w:t>
      </w:r>
      <w:r>
        <w:rPr>
          <w:rFonts w:hint="eastAsia" w:ascii="Arial" w:hAnsi="Arial" w:cs="Arial"/>
          <w:b/>
          <w:bCs/>
          <w:color w:val="333333"/>
          <w:sz w:val="28"/>
          <w:szCs w:val="28"/>
          <w:shd w:val="clear" w:color="auto" w:fill="FFFFFF"/>
        </w:rPr>
        <w:t>论</w:t>
      </w:r>
    </w:p>
    <w:p>
      <w:pPr>
        <w:spacing w:line="480" w:lineRule="auto"/>
        <w:ind w:firstLine="540"/>
        <w:rPr>
          <w:rFonts w:ascii="Arial" w:hAnsi="Arial" w:cs="Arial"/>
          <w:color w:val="333333"/>
          <w:sz w:val="28"/>
          <w:szCs w:val="28"/>
          <w:shd w:val="clear" w:color="auto" w:fill="FFFFFF"/>
        </w:rPr>
      </w:pPr>
      <w:r>
        <w:rPr>
          <w:rFonts w:ascii="宋体" w:hAnsi="宋体" w:cs="宋体"/>
          <w:color w:val="262626"/>
          <w:sz w:val="28"/>
          <w:szCs w:val="28"/>
          <w:shd w:val="clear" w:color="auto" w:fill="FFFFFF"/>
        </w:rPr>
        <w:t>CSP</w:t>
      </w:r>
      <w:r>
        <w:rPr>
          <w:rFonts w:hint="eastAsia" w:ascii="宋体" w:hAnsi="宋体" w:cs="宋体"/>
          <w:color w:val="333333"/>
          <w:sz w:val="28"/>
          <w:szCs w:val="28"/>
          <w:shd w:val="clear" w:color="auto" w:fill="FFFFFF"/>
        </w:rPr>
        <w:t>由</w:t>
      </w:r>
      <w:r>
        <w:rPr>
          <w:rFonts w:ascii="宋体" w:hAnsi="宋体" w:cs="宋体"/>
          <w:color w:val="333333"/>
          <w:sz w:val="28"/>
          <w:szCs w:val="28"/>
          <w:shd w:val="clear" w:color="auto" w:fill="FFFFFF"/>
        </w:rPr>
        <w:t>Larsen</w:t>
      </w:r>
      <w:r>
        <w:rPr>
          <w:rFonts w:hint="eastAsia" w:ascii="宋体" w:hAnsi="宋体" w:cs="宋体"/>
          <w:color w:val="333333"/>
          <w:sz w:val="28"/>
          <w:szCs w:val="28"/>
          <w:shd w:val="clear" w:color="auto" w:fill="FFFFFF"/>
        </w:rPr>
        <w:t>等于</w:t>
      </w:r>
      <w:r>
        <w:rPr>
          <w:rFonts w:ascii="宋体" w:hAnsi="宋体" w:cs="宋体"/>
          <w:color w:val="333333"/>
          <w:sz w:val="28"/>
          <w:szCs w:val="28"/>
          <w:shd w:val="clear" w:color="auto" w:fill="FFFFFF"/>
        </w:rPr>
        <w:t>1978</w:t>
      </w:r>
      <w:r>
        <w:rPr>
          <w:rFonts w:hint="eastAsia" w:ascii="宋体" w:hAnsi="宋体" w:cs="宋体"/>
          <w:color w:val="333333"/>
          <w:sz w:val="28"/>
          <w:szCs w:val="28"/>
          <w:shd w:val="clear" w:color="auto" w:fill="FFFFFF"/>
        </w:rPr>
        <w:t>年首次提出，发病机制不清，</w:t>
      </w:r>
      <w:r>
        <w:rPr>
          <w:rFonts w:hint="eastAsia" w:ascii="Arial" w:hAnsi="Arial" w:cs="Arial"/>
          <w:color w:val="333333"/>
          <w:sz w:val="28"/>
          <w:szCs w:val="28"/>
          <w:shd w:val="clear" w:color="auto" w:fill="FFFFFF"/>
        </w:rPr>
        <w:t>若未能得到及时、恰当的诊治，则可能发生严重出血</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需切除子宫</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甚至危及生命，故</w:t>
      </w:r>
      <w:r>
        <w:rPr>
          <w:rFonts w:hint="eastAsia" w:ascii="Arial" w:hAnsi="Arial" w:cs="Arial"/>
          <w:color w:val="585858"/>
          <w:sz w:val="28"/>
          <w:szCs w:val="28"/>
        </w:rPr>
        <w:t>已引起临床上的高度重视。</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诊治专家共识（</w:t>
      </w:r>
      <w:r>
        <w:rPr>
          <w:rFonts w:ascii="Arial" w:hAnsi="Arial" w:cs="Arial"/>
          <w:color w:val="333333"/>
          <w:sz w:val="28"/>
          <w:szCs w:val="28"/>
          <w:shd w:val="clear" w:color="auto" w:fill="FFFFFF"/>
        </w:rPr>
        <w:t>2016</w:t>
      </w:r>
      <w:r>
        <w:rPr>
          <w:rFonts w:hint="eastAsia" w:ascii="Arial" w:hAnsi="Arial" w:cs="Arial"/>
          <w:color w:val="333333"/>
          <w:sz w:val="28"/>
          <w:szCs w:val="28"/>
          <w:shd w:val="clear" w:color="auto" w:fill="FFFFFF"/>
        </w:rPr>
        <w:t>）中指出此是限时定义，限≤孕</w:t>
      </w:r>
      <w:r>
        <w:rPr>
          <w:rFonts w:ascii="Arial" w:hAnsi="Arial" w:cs="Arial"/>
          <w:color w:val="333333"/>
          <w:sz w:val="28"/>
          <w:szCs w:val="28"/>
          <w:shd w:val="clear" w:color="auto" w:fill="FFFFFF"/>
        </w:rPr>
        <w:t>12</w:t>
      </w:r>
      <w:r>
        <w:rPr>
          <w:rFonts w:hint="eastAsia" w:ascii="Arial" w:hAnsi="Arial" w:cs="Arial"/>
          <w:color w:val="333333"/>
          <w:sz w:val="28"/>
          <w:szCs w:val="28"/>
          <w:shd w:val="clear" w:color="auto" w:fill="FFFFFF"/>
        </w:rPr>
        <w:t>周；根据超声显像妊娠囊与膀胱间子宫肌层的厚度及妊娠囊的生长方向将超声分型细化为Ⅰ、Ⅱ、Ⅲ型（包括包块型）</w:t>
      </w:r>
      <w:r>
        <w:rPr>
          <w:rFonts w:ascii="宋体" w:hAnsi="宋体" w:cs="宋体"/>
          <w:b/>
          <w:bCs/>
          <w:color w:val="ED7D31"/>
          <w:sz w:val="28"/>
          <w:szCs w:val="28"/>
          <w:shd w:val="clear" w:color="auto" w:fill="FFFFFF"/>
          <w:vertAlign w:val="superscript"/>
        </w:rPr>
        <w:t>[4]</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首要关注点为近期避免严重并发症及远期关注生育力保护，</w:t>
      </w:r>
      <w:r>
        <w:rPr>
          <w:rFonts w:hint="eastAsia" w:ascii="Arial" w:hAnsi="Arial" w:cs="Arial"/>
          <w:color w:val="000000"/>
          <w:sz w:val="28"/>
          <w:szCs w:val="28"/>
          <w:shd w:val="clear" w:color="auto" w:fill="FFFFFF"/>
        </w:rPr>
        <w:t>及时诊断和正确处理是避免严重并发症的关键</w:t>
      </w:r>
      <w:r>
        <w:rPr>
          <w:rFonts w:ascii="宋体" w:hAnsi="宋体" w:cs="宋体"/>
          <w:b/>
          <w:bCs/>
          <w:color w:val="ED7D31"/>
          <w:sz w:val="28"/>
          <w:szCs w:val="28"/>
          <w:shd w:val="clear" w:color="auto" w:fill="FFFFFF"/>
          <w:vertAlign w:val="superscript"/>
        </w:rPr>
        <w:t>[5]</w:t>
      </w:r>
      <w:r>
        <w:rPr>
          <w:rFonts w:hint="eastAsia" w:ascii="Arial" w:hAnsi="Arial" w:cs="Arial"/>
          <w:color w:val="333333"/>
          <w:sz w:val="28"/>
          <w:szCs w:val="28"/>
          <w:shd w:val="clear" w:color="auto" w:fill="FFFFFF"/>
        </w:rPr>
        <w:t>。伴随着实验室血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333333"/>
          <w:sz w:val="28"/>
          <w:szCs w:val="28"/>
          <w:shd w:val="clear" w:color="auto" w:fill="FFFFFF"/>
        </w:rPr>
        <w:t>的精确检验和超声医学的进步，</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早期诊断已实现；治疗原则以降低机体损伤，尽量保留患者生育能力为目的</w:t>
      </w:r>
      <w:r>
        <w:rPr>
          <w:rFonts w:ascii="宋体" w:hAnsi="宋体" w:cs="宋体"/>
          <w:b/>
          <w:bCs/>
          <w:color w:val="ED7D31"/>
          <w:sz w:val="28"/>
          <w:szCs w:val="28"/>
          <w:shd w:val="clear" w:color="auto" w:fill="FFFFFF"/>
          <w:vertAlign w:val="superscript"/>
        </w:rPr>
        <w:t>[6]</w:t>
      </w:r>
      <w:r>
        <w:rPr>
          <w:rFonts w:hint="eastAsia" w:ascii="Arial" w:hAnsi="Arial" w:cs="Arial"/>
          <w:color w:val="333333"/>
          <w:sz w:val="28"/>
          <w:szCs w:val="28"/>
          <w:shd w:val="clear" w:color="auto" w:fill="FFFFFF"/>
        </w:rPr>
        <w:t>。目前</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的治疗方法已达</w:t>
      </w:r>
      <w:r>
        <w:rPr>
          <w:rFonts w:ascii="Arial" w:hAnsi="Arial" w:cs="Arial"/>
          <w:color w:val="333333"/>
          <w:sz w:val="28"/>
          <w:szCs w:val="28"/>
          <w:shd w:val="clear" w:color="auto" w:fill="FFFFFF"/>
        </w:rPr>
        <w:t>30</w:t>
      </w:r>
      <w:r>
        <w:rPr>
          <w:rFonts w:hint="eastAsia" w:ascii="Arial" w:hAnsi="Arial" w:cs="Arial"/>
          <w:color w:val="333333"/>
          <w:sz w:val="28"/>
          <w:szCs w:val="28"/>
          <w:shd w:val="clear" w:color="auto" w:fill="FFFFFF"/>
        </w:rPr>
        <w:t>余种</w:t>
      </w:r>
      <w:r>
        <w:rPr>
          <w:rFonts w:ascii="宋体" w:hAnsi="宋体" w:cs="宋体"/>
          <w:b/>
          <w:bCs/>
          <w:color w:val="ED7D31"/>
          <w:sz w:val="28"/>
          <w:szCs w:val="28"/>
          <w:shd w:val="clear" w:color="auto" w:fill="FFFFFF"/>
          <w:vertAlign w:val="superscript"/>
        </w:rPr>
        <w:t>[7]</w:t>
      </w:r>
      <w:r>
        <w:rPr>
          <w:rFonts w:hint="eastAsia" w:ascii="Arial" w:hAnsi="Arial" w:cs="Arial"/>
          <w:color w:val="333333"/>
          <w:sz w:val="28"/>
          <w:szCs w:val="28"/>
          <w:shd w:val="clear" w:color="auto" w:fill="FFFFFF"/>
        </w:rPr>
        <w:t>，有药物、手术治疗或两者联合。随着放射介入技术在妇产科领域的发展，</w:t>
      </w:r>
      <w:r>
        <w:rPr>
          <w:rFonts w:ascii="Arial" w:hAnsi="Arial" w:cs="Arial"/>
          <w:color w:val="333333"/>
          <w:sz w:val="28"/>
          <w:szCs w:val="28"/>
          <w:shd w:val="clear" w:color="auto" w:fill="FFFFFF"/>
        </w:rPr>
        <w:t>UACE</w:t>
      </w:r>
      <w:r>
        <w:rPr>
          <w:rFonts w:hint="eastAsia" w:ascii="Arial" w:hAnsi="Arial" w:cs="Arial"/>
          <w:color w:val="333333"/>
          <w:sz w:val="28"/>
          <w:szCs w:val="28"/>
          <w:shd w:val="clear" w:color="auto" w:fill="FFFFFF"/>
        </w:rPr>
        <w:t>近年已成为治疗</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的重要手段。</w:t>
      </w:r>
    </w:p>
    <w:p>
      <w:pPr>
        <w:spacing w:line="480" w:lineRule="auto"/>
        <w:ind w:firstLine="56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本研究中两组一般临床资</w:t>
      </w:r>
      <w:r>
        <w:rPr>
          <w:rFonts w:hint="eastAsia" w:ascii="Arial" w:hAnsi="Arial" w:cs="Arial"/>
          <w:sz w:val="28"/>
          <w:szCs w:val="28"/>
          <w:shd w:val="clear" w:color="auto" w:fill="FFFFFF"/>
        </w:rPr>
        <w:t>料差异无统计学意义，以确保探讨的疗效具有可比性；</w:t>
      </w:r>
      <w:r>
        <w:rPr>
          <w:rFonts w:hint="eastAsia" w:ascii="宋体" w:hAnsi="宋体" w:cs="宋体"/>
          <w:color w:val="333333"/>
          <w:sz w:val="28"/>
          <w:szCs w:val="28"/>
          <w:shd w:val="clear" w:color="auto" w:fill="FFFFFF"/>
        </w:rPr>
        <w:t>实验</w:t>
      </w:r>
      <w:r>
        <w:rPr>
          <w:rFonts w:hint="eastAsia" w:ascii="Arial" w:hAnsi="Arial" w:cs="Arial"/>
          <w:color w:val="333333"/>
          <w:sz w:val="28"/>
          <w:szCs w:val="28"/>
          <w:shd w:val="clear" w:color="auto" w:fill="FFFFFF"/>
        </w:rPr>
        <w:t>组中Ⅱ及Ⅲ型例数、治疗前血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333333"/>
          <w:sz w:val="28"/>
          <w:szCs w:val="28"/>
          <w:shd w:val="clear" w:color="auto" w:fill="FFFFFF"/>
        </w:rPr>
        <w:t>水平、病灶体积明显高于</w:t>
      </w:r>
      <w:r>
        <w:rPr>
          <w:rFonts w:hint="eastAsia" w:ascii="宋体" w:hAnsi="宋体" w:cs="宋体"/>
          <w:sz w:val="28"/>
          <w:szCs w:val="28"/>
        </w:rPr>
        <w:t>对照</w:t>
      </w:r>
      <w:r>
        <w:rPr>
          <w:rFonts w:hint="eastAsia" w:ascii="Arial" w:hAnsi="Arial" w:cs="Arial"/>
          <w:color w:val="333333"/>
          <w:sz w:val="28"/>
          <w:szCs w:val="28"/>
          <w:shd w:val="clear" w:color="auto" w:fill="FFFFFF"/>
        </w:rPr>
        <w:t>组，妊娠囊附着处子宫肌层厚度小于</w:t>
      </w:r>
      <w:r>
        <w:rPr>
          <w:rFonts w:hint="eastAsia" w:ascii="宋体" w:hAnsi="宋体" w:cs="宋体"/>
          <w:sz w:val="28"/>
          <w:szCs w:val="28"/>
        </w:rPr>
        <w:t>对照</w:t>
      </w:r>
      <w:r>
        <w:rPr>
          <w:rFonts w:hint="eastAsia" w:ascii="Arial" w:hAnsi="Arial" w:cs="Arial"/>
          <w:color w:val="333333"/>
          <w:sz w:val="28"/>
          <w:szCs w:val="28"/>
          <w:shd w:val="clear" w:color="auto" w:fill="FFFFFF"/>
        </w:rPr>
        <w:t>组，这间接说明上述因素是选择治疗方案及影响预后的要素。在此条件下，实验组术中出血量、住院时间、血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333333"/>
          <w:sz w:val="28"/>
          <w:szCs w:val="28"/>
          <w:shd w:val="clear" w:color="auto" w:fill="FFFFFF"/>
        </w:rPr>
        <w:t>降至正常时间均低于</w:t>
      </w:r>
      <w:r>
        <w:rPr>
          <w:rFonts w:hint="eastAsia" w:ascii="宋体" w:hAnsi="宋体" w:cs="宋体"/>
          <w:sz w:val="28"/>
          <w:szCs w:val="28"/>
        </w:rPr>
        <w:t>对照</w:t>
      </w:r>
      <w:r>
        <w:rPr>
          <w:rFonts w:hint="eastAsia" w:ascii="Arial" w:hAnsi="Arial" w:cs="Arial"/>
          <w:color w:val="333333"/>
          <w:sz w:val="28"/>
          <w:szCs w:val="28"/>
          <w:shd w:val="clear" w:color="auto" w:fill="FFFFFF"/>
        </w:rPr>
        <w:t>组，住院费用高于</w:t>
      </w:r>
      <w:r>
        <w:rPr>
          <w:rFonts w:hint="eastAsia" w:ascii="宋体" w:hAnsi="宋体" w:cs="宋体"/>
          <w:sz w:val="28"/>
          <w:szCs w:val="28"/>
        </w:rPr>
        <w:t>对照</w:t>
      </w:r>
      <w:r>
        <w:rPr>
          <w:rFonts w:hint="eastAsia" w:ascii="Arial" w:hAnsi="Arial" w:cs="Arial"/>
          <w:color w:val="333333"/>
          <w:sz w:val="28"/>
          <w:szCs w:val="28"/>
          <w:shd w:val="clear" w:color="auto" w:fill="FFFFFF"/>
        </w:rPr>
        <w:t>组，而</w:t>
      </w:r>
      <w:r>
        <w:rPr>
          <w:rFonts w:hint="eastAsia" w:ascii="宋体" w:hAnsi="宋体" w:cs="宋体"/>
          <w:sz w:val="28"/>
          <w:szCs w:val="28"/>
        </w:rPr>
        <w:t>两</w:t>
      </w:r>
      <w:r>
        <w:rPr>
          <w:rFonts w:hint="eastAsia" w:ascii="Arial" w:hAnsi="Arial" w:cs="Arial"/>
          <w:color w:val="333333"/>
          <w:sz w:val="28"/>
          <w:szCs w:val="28"/>
          <w:shd w:val="clear" w:color="auto" w:fill="FFFFFF"/>
        </w:rPr>
        <w:t>组治疗成功率、转经时间比较差异无统计学意义；说明两种治疗方式均安全、有效，但</w:t>
      </w:r>
      <w:r>
        <w:rPr>
          <w:rFonts w:hint="eastAsia" w:ascii="宋体" w:hAnsi="宋体" w:cs="宋体"/>
          <w:sz w:val="28"/>
          <w:szCs w:val="28"/>
        </w:rPr>
        <w:t>子宫动脉灌注</w:t>
      </w:r>
      <w:r>
        <w:rPr>
          <w:rFonts w:ascii="宋体" w:hAnsi="宋体" w:cs="宋体"/>
          <w:sz w:val="28"/>
          <w:szCs w:val="28"/>
        </w:rPr>
        <w:t>MTX</w:t>
      </w:r>
      <w:r>
        <w:rPr>
          <w:rFonts w:hint="eastAsia" w:ascii="宋体" w:hAnsi="宋体" w:cs="宋体"/>
          <w:sz w:val="28"/>
          <w:szCs w:val="28"/>
        </w:rPr>
        <w:t>更有利于加速滋养细胞及胚胎坏死，而栓塞明胶海绵可迅速阻断</w:t>
      </w:r>
      <w:r>
        <w:rPr>
          <w:rFonts w:hint="eastAsia" w:ascii="Arial" w:hAnsi="Arial" w:cs="Arial"/>
          <w:color w:val="333333"/>
          <w:sz w:val="28"/>
          <w:szCs w:val="28"/>
          <w:shd w:val="clear" w:color="auto" w:fill="FFFFFF"/>
        </w:rPr>
        <w:t>子宫</w:t>
      </w:r>
      <w:r>
        <w:rPr>
          <w:rFonts w:hint="eastAsia" w:ascii="宋体" w:hAnsi="宋体" w:cs="宋体"/>
          <w:sz w:val="28"/>
          <w:szCs w:val="28"/>
        </w:rPr>
        <w:t>血流以</w:t>
      </w:r>
      <w:r>
        <w:rPr>
          <w:rFonts w:hint="eastAsia" w:ascii="Arial" w:hAnsi="Arial" w:cs="Arial"/>
          <w:color w:val="333333"/>
          <w:sz w:val="28"/>
          <w:szCs w:val="28"/>
          <w:shd w:val="clear" w:color="auto" w:fill="FFFFFF"/>
        </w:rPr>
        <w:t>预防出血</w:t>
      </w:r>
      <w:r>
        <w:rPr>
          <w:rFonts w:hint="eastAsia" w:ascii="宋体" w:hAnsi="宋体" w:cs="宋体"/>
          <w:sz w:val="28"/>
          <w:szCs w:val="28"/>
        </w:rPr>
        <w:t>，为进一步清宫手术提供保障，最为重要的是创伤小且规避切除子宫，术后血栓吸收，子宫血供恢复，减少影响患者再生育几率</w:t>
      </w:r>
      <w:r>
        <w:rPr>
          <w:rFonts w:ascii="宋体" w:hAnsi="宋体" w:cs="宋体"/>
          <w:b/>
          <w:bCs/>
          <w:color w:val="ED7D31"/>
          <w:sz w:val="28"/>
          <w:szCs w:val="28"/>
          <w:shd w:val="clear" w:color="auto" w:fill="FFFFFF"/>
          <w:vertAlign w:val="superscript"/>
        </w:rPr>
        <w:t>[8]</w:t>
      </w:r>
      <w:r>
        <w:rPr>
          <w:rFonts w:hint="eastAsia" w:ascii="宋体" w:hAnsi="宋体" w:cs="宋体"/>
          <w:sz w:val="28"/>
          <w:szCs w:val="28"/>
        </w:rPr>
        <w:t>；故</w:t>
      </w:r>
      <w:r>
        <w:rPr>
          <w:rFonts w:hint="eastAsia" w:ascii="Arial" w:hAnsi="Arial" w:cs="Arial"/>
          <w:color w:val="333333"/>
          <w:sz w:val="28"/>
          <w:szCs w:val="28"/>
          <w:shd w:val="clear" w:color="auto" w:fill="FFFFFF"/>
        </w:rPr>
        <w:t>具备条件的医疗机构可将其作为首选方案，其缺点有费用高、需要特殊设备、</w:t>
      </w:r>
      <w:r>
        <w:rPr>
          <w:rFonts w:ascii="Arial" w:hAnsi="Arial" w:cs="Arial"/>
          <w:color w:val="333333"/>
          <w:sz w:val="28"/>
          <w:szCs w:val="28"/>
          <w:shd w:val="clear" w:color="auto" w:fill="FFFFFF"/>
        </w:rPr>
        <w:t>UACE</w:t>
      </w:r>
      <w:r>
        <w:rPr>
          <w:rFonts w:hint="eastAsia" w:ascii="Arial" w:hAnsi="Arial" w:cs="Arial"/>
          <w:color w:val="333333"/>
          <w:sz w:val="28"/>
          <w:szCs w:val="28"/>
          <w:shd w:val="clear" w:color="auto" w:fill="FFFFFF"/>
        </w:rPr>
        <w:t>不良反应等，限制其在基层医院的普及。</w:t>
      </w:r>
      <w:r>
        <w:rPr>
          <w:rFonts w:ascii="Arial" w:hAnsi="Arial" w:cs="Arial"/>
          <w:color w:val="000000"/>
          <w:sz w:val="28"/>
          <w:szCs w:val="28"/>
          <w:shd w:val="clear" w:color="auto" w:fill="FFFFFF"/>
        </w:rPr>
        <w:t>MTX</w:t>
      </w:r>
      <w:r>
        <w:rPr>
          <w:rFonts w:hint="eastAsia" w:ascii="Arial" w:hAnsi="Arial" w:cs="Arial"/>
          <w:color w:val="000000"/>
          <w:sz w:val="28"/>
          <w:szCs w:val="28"/>
          <w:shd w:val="clear" w:color="auto" w:fill="FFFFFF"/>
        </w:rPr>
        <w:t>所致的消化道症状是对照组的主要不良反应，</w:t>
      </w:r>
      <w:r>
        <w:rPr>
          <w:rFonts w:ascii="Arial" w:hAnsi="Arial" w:cs="Arial"/>
          <w:color w:val="333333"/>
          <w:sz w:val="28"/>
          <w:szCs w:val="28"/>
          <w:shd w:val="clear" w:color="auto" w:fill="FFFFFF"/>
        </w:rPr>
        <w:t>UACE</w:t>
      </w:r>
      <w:r>
        <w:rPr>
          <w:rFonts w:hint="eastAsia" w:ascii="Arial" w:hAnsi="Arial" w:cs="Arial"/>
          <w:color w:val="000000"/>
          <w:sz w:val="28"/>
          <w:szCs w:val="28"/>
          <w:shd w:val="clear" w:color="auto" w:fill="FFFFFF"/>
        </w:rPr>
        <w:t>则还有子宫缺血引致的腹痛或伴发热，经对症处理后均缓解。</w:t>
      </w:r>
      <w:r>
        <w:rPr>
          <w:rFonts w:hint="eastAsia" w:ascii="宋体" w:hAnsi="宋体" w:cs="宋体"/>
          <w:color w:val="000000"/>
          <w:sz w:val="28"/>
          <w:szCs w:val="28"/>
        </w:rPr>
        <w:t>两</w:t>
      </w:r>
      <w:r>
        <w:rPr>
          <w:rFonts w:hint="eastAsia" w:ascii="Arial" w:hAnsi="Arial" w:cs="Arial"/>
          <w:color w:val="000000"/>
          <w:sz w:val="28"/>
          <w:szCs w:val="28"/>
          <w:shd w:val="clear" w:color="auto" w:fill="FFFFFF"/>
        </w:rPr>
        <w:t>组各有</w:t>
      </w:r>
      <w:r>
        <w:rPr>
          <w:rFonts w:ascii="Arial" w:hAnsi="Arial" w:cs="Arial"/>
          <w:color w:val="000000"/>
          <w:sz w:val="28"/>
          <w:szCs w:val="28"/>
          <w:shd w:val="clear" w:color="auto" w:fill="FFFFFF"/>
        </w:rPr>
        <w:t>2</w:t>
      </w:r>
      <w:r>
        <w:rPr>
          <w:rFonts w:hint="eastAsia" w:ascii="Arial" w:hAnsi="Arial" w:cs="Arial"/>
          <w:color w:val="000000"/>
          <w:sz w:val="28"/>
          <w:szCs w:val="28"/>
          <w:shd w:val="clear" w:color="auto" w:fill="FFFFFF"/>
        </w:rPr>
        <w:t>例因出血量多予药物、球囊压迫或</w:t>
      </w:r>
      <w:r>
        <w:rPr>
          <w:rFonts w:ascii="Arial" w:hAnsi="Arial" w:cs="Arial"/>
          <w:color w:val="000000"/>
          <w:sz w:val="28"/>
          <w:szCs w:val="28"/>
          <w:shd w:val="clear" w:color="auto" w:fill="FFFFFF"/>
        </w:rPr>
        <w:t>UAE</w:t>
      </w:r>
      <w:r>
        <w:rPr>
          <w:rFonts w:hint="eastAsia" w:ascii="Arial" w:hAnsi="Arial" w:cs="Arial"/>
          <w:color w:val="000000"/>
          <w:sz w:val="28"/>
          <w:szCs w:val="28"/>
          <w:shd w:val="clear" w:color="auto" w:fill="FFFFFF"/>
        </w:rPr>
        <w:t>治疗有效，血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000000"/>
          <w:sz w:val="28"/>
          <w:szCs w:val="28"/>
          <w:shd w:val="clear" w:color="auto" w:fill="FFFFFF"/>
        </w:rPr>
        <w:t>下降理想出院；各有</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例因出血量多＞</w:t>
      </w:r>
      <w:r>
        <w:rPr>
          <w:rFonts w:ascii="Arial" w:hAnsi="Arial" w:cs="Arial"/>
          <w:color w:val="000000"/>
          <w:sz w:val="28"/>
          <w:szCs w:val="28"/>
          <w:shd w:val="clear" w:color="auto" w:fill="FFFFFF"/>
        </w:rPr>
        <w:t>1000ml</w:t>
      </w:r>
      <w:r>
        <w:rPr>
          <w:rFonts w:hint="eastAsia" w:ascii="Arial" w:hAnsi="Arial" w:cs="Arial"/>
          <w:color w:val="000000"/>
          <w:sz w:val="28"/>
          <w:szCs w:val="28"/>
          <w:shd w:val="clear" w:color="auto" w:fill="FFFFFF"/>
        </w:rPr>
        <w:t>，经保守治疗无效转开腹行病灶切除术；对照组</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例治疗后病灶体积明显增大行经阴道妊娠物清除、修补术，实验组</w:t>
      </w:r>
      <w:r>
        <w:rPr>
          <w:rFonts w:ascii="Arial" w:hAnsi="Arial" w:cs="Arial"/>
          <w:color w:val="000000"/>
          <w:sz w:val="28"/>
          <w:szCs w:val="28"/>
          <w:shd w:val="clear" w:color="auto" w:fill="FFFFFF"/>
        </w:rPr>
        <w:t>1</w:t>
      </w:r>
      <w:r>
        <w:rPr>
          <w:rFonts w:hint="eastAsia" w:ascii="Arial" w:hAnsi="Arial" w:cs="Arial"/>
          <w:color w:val="000000"/>
          <w:sz w:val="28"/>
          <w:szCs w:val="28"/>
          <w:shd w:val="clear" w:color="auto" w:fill="FFFFFF"/>
        </w:rPr>
        <w:t>例系超声提示穿透浆膜面行腹腔镜下妊娠物清除、子宫修补术，手术</w:t>
      </w:r>
      <w:r>
        <w:rPr>
          <w:rFonts w:ascii="Arial" w:hAnsi="Arial" w:cs="Arial"/>
          <w:color w:val="000000"/>
          <w:sz w:val="28"/>
          <w:szCs w:val="28"/>
          <w:shd w:val="clear" w:color="auto" w:fill="FFFFFF"/>
        </w:rPr>
        <w:t>4</w:t>
      </w:r>
      <w:r>
        <w:rPr>
          <w:rFonts w:hint="eastAsia" w:ascii="Arial" w:hAnsi="Arial" w:cs="Arial"/>
          <w:color w:val="000000"/>
          <w:sz w:val="28"/>
          <w:szCs w:val="28"/>
          <w:shd w:val="clear" w:color="auto" w:fill="FFFFFF"/>
        </w:rPr>
        <w:t>例均为</w:t>
      </w:r>
      <w:r>
        <w:rPr>
          <w:rFonts w:ascii="Arial" w:hAnsi="Arial" w:cs="Arial"/>
          <w:color w:val="000000"/>
          <w:sz w:val="28"/>
          <w:szCs w:val="28"/>
          <w:shd w:val="clear" w:color="auto" w:fill="FFFFFF"/>
        </w:rPr>
        <w:t>CSP</w:t>
      </w:r>
      <w:r>
        <w:rPr>
          <w:rFonts w:hint="eastAsia" w:ascii="Arial" w:hAnsi="Arial" w:cs="Arial"/>
          <w:color w:val="000000"/>
          <w:sz w:val="28"/>
          <w:szCs w:val="28"/>
          <w:shd w:val="clear" w:color="auto" w:fill="FFFFFF"/>
        </w:rPr>
        <w:t>Ⅱ、Ⅲ型患者，由此推断</w:t>
      </w:r>
      <w:r>
        <w:rPr>
          <w:rFonts w:ascii="Arial" w:hAnsi="Arial" w:cs="Arial"/>
          <w:color w:val="000000"/>
          <w:sz w:val="28"/>
          <w:szCs w:val="28"/>
          <w:shd w:val="clear" w:color="auto" w:fill="FFFFFF"/>
        </w:rPr>
        <w:t>CSP</w:t>
      </w:r>
      <w:r>
        <w:rPr>
          <w:rFonts w:hint="eastAsia" w:ascii="Arial" w:hAnsi="Arial" w:cs="Arial"/>
          <w:color w:val="000000"/>
          <w:sz w:val="28"/>
          <w:szCs w:val="28"/>
          <w:shd w:val="clear" w:color="auto" w:fill="FFFFFF"/>
        </w:rPr>
        <w:t>Ⅱ、Ⅲ型由病灶自身特点决定，并非所有治疗方式均能</w:t>
      </w:r>
      <w:r>
        <w:rPr>
          <w:rFonts w:hint="eastAsia" w:ascii="Arial" w:hAnsi="Arial" w:cs="Arial"/>
          <w:color w:val="333333"/>
          <w:sz w:val="28"/>
          <w:szCs w:val="28"/>
          <w:shd w:val="clear" w:color="auto" w:fill="FFFFFF"/>
        </w:rPr>
        <w:t>安全有效，而早诊断、早治疗是保留子宫和生育能力的关键</w:t>
      </w:r>
      <w:r>
        <w:rPr>
          <w:rFonts w:ascii="宋体" w:hAnsi="宋体" w:cs="宋体"/>
          <w:b/>
          <w:bCs/>
          <w:color w:val="ED7D31"/>
          <w:sz w:val="28"/>
          <w:szCs w:val="28"/>
          <w:shd w:val="clear" w:color="auto" w:fill="FFFFFF"/>
          <w:vertAlign w:val="superscript"/>
        </w:rPr>
        <w:t>[9]</w:t>
      </w:r>
      <w:r>
        <w:rPr>
          <w:rFonts w:hint="eastAsia" w:ascii="Arial" w:hAnsi="Arial" w:cs="Arial"/>
          <w:color w:val="333333"/>
          <w:sz w:val="28"/>
          <w:szCs w:val="28"/>
          <w:shd w:val="clear" w:color="auto" w:fill="FFFFFF"/>
        </w:rPr>
        <w:t>。本研究还提出，对于临床分型、血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333333"/>
          <w:sz w:val="28"/>
          <w:szCs w:val="28"/>
          <w:shd w:val="clear" w:color="auto" w:fill="FFFFFF"/>
        </w:rPr>
        <w:t>水平、病灶体积等指标是否可制定相应标准，以决定治疗方式，但这需要更多的前瞻性研究和临床数据支持。</w:t>
      </w:r>
    </w:p>
    <w:p>
      <w:pPr>
        <w:spacing w:line="480" w:lineRule="auto"/>
        <w:ind w:firstLine="560"/>
        <w:rPr>
          <w:rFonts w:ascii="Arial" w:hAnsi="Arial" w:cs="Arial"/>
          <w:color w:val="70AD47"/>
          <w:sz w:val="28"/>
          <w:szCs w:val="28"/>
          <w:shd w:val="clear" w:color="auto" w:fill="FFFFFF"/>
        </w:rPr>
      </w:pPr>
      <w:r>
        <w:rPr>
          <w:rFonts w:hint="eastAsia" w:ascii="Arial" w:hAnsi="Arial" w:cs="Arial"/>
          <w:color w:val="333333"/>
          <w:sz w:val="28"/>
          <w:szCs w:val="28"/>
          <w:shd w:val="clear" w:color="auto" w:fill="FFFFFF"/>
        </w:rPr>
        <w:t>综上所述，临床应提高对</w:t>
      </w:r>
      <w:r>
        <w:rPr>
          <w:rFonts w:ascii="Arial" w:hAnsi="Arial" w:cs="Arial"/>
          <w:color w:val="333333"/>
          <w:sz w:val="28"/>
          <w:szCs w:val="28"/>
          <w:shd w:val="clear" w:color="auto" w:fill="FFFFFF"/>
        </w:rPr>
        <w:t>CSP</w:t>
      </w:r>
      <w:r>
        <w:rPr>
          <w:rFonts w:hint="eastAsia" w:ascii="Arial" w:hAnsi="Arial" w:cs="Arial"/>
          <w:color w:val="333333"/>
          <w:sz w:val="28"/>
          <w:szCs w:val="28"/>
          <w:shd w:val="clear" w:color="auto" w:fill="FFFFFF"/>
        </w:rPr>
        <w:t>的重视，早诊断，早终止，早清除。制定治疗方案前应综合临床分型、血</w:t>
      </w:r>
      <w:r>
        <w:rPr>
          <w:rFonts w:ascii="Arial" w:hAnsi="Arial" w:cs="Arial"/>
          <w:i/>
          <w:iCs/>
          <w:color w:val="333333"/>
          <w:sz w:val="28"/>
          <w:szCs w:val="28"/>
          <w:shd w:val="clear" w:color="auto" w:fill="FFFFFF"/>
        </w:rPr>
        <w:t>β</w:t>
      </w:r>
      <w:r>
        <w:rPr>
          <w:rFonts w:ascii="Arial" w:hAnsi="Arial" w:cs="Arial"/>
          <w:color w:val="333333"/>
          <w:sz w:val="28"/>
          <w:szCs w:val="28"/>
          <w:shd w:val="clear" w:color="auto" w:fill="FFFFFF"/>
        </w:rPr>
        <w:t>-H</w:t>
      </w:r>
      <w:r>
        <w:rPr>
          <w:rFonts w:ascii="Arial" w:hAnsi="Arial" w:cs="Arial"/>
          <w:i/>
          <w:iCs/>
          <w:color w:val="333333"/>
          <w:sz w:val="28"/>
          <w:szCs w:val="28"/>
          <w:shd w:val="clear" w:color="auto" w:fill="FFFFFF"/>
        </w:rPr>
        <w:t>CG</w:t>
      </w:r>
      <w:r>
        <w:rPr>
          <w:rFonts w:hint="eastAsia" w:ascii="Arial" w:hAnsi="Arial" w:cs="Arial"/>
          <w:color w:val="333333"/>
          <w:sz w:val="28"/>
          <w:szCs w:val="28"/>
          <w:shd w:val="clear" w:color="auto" w:fill="FFFFFF"/>
        </w:rPr>
        <w:t>水平、病灶体积、妊娠囊附着处肌层厚度等影响预后因素及患者的家庭条件进行个体化治疗。</w:t>
      </w:r>
      <w:r>
        <w:rPr>
          <w:rFonts w:ascii="Arial" w:hAnsi="Arial" w:cs="Arial"/>
          <w:sz w:val="28"/>
          <w:szCs w:val="28"/>
          <w:shd w:val="clear" w:color="auto" w:fill="FFFFFF"/>
        </w:rPr>
        <w:t>UACE</w:t>
      </w:r>
      <w:r>
        <w:rPr>
          <w:rFonts w:hint="eastAsia" w:ascii="Arial" w:hAnsi="Arial" w:cs="Arial"/>
          <w:sz w:val="28"/>
          <w:szCs w:val="28"/>
          <w:shd w:val="clear" w:color="auto" w:fill="FFFFFF"/>
        </w:rPr>
        <w:t>联合超声引导下清宫术疗效满意，具有微创、止血迅速、保障安全、恢复快、保留生育功能等优点，值得关注及期待大样本、多中心病例的研究，降低了治疗的难度和风险，是治疗</w:t>
      </w:r>
      <w:r>
        <w:rPr>
          <w:rFonts w:ascii="Arial" w:hAnsi="Arial" w:cs="Arial"/>
          <w:sz w:val="28"/>
          <w:szCs w:val="28"/>
          <w:shd w:val="clear" w:color="auto" w:fill="FFFFFF"/>
        </w:rPr>
        <w:t>CSP</w:t>
      </w:r>
      <w:r>
        <w:rPr>
          <w:rFonts w:hint="eastAsia" w:ascii="Arial" w:hAnsi="Arial" w:cs="Arial"/>
          <w:sz w:val="28"/>
          <w:szCs w:val="28"/>
          <w:shd w:val="clear" w:color="auto" w:fill="FFFFFF"/>
        </w:rPr>
        <w:t>的优选方案，有临床推广意义。</w:t>
      </w:r>
    </w:p>
    <w:p>
      <w:pPr>
        <w:spacing w:line="480" w:lineRule="auto"/>
        <w:rPr>
          <w:rFonts w:ascii="宋体" w:cs="宋体"/>
          <w:color w:val="262626"/>
          <w:szCs w:val="21"/>
          <w:shd w:val="clear" w:color="auto" w:fill="FFFFFF"/>
        </w:rPr>
      </w:pPr>
      <w:r>
        <w:rPr>
          <w:rFonts w:hint="eastAsia" w:ascii="宋体" w:hAnsi="宋体" w:cs="宋体"/>
          <w:color w:val="262626"/>
          <w:szCs w:val="21"/>
          <w:shd w:val="clear" w:color="auto" w:fill="FFFFFF"/>
        </w:rPr>
        <w:t>参考文献</w:t>
      </w:r>
    </w:p>
    <w:p>
      <w:pPr>
        <w:autoSpaceDN w:val="0"/>
        <w:spacing w:line="480" w:lineRule="auto"/>
        <w:jc w:val="left"/>
        <w:rPr>
          <w:rFonts w:ascii="宋体" w:cs="宋体"/>
          <w:szCs w:val="21"/>
        </w:rPr>
      </w:pPr>
      <w:r>
        <w:rPr>
          <w:rFonts w:ascii="宋体" w:cs="宋体"/>
          <w:szCs w:val="21"/>
        </w:rPr>
        <w:t>[1]</w:t>
      </w:r>
      <w:r>
        <w:rPr>
          <w:rFonts w:hint="eastAsia" w:ascii="宋体" w:cs="宋体"/>
          <w:szCs w:val="21"/>
        </w:rPr>
        <w:t>谢幸，苟文丽，主编</w:t>
      </w:r>
      <w:r>
        <w:rPr>
          <w:rFonts w:ascii="宋体" w:cs="宋体"/>
          <w:szCs w:val="21"/>
        </w:rPr>
        <w:t>.</w:t>
      </w:r>
      <w:r>
        <w:rPr>
          <w:rFonts w:hint="eastAsia" w:ascii="宋体" w:cs="宋体"/>
          <w:szCs w:val="21"/>
        </w:rPr>
        <w:t>妇产科学</w:t>
      </w:r>
      <w:r>
        <w:rPr>
          <w:rFonts w:ascii="宋体" w:cs="宋体"/>
          <w:szCs w:val="21"/>
        </w:rPr>
        <w:t>[M].</w:t>
      </w:r>
      <w:r>
        <w:rPr>
          <w:rFonts w:hint="eastAsia" w:ascii="宋体" w:cs="宋体"/>
          <w:szCs w:val="21"/>
        </w:rPr>
        <w:t>北京人民卫生出版社，</w:t>
      </w:r>
      <w:r>
        <w:rPr>
          <w:rFonts w:ascii="宋体" w:cs="宋体"/>
          <w:szCs w:val="21"/>
        </w:rPr>
        <w:t>2013.</w:t>
      </w:r>
    </w:p>
    <w:p>
      <w:pPr>
        <w:spacing w:line="480" w:lineRule="auto"/>
        <w:rPr>
          <w:rFonts w:ascii="宋体" w:cs="宋体"/>
          <w:szCs w:val="21"/>
        </w:rPr>
      </w:pPr>
      <w:r>
        <w:rPr>
          <w:rFonts w:ascii="宋体" w:cs="宋体"/>
          <w:szCs w:val="21"/>
        </w:rPr>
        <w:t>[2]Fylstra DL.Ectopic pregnancy within a cesarean scar:a review[J].Obster Gynecol</w:t>
      </w:r>
    </w:p>
    <w:p>
      <w:pPr>
        <w:spacing w:line="480" w:lineRule="auto"/>
        <w:rPr>
          <w:rFonts w:ascii="宋体" w:cs="宋体"/>
          <w:color w:val="262626"/>
          <w:szCs w:val="21"/>
          <w:shd w:val="clear" w:color="auto" w:fill="FFFFFF"/>
        </w:rPr>
      </w:pPr>
      <w:r>
        <w:rPr>
          <w:rFonts w:ascii="宋体" w:cs="宋体"/>
          <w:szCs w:val="21"/>
        </w:rPr>
        <w:t>Surv,2002,57(8):537-543.</w:t>
      </w:r>
    </w:p>
    <w:p>
      <w:pPr>
        <w:spacing w:line="480" w:lineRule="auto"/>
        <w:rPr>
          <w:rFonts w:ascii="宋体" w:cs="宋体"/>
          <w:szCs w:val="21"/>
        </w:rPr>
      </w:pPr>
      <w:r>
        <w:rPr>
          <w:rFonts w:ascii="宋体" w:cs="宋体"/>
          <w:szCs w:val="21"/>
        </w:rPr>
        <w:t>[3]</w:t>
      </w:r>
      <w:r>
        <w:rPr>
          <w:rFonts w:hint="eastAsia" w:ascii="宋体" w:cs="宋体"/>
          <w:szCs w:val="21"/>
        </w:rPr>
        <w:t>瞿斌，沈建东，张锦云，等</w:t>
      </w:r>
      <w:r>
        <w:rPr>
          <w:rFonts w:ascii="宋体" w:cs="宋体"/>
          <w:szCs w:val="21"/>
        </w:rPr>
        <w:t>.</w:t>
      </w:r>
      <w:r>
        <w:rPr>
          <w:rFonts w:hint="eastAsia" w:ascii="宋体" w:cs="宋体"/>
          <w:szCs w:val="21"/>
        </w:rPr>
        <w:t>凶险型前置胎盘不同阶段介入栓塞治疗的效果研究</w:t>
      </w:r>
      <w:r>
        <w:rPr>
          <w:rFonts w:ascii="宋体" w:cs="宋体"/>
          <w:szCs w:val="21"/>
        </w:rPr>
        <w:t xml:space="preserve">[J]. </w:t>
      </w:r>
      <w:r>
        <w:rPr>
          <w:rFonts w:hint="eastAsia" w:ascii="宋体" w:cs="宋体"/>
          <w:szCs w:val="21"/>
        </w:rPr>
        <w:t>现代妇产科进展，</w:t>
      </w:r>
      <w:r>
        <w:rPr>
          <w:rFonts w:ascii="宋体" w:cs="宋体"/>
          <w:szCs w:val="21"/>
        </w:rPr>
        <w:t>2013</w:t>
      </w:r>
      <w:r>
        <w:rPr>
          <w:rFonts w:hint="eastAsia" w:ascii="宋体" w:cs="宋体"/>
          <w:szCs w:val="21"/>
        </w:rPr>
        <w:t>，</w:t>
      </w:r>
      <w:r>
        <w:rPr>
          <w:rFonts w:ascii="宋体" w:cs="宋体"/>
          <w:szCs w:val="21"/>
        </w:rPr>
        <w:t>22</w:t>
      </w:r>
      <w:r>
        <w:rPr>
          <w:rFonts w:hint="eastAsia" w:ascii="宋体" w:cs="宋体"/>
          <w:szCs w:val="21"/>
        </w:rPr>
        <w:t>（</w:t>
      </w:r>
      <w:r>
        <w:rPr>
          <w:rFonts w:ascii="宋体" w:cs="宋体"/>
          <w:szCs w:val="21"/>
        </w:rPr>
        <w:t>11</w:t>
      </w:r>
      <w:r>
        <w:rPr>
          <w:rFonts w:hint="eastAsia" w:ascii="宋体" w:cs="宋体"/>
          <w:szCs w:val="21"/>
        </w:rPr>
        <w:t>）：</w:t>
      </w:r>
      <w:r>
        <w:rPr>
          <w:rFonts w:ascii="宋体" w:cs="宋体"/>
          <w:szCs w:val="21"/>
        </w:rPr>
        <w:t xml:space="preserve">907-908. </w:t>
      </w:r>
    </w:p>
    <w:p>
      <w:pPr>
        <w:spacing w:line="480" w:lineRule="auto"/>
        <w:rPr>
          <w:rFonts w:ascii="宋体" w:cs="宋体"/>
          <w:szCs w:val="21"/>
        </w:rPr>
      </w:pPr>
      <w:r>
        <w:rPr>
          <w:rFonts w:ascii="宋体" w:hAnsi="宋体" w:cs="宋体"/>
          <w:color w:val="262626"/>
          <w:szCs w:val="21"/>
          <w:shd w:val="clear" w:color="auto" w:fill="FFFFFF"/>
        </w:rPr>
        <w:t xml:space="preserve">[4] </w:t>
      </w:r>
      <w:r>
        <w:rPr>
          <w:rFonts w:hint="eastAsia" w:ascii="宋体" w:cs="宋体"/>
          <w:szCs w:val="21"/>
        </w:rPr>
        <w:t>中华医学会妇产科学分会计划生育学组</w:t>
      </w:r>
      <w:r>
        <w:rPr>
          <w:rFonts w:ascii="宋体" w:cs="宋体"/>
          <w:szCs w:val="21"/>
        </w:rPr>
        <w:t>.</w:t>
      </w:r>
      <w:r>
        <w:rPr>
          <w:rFonts w:hint="eastAsia" w:ascii="宋体" w:cs="宋体"/>
          <w:szCs w:val="21"/>
        </w:rPr>
        <w:t>剖宫产术后子宫瘢痕妊娠诊治专家共识（</w:t>
      </w:r>
      <w:r>
        <w:rPr>
          <w:rFonts w:ascii="宋体" w:cs="宋体"/>
          <w:szCs w:val="21"/>
        </w:rPr>
        <w:t>2016</w:t>
      </w:r>
      <w:r>
        <w:rPr>
          <w:rFonts w:hint="eastAsia" w:ascii="宋体" w:cs="宋体"/>
          <w:szCs w:val="21"/>
        </w:rPr>
        <w:t>）</w:t>
      </w:r>
      <w:r>
        <w:rPr>
          <w:rFonts w:ascii="宋体" w:hAnsi="宋体" w:cs="宋体"/>
          <w:color w:val="262626"/>
          <w:szCs w:val="21"/>
          <w:shd w:val="clear" w:color="auto" w:fill="FFFFFF"/>
        </w:rPr>
        <w:t>[J].</w:t>
      </w:r>
      <w:r>
        <w:rPr>
          <w:rFonts w:hint="eastAsia" w:ascii="宋体" w:hAnsi="宋体" w:cs="宋体"/>
          <w:color w:val="262626"/>
          <w:szCs w:val="21"/>
          <w:shd w:val="clear" w:color="auto" w:fill="FFFFFF"/>
        </w:rPr>
        <w:t>中华妇产科杂志</w:t>
      </w:r>
      <w:r>
        <w:rPr>
          <w:rFonts w:ascii="宋体" w:hAnsi="宋体" w:cs="宋体"/>
          <w:color w:val="262626"/>
          <w:szCs w:val="21"/>
          <w:shd w:val="clear" w:color="auto" w:fill="FFFFFF"/>
        </w:rPr>
        <w:t>,2016,51(8):568-572.</w:t>
      </w:r>
    </w:p>
    <w:p>
      <w:pPr>
        <w:spacing w:line="480" w:lineRule="auto"/>
        <w:rPr>
          <w:rFonts w:ascii="宋体" w:cs="宋体"/>
          <w:color w:val="262626"/>
          <w:szCs w:val="21"/>
          <w:shd w:val="clear" w:color="auto" w:fill="FFFFFF"/>
        </w:rPr>
      </w:pPr>
      <w:r>
        <w:rPr>
          <w:rFonts w:ascii="宋体" w:hAnsi="宋体" w:cs="宋体"/>
          <w:color w:val="262626"/>
          <w:szCs w:val="21"/>
          <w:shd w:val="clear" w:color="auto" w:fill="FFFFFF"/>
        </w:rPr>
        <w:t>[5]Jain S,Suneja A,Malik R,et al.Cesarean scar pregnancy:a diagnostic dilemma and impending catastrophe[J].Arch Gynecol Obstet,2014,289(1):221-222.</w:t>
      </w:r>
    </w:p>
    <w:p>
      <w:pPr>
        <w:spacing w:line="480" w:lineRule="auto"/>
        <w:rPr>
          <w:rFonts w:ascii="宋体" w:cs="宋体"/>
          <w:szCs w:val="21"/>
        </w:rPr>
      </w:pPr>
      <w:r>
        <w:rPr>
          <w:rFonts w:ascii="宋体" w:cs="宋体"/>
          <w:szCs w:val="21"/>
        </w:rPr>
        <w:t>[6]</w:t>
      </w:r>
      <w:r>
        <w:fldChar w:fldCharType="begin"/>
      </w:r>
      <w:r>
        <w:instrText xml:space="preserve"> HYPERLINK "http://xueshu.baidu.com/usercenter/data/author?cmd=authoruri&amp;wd=authoruri:(bbaa20015179fc76)%20author:(%E9%83%91%E4%BA%95%E7%BA%A2)%20%E5%A4%8D%E6%97%A6%E5%A4%A7%E5%AD%A6%E9%99%84%E5%B1%9E%E5%A6%87%E4%BA%A7%E7%A7%91%E5%8C%BB%E9%99%A2" \t "http://xueshu.baidu.com/_blank" </w:instrText>
      </w:r>
      <w:r>
        <w:fldChar w:fldCharType="separate"/>
      </w:r>
      <w:r>
        <w:rPr>
          <w:rFonts w:hint="eastAsia" w:ascii="宋体" w:cs="宋体"/>
          <w:szCs w:val="21"/>
        </w:rPr>
        <w:t>郑井红</w:t>
      </w:r>
      <w:r>
        <w:rPr>
          <w:rFonts w:hint="eastAsia" w:ascii="宋体" w:cs="宋体"/>
          <w:szCs w:val="21"/>
        </w:rPr>
        <w:fldChar w:fldCharType="end"/>
      </w:r>
      <w:r>
        <w:rPr>
          <w:rFonts w:hint="eastAsia" w:ascii="宋体" w:cs="宋体"/>
          <w:szCs w:val="21"/>
        </w:rPr>
        <w:t>，</w:t>
      </w:r>
      <w:r>
        <w:fldChar w:fldCharType="begin"/>
      </w:r>
      <w:r>
        <w:instrText xml:space="preserve"> HYPERLINK "http://xueshu.baidu.com/usercenter/data/author?cmd=authoruri&amp;wd=authoruri:(2be42fefc67fa28d)%20author:(%E4%BD%95%E5%AA%9B)%20%E5%A4%8D%E6%97%A6%E5%A4%A7%E5%AD%A6%E5%85%AC%E5%85%B1%E5%8D%AB%E7%94%9F%E5%AD%A6%E9%99%A2" \t "http://xueshu.baidu.com/_blank" </w:instrText>
      </w:r>
      <w:r>
        <w:fldChar w:fldCharType="separate"/>
      </w:r>
      <w:r>
        <w:rPr>
          <w:rFonts w:hint="eastAsia" w:ascii="宋体" w:cs="宋体"/>
          <w:szCs w:val="21"/>
        </w:rPr>
        <w:t>何媛</w:t>
      </w:r>
      <w:r>
        <w:rPr>
          <w:rFonts w:hint="eastAsia" w:ascii="宋体" w:cs="宋体"/>
          <w:szCs w:val="21"/>
        </w:rPr>
        <w:fldChar w:fldCharType="end"/>
      </w:r>
      <w:r>
        <w:rPr>
          <w:rFonts w:hint="eastAsia" w:ascii="宋体" w:cs="宋体"/>
          <w:szCs w:val="21"/>
        </w:rPr>
        <w:t>，</w:t>
      </w:r>
      <w:r>
        <w:fldChar w:fldCharType="begin"/>
      </w:r>
      <w:r>
        <w:instrText xml:space="preserve"> HYPERLINK "http://xueshu.baidu.com/usercenter/data/author?cmd=authoruri&amp;wd=authoruri:(9c660d3e4ff308b7)%20author:(%E5%88%98%E7%B4%A0%E8%90%8D)%20%E5%A4%8D%E6%97%A6%E5%A4%A7%E5%AD%A6%E9%99%84%E5%B1%9E%E5%A6%87%E4%BA%A7%E7%A7%91%E5%8C%BB%E9%99%A2" \t "http://xueshu.baidu.com/_blank" </w:instrText>
      </w:r>
      <w:r>
        <w:fldChar w:fldCharType="separate"/>
      </w:r>
      <w:r>
        <w:rPr>
          <w:rFonts w:hint="eastAsia" w:ascii="宋体" w:cs="宋体"/>
          <w:szCs w:val="21"/>
        </w:rPr>
        <w:t>刘素萍</w:t>
      </w:r>
      <w:r>
        <w:rPr>
          <w:rFonts w:hint="eastAsia" w:ascii="宋体" w:cs="宋体"/>
          <w:szCs w:val="21"/>
        </w:rPr>
        <w:fldChar w:fldCharType="end"/>
      </w:r>
      <w:r>
        <w:rPr>
          <w:rFonts w:ascii="宋体" w:cs="宋体"/>
          <w:szCs w:val="21"/>
        </w:rPr>
        <w:t>.</w:t>
      </w:r>
      <w:r>
        <w:fldChar w:fldCharType="begin"/>
      </w:r>
      <w:r>
        <w:instrText xml:space="preserve"> HYPERLINK "http://xueshu.baidu.com/s?wd=paperuri:(bdfa0f424c1c582442b635e092aefb7a)&amp;filter=sc_long_sign&amp;tn=SE_xueshusource_2kduw22v&amp;sc_vurl=http://www.cnki.com.cn/Article/CJFDTotal-SZBB201508017.htm&amp;ie=utf-8&amp;sc_us=12648884654958381426" \t "http://xueshu.baidu.com/_blank" </w:instrText>
      </w:r>
      <w:r>
        <w:fldChar w:fldCharType="separate"/>
      </w:r>
      <w:r>
        <w:rPr>
          <w:rFonts w:hint="eastAsia" w:ascii="宋体" w:cs="宋体"/>
          <w:szCs w:val="21"/>
        </w:rPr>
        <w:t>子宫动脉化疗栓塞术治疗剖宫产瘢痕部位妊娠临床分析</w:t>
      </w:r>
      <w:r>
        <w:rPr>
          <w:rFonts w:hint="eastAsia" w:ascii="宋体" w:cs="宋体"/>
          <w:szCs w:val="21"/>
        </w:rPr>
        <w:fldChar w:fldCharType="end"/>
      </w:r>
      <w:r>
        <w:rPr>
          <w:rFonts w:ascii="宋体" w:cs="宋体"/>
          <w:szCs w:val="21"/>
        </w:rPr>
        <w:t>[J].</w:t>
      </w:r>
      <w:r>
        <w:fldChar w:fldCharType="begin"/>
      </w:r>
      <w:r>
        <w:instrText xml:space="preserve"> HYPERLINK "http://xueshu.baidu.com/usercenter/data/journal?cmd=jump&amp;wd=journaluri:(a20e571a591e8508)%20%E3%80%8A%E7%94%9F%E6%AE%96%E4%B8%8E%E9%81%BF%E5%AD%95%E3%80%8B&amp;tn=SE_baiduxueshu_c1gjeupa&amp;ie=utf-8&amp;sc_f_para=sc_hilight=publish&amp;sort=sc_cited" \t "http://xueshu.baidu.com/_blank" \o "《生殖与避孕》" </w:instrText>
      </w:r>
      <w:r>
        <w:fldChar w:fldCharType="separate"/>
      </w:r>
      <w:r>
        <w:rPr>
          <w:rFonts w:hint="eastAsia" w:ascii="宋体" w:cs="宋体"/>
          <w:szCs w:val="21"/>
        </w:rPr>
        <w:t>生殖与避孕</w:t>
      </w:r>
      <w:r>
        <w:rPr>
          <w:rFonts w:hint="eastAsia" w:ascii="宋体" w:cs="宋体"/>
          <w:szCs w:val="21"/>
        </w:rPr>
        <w:fldChar w:fldCharType="end"/>
      </w:r>
      <w:r>
        <w:rPr>
          <w:rFonts w:ascii="宋体" w:cs="宋体"/>
          <w:szCs w:val="21"/>
        </w:rPr>
        <w:t>, 2015, 35(8):583-586.</w:t>
      </w:r>
    </w:p>
    <w:p>
      <w:pPr>
        <w:spacing w:line="480" w:lineRule="auto"/>
        <w:rPr>
          <w:rFonts w:ascii="宋体" w:cs="宋体"/>
          <w:szCs w:val="21"/>
        </w:rPr>
      </w:pPr>
      <w:r>
        <w:rPr>
          <w:rFonts w:ascii="宋体" w:cs="宋体"/>
          <w:szCs w:val="21"/>
        </w:rPr>
        <w:t>[7]</w:t>
      </w:r>
      <w:r>
        <w:fldChar w:fldCharType="begin"/>
      </w:r>
      <w:r>
        <w:instrText xml:space="preserve"> HYPERLINK "http://xueshu.baidu.com/s?wd=authoruri:(9f85cc8e505dfe95)%20author:(%E9%99%88%E5%AE%88%E7%9C%9F)%20%E5%A4%8D%E6%97%A6%E5%A4%A7%E5%AD%A6%E9%99%84%E5%B1%9E%E5%A6%87%E4%BA%A7%E7%A7%91%E5%8C%BB%E9%99%A2&amp;tn=SE_baiduxueshu_c1gjeupa&amp;ie=utf-8&amp;sc_f_para=sc_hilight=person&amp;sort=sc_cited" \t "http://xueshu.baidu.com/_blank" </w:instrText>
      </w:r>
      <w:r>
        <w:fldChar w:fldCharType="separate"/>
      </w:r>
      <w:r>
        <w:rPr>
          <w:rFonts w:hint="eastAsia" w:ascii="宋体" w:cs="宋体"/>
          <w:szCs w:val="21"/>
        </w:rPr>
        <w:t>陈守真</w:t>
      </w:r>
      <w:r>
        <w:rPr>
          <w:rFonts w:hint="eastAsia" w:ascii="宋体" w:cs="宋体"/>
          <w:szCs w:val="21"/>
        </w:rPr>
        <w:fldChar w:fldCharType="end"/>
      </w:r>
      <w:r>
        <w:rPr>
          <w:rFonts w:hint="eastAsia" w:ascii="宋体" w:cs="宋体"/>
          <w:szCs w:val="21"/>
        </w:rPr>
        <w:t>，</w:t>
      </w:r>
      <w:r>
        <w:fldChar w:fldCharType="begin"/>
      </w:r>
      <w:r>
        <w:instrText xml:space="preserve"> HYPERLINK "http://xueshu.baidu.com/usercenter/data/author?cmd=authoruri&amp;wd=authoruri:(c983a0985162f3f9)%20author:(%E8%AE%B8%E7%A7%80%E5%B9%B3)%20%E5%A4%8D%E6%97%A6%E5%A4%A7%E5%AD%A6%E9%99%84%E5%B1%9E%E5%A6%87%E4%BA%A7%E7%A7%91%E5%8C%BB%E9%99%A2" \t "http://xueshu.baidu.com/_blank" </w:instrText>
      </w:r>
      <w:r>
        <w:fldChar w:fldCharType="separate"/>
      </w:r>
      <w:r>
        <w:rPr>
          <w:rFonts w:hint="eastAsia" w:ascii="宋体" w:cs="宋体"/>
          <w:szCs w:val="21"/>
        </w:rPr>
        <w:t>许秀平</w:t>
      </w:r>
      <w:r>
        <w:rPr>
          <w:rFonts w:hint="eastAsia" w:ascii="宋体" w:cs="宋体"/>
          <w:szCs w:val="21"/>
        </w:rPr>
        <w:fldChar w:fldCharType="end"/>
      </w:r>
      <w:r>
        <w:rPr>
          <w:rFonts w:hint="eastAsia" w:ascii="宋体" w:cs="宋体"/>
          <w:szCs w:val="21"/>
        </w:rPr>
        <w:t>，</w:t>
      </w:r>
      <w:r>
        <w:fldChar w:fldCharType="begin"/>
      </w:r>
      <w:r>
        <w:instrText xml:space="preserve"> HYPERLINK "http://xueshu.baidu.com/s?wd=authoruri:(e565517051d9fd26)%20author:(%E5%BC%A0%E5%BB%BA%E7%BE%A4)%20%E5%A4%8D%E6%97%A6%E5%A4%A7%E5%AD%A6%E9%99%84%E5%B1%9E%E5%A6%87%E4%BA%A7%E7%A7%91%E5%8C%BB%E9%99%A2&amp;tn=SE_baiduxueshu_c1gjeupa&amp;ie=utf-8&amp;sc_f_para=sc_hilight=person&amp;sort=sc_cited" \t "http://xueshu.baidu.com/_blank" </w:instrText>
      </w:r>
      <w:r>
        <w:fldChar w:fldCharType="separate"/>
      </w:r>
      <w:r>
        <w:rPr>
          <w:rFonts w:hint="eastAsia" w:ascii="宋体" w:cs="宋体"/>
          <w:szCs w:val="21"/>
        </w:rPr>
        <w:t>张建群</w:t>
      </w:r>
      <w:r>
        <w:rPr>
          <w:rFonts w:hint="eastAsia" w:ascii="宋体" w:cs="宋体"/>
          <w:szCs w:val="21"/>
        </w:rPr>
        <w:fldChar w:fldCharType="end"/>
      </w:r>
      <w:r>
        <w:rPr>
          <w:rFonts w:hint="eastAsia" w:ascii="宋体" w:cs="宋体"/>
          <w:szCs w:val="21"/>
        </w:rPr>
        <w:t>，等</w:t>
      </w:r>
      <w:r>
        <w:rPr>
          <w:rFonts w:ascii="宋体" w:cs="宋体"/>
          <w:szCs w:val="21"/>
        </w:rPr>
        <w:t>.</w:t>
      </w:r>
      <w:r>
        <w:rPr>
          <w:rFonts w:hint="eastAsia" w:ascii="宋体" w:cs="宋体"/>
          <w:szCs w:val="21"/>
        </w:rPr>
        <w:t>剖宫产瘢痕妊娠</w:t>
      </w:r>
      <w:r>
        <w:rPr>
          <w:rFonts w:ascii="宋体" w:cs="宋体"/>
          <w:szCs w:val="21"/>
        </w:rPr>
        <w:t>127</w:t>
      </w:r>
      <w:r>
        <w:rPr>
          <w:rFonts w:hint="eastAsia" w:ascii="宋体" w:cs="宋体"/>
          <w:szCs w:val="21"/>
        </w:rPr>
        <w:t>例临床分析</w:t>
      </w:r>
      <w:r>
        <w:rPr>
          <w:rFonts w:ascii="宋体" w:cs="宋体"/>
          <w:szCs w:val="21"/>
        </w:rPr>
        <w:t xml:space="preserve">[J]. </w:t>
      </w:r>
      <w:r>
        <w:fldChar w:fldCharType="begin"/>
      </w:r>
      <w:r>
        <w:instrText xml:space="preserve"> HYPERLINK "http://xueshu.baidu.com/usercenter/data/journal?cmd=jump&amp;wd=journaluri:(d7e5fdd689a7dd5)%20%E3%80%8A%E7%8E%B0%E4%BB%A3%E5%A6%87%E4%BA%A7%E7%A7%91%E8%BF%9B%E5%B1%95%E3%80%8B&amp;tn=SE_baiduxueshu_c1gjeupa&amp;ie=utf-8&amp;sc_f_para=sc_hilight=publish&amp;sort=sc_cited" \t "http://xueshu.baidu.com/_blank" \o "《现代妇产科进展》" </w:instrText>
      </w:r>
      <w:r>
        <w:fldChar w:fldCharType="separate"/>
      </w:r>
      <w:r>
        <w:rPr>
          <w:rFonts w:hint="eastAsia" w:ascii="宋体" w:cs="宋体"/>
          <w:szCs w:val="21"/>
        </w:rPr>
        <w:t>现代妇产科进展</w:t>
      </w:r>
      <w:r>
        <w:rPr>
          <w:rFonts w:hint="eastAsia" w:ascii="宋体" w:cs="宋体"/>
          <w:szCs w:val="21"/>
        </w:rPr>
        <w:fldChar w:fldCharType="end"/>
      </w:r>
      <w:r>
        <w:rPr>
          <w:rFonts w:hint="eastAsia" w:ascii="宋体" w:cs="宋体"/>
          <w:szCs w:val="21"/>
        </w:rPr>
        <w:t>，</w:t>
      </w:r>
      <w:r>
        <w:rPr>
          <w:rFonts w:ascii="宋体" w:cs="宋体"/>
          <w:szCs w:val="21"/>
        </w:rPr>
        <w:t> 2016</w:t>
      </w:r>
      <w:r>
        <w:rPr>
          <w:rFonts w:hint="eastAsia" w:ascii="宋体" w:cs="宋体"/>
          <w:szCs w:val="21"/>
        </w:rPr>
        <w:t>，</w:t>
      </w:r>
      <w:r>
        <w:rPr>
          <w:rFonts w:ascii="宋体" w:cs="宋体"/>
          <w:szCs w:val="21"/>
        </w:rPr>
        <w:t> 25(3):203-207.</w:t>
      </w:r>
    </w:p>
    <w:p>
      <w:pPr>
        <w:spacing w:line="480" w:lineRule="auto"/>
        <w:rPr>
          <w:rFonts w:ascii="宋体" w:cs="宋体"/>
          <w:szCs w:val="21"/>
        </w:rPr>
      </w:pPr>
      <w:r>
        <w:rPr>
          <w:rFonts w:ascii="宋体" w:cs="宋体"/>
          <w:szCs w:val="21"/>
        </w:rPr>
        <w:t>[8]</w:t>
      </w:r>
      <w:r>
        <w:fldChar w:fldCharType="begin"/>
      </w:r>
      <w:r>
        <w:instrText xml:space="preserve"> HYPERLINK "http://xueshu.baidu.com/s?wd=author:(%E9%99%B6%E5%8F%AF%E4%BC%9F)%20&amp;tn=SE_baiduxueshu_c1gjeupa&amp;ie=utf-8&amp;sc_f_para=sc_hilight=person" \t "http://xueshu.baidu.com/_blank" </w:instrText>
      </w:r>
      <w:r>
        <w:fldChar w:fldCharType="separate"/>
      </w:r>
      <w:r>
        <w:rPr>
          <w:rFonts w:hint="eastAsia" w:ascii="宋体" w:cs="宋体"/>
          <w:szCs w:val="21"/>
        </w:rPr>
        <w:t>陶可伟</w:t>
      </w:r>
      <w:r>
        <w:rPr>
          <w:rFonts w:hint="eastAsia" w:ascii="宋体" w:cs="宋体"/>
          <w:szCs w:val="21"/>
        </w:rPr>
        <w:fldChar w:fldCharType="end"/>
      </w:r>
      <w:r>
        <w:rPr>
          <w:rFonts w:hint="eastAsia" w:ascii="宋体" w:cs="宋体"/>
          <w:szCs w:val="21"/>
        </w:rPr>
        <w:t>，</w:t>
      </w:r>
      <w:r>
        <w:fldChar w:fldCharType="begin"/>
      </w:r>
      <w:r>
        <w:instrText xml:space="preserve"> HYPERLINK "http://xueshu.baidu.com/s?wd=author:(%E5%BE%90%E4%B8%AD%E5%8D%8E)%20&amp;tn=SE_baiduxueshu_c1gjeupa&amp;ie=utf-8&amp;sc_f_para=sc_hilight=person" \t "http://xueshu.baidu.com/_blank" </w:instrText>
      </w:r>
      <w:r>
        <w:fldChar w:fldCharType="separate"/>
      </w:r>
      <w:r>
        <w:rPr>
          <w:rFonts w:hint="eastAsia" w:ascii="宋体" w:cs="宋体"/>
          <w:szCs w:val="21"/>
        </w:rPr>
        <w:t>徐中华</w:t>
      </w:r>
      <w:r>
        <w:rPr>
          <w:rFonts w:hint="eastAsia" w:ascii="宋体" w:cs="宋体"/>
          <w:szCs w:val="21"/>
        </w:rPr>
        <w:fldChar w:fldCharType="end"/>
      </w:r>
      <w:r>
        <w:rPr>
          <w:rFonts w:hint="eastAsia" w:ascii="宋体" w:cs="宋体"/>
          <w:szCs w:val="21"/>
        </w:rPr>
        <w:t>，</w:t>
      </w:r>
      <w:r>
        <w:fldChar w:fldCharType="begin"/>
      </w:r>
      <w:r>
        <w:instrText xml:space="preserve"> HYPERLINK "http://xueshu.baidu.com/s?wd=author:(%E9%9D%B3%E6%BF%80%E6%89%AC)%20&amp;tn=SE_baiduxueshu_c1gjeupa&amp;ie=utf-8&amp;sc_f_para=sc_hilight=person" \t "http://xueshu.baidu.com/_blank" </w:instrText>
      </w:r>
      <w:r>
        <w:fldChar w:fldCharType="separate"/>
      </w:r>
      <w:r>
        <w:rPr>
          <w:rFonts w:hint="eastAsia" w:ascii="宋体" w:cs="宋体"/>
          <w:szCs w:val="21"/>
        </w:rPr>
        <w:t>靳激扬</w:t>
      </w:r>
      <w:r>
        <w:rPr>
          <w:rFonts w:hint="eastAsia" w:ascii="宋体" w:cs="宋体"/>
          <w:szCs w:val="21"/>
        </w:rPr>
        <w:fldChar w:fldCharType="end"/>
      </w:r>
      <w:r>
        <w:rPr>
          <w:rFonts w:hint="eastAsia" w:ascii="宋体" w:cs="宋体"/>
          <w:szCs w:val="21"/>
        </w:rPr>
        <w:t>，等</w:t>
      </w:r>
      <w:r>
        <w:rPr>
          <w:rFonts w:ascii="宋体" w:cs="宋体"/>
          <w:szCs w:val="21"/>
        </w:rPr>
        <w:t>.</w:t>
      </w:r>
      <w:r>
        <w:rPr>
          <w:rFonts w:hint="eastAsia" w:ascii="宋体" w:cs="宋体"/>
          <w:szCs w:val="21"/>
        </w:rPr>
        <w:t>运用子宫动脉灌注栓塞术治疗剖宫产瘢痕部位妊娠的疗效评价</w:t>
      </w:r>
      <w:r>
        <w:rPr>
          <w:rFonts w:ascii="宋体" w:cs="宋体"/>
          <w:szCs w:val="21"/>
        </w:rPr>
        <w:t>[J].</w:t>
      </w:r>
      <w:r>
        <w:fldChar w:fldCharType="begin"/>
      </w:r>
      <w:r>
        <w:instrText xml:space="preserve"> HYPERLINK "http://xueshu.baidu.com/usercenter/data/journal?cmd=jump&amp;wd=journaluri:(f7c2ccbc52fdf0e8)%20%E3%80%8A%E5%AE%9E%E7%94%A8%E6%94%BE%E5%B0%84%E5%AD%A6%E6%9D%82%E5%BF%97%E3%80%8B&amp;tn=SE_baiduxueshu_c1gjeupa&amp;ie=utf-8&amp;sc_f_para=sc_hilight=publish&amp;sort=sc_cited" \t "http://xueshu.baidu.com/_blank" \o "《实用放射学杂志》" </w:instrText>
      </w:r>
      <w:r>
        <w:fldChar w:fldCharType="separate"/>
      </w:r>
      <w:r>
        <w:rPr>
          <w:rFonts w:hint="eastAsia" w:ascii="宋体" w:cs="宋体"/>
          <w:szCs w:val="21"/>
        </w:rPr>
        <w:t>实用放射学杂志</w:t>
      </w:r>
      <w:r>
        <w:rPr>
          <w:rFonts w:hint="eastAsia" w:ascii="宋体" w:cs="宋体"/>
          <w:szCs w:val="21"/>
        </w:rPr>
        <w:fldChar w:fldCharType="end"/>
      </w:r>
      <w:r>
        <w:rPr>
          <w:rFonts w:ascii="宋体" w:cs="宋体"/>
          <w:szCs w:val="21"/>
        </w:rPr>
        <w:t>, 2014, 30(3)</w:t>
      </w:r>
      <w:r>
        <w:rPr>
          <w:rFonts w:hint="eastAsia" w:ascii="宋体" w:cs="宋体"/>
          <w:szCs w:val="21"/>
        </w:rPr>
        <w:t>：</w:t>
      </w:r>
      <w:r>
        <w:rPr>
          <w:rFonts w:ascii="宋体" w:cs="宋体"/>
          <w:szCs w:val="21"/>
        </w:rPr>
        <w:t>485-487.</w:t>
      </w:r>
    </w:p>
    <w:p>
      <w:pPr>
        <w:spacing w:line="480" w:lineRule="auto"/>
        <w:rPr>
          <w:rFonts w:ascii="宋体" w:cs="宋体"/>
          <w:szCs w:val="21"/>
        </w:rPr>
      </w:pPr>
      <w:r>
        <w:rPr>
          <w:rFonts w:ascii="宋体" w:cs="宋体"/>
          <w:szCs w:val="21"/>
        </w:rPr>
        <w:t xml:space="preserve">[9] </w:t>
      </w:r>
      <w:r>
        <w:rPr>
          <w:rFonts w:hint="eastAsia" w:ascii="宋体" w:cs="宋体"/>
          <w:szCs w:val="21"/>
          <w:lang w:eastAsia="zh-CN"/>
        </w:rPr>
        <w:t>周丹</w:t>
      </w:r>
      <w:r>
        <w:rPr>
          <w:rFonts w:ascii="宋体" w:cs="宋体"/>
          <w:szCs w:val="21"/>
        </w:rPr>
        <w:t>.</w:t>
      </w:r>
      <w:r>
        <w:rPr>
          <w:rFonts w:hint="eastAsia" w:ascii="宋体" w:cs="宋体"/>
          <w:szCs w:val="21"/>
        </w:rPr>
        <w:t>子宫动脉栓塞治疗瘢剖宫产瘢痕妊娠临床效果分析</w:t>
      </w:r>
      <w:r>
        <w:rPr>
          <w:rFonts w:ascii="宋体" w:cs="宋体"/>
          <w:szCs w:val="21"/>
        </w:rPr>
        <w:t>[J].</w:t>
      </w:r>
      <w:r>
        <w:rPr>
          <w:rFonts w:hint="eastAsia" w:ascii="宋体" w:cs="宋体"/>
          <w:szCs w:val="21"/>
          <w:lang w:val="en-US" w:eastAsia="zh-CN"/>
        </w:rPr>
        <w:t>延边</w:t>
      </w:r>
      <w:r>
        <w:rPr>
          <w:rFonts w:ascii="宋体" w:cs="宋体"/>
          <w:szCs w:val="21"/>
        </w:rPr>
        <w:t>医学，201</w:t>
      </w:r>
      <w:r>
        <w:rPr>
          <w:rFonts w:hint="eastAsia" w:ascii="宋体" w:cs="宋体"/>
          <w:szCs w:val="21"/>
          <w:lang w:val="en-US" w:eastAsia="zh-CN"/>
        </w:rPr>
        <w:t>5</w:t>
      </w:r>
      <w:r>
        <w:rPr>
          <w:rFonts w:ascii="宋体" w:cs="宋体"/>
          <w:szCs w:val="21"/>
        </w:rPr>
        <w:t>，</w:t>
      </w:r>
      <w:r>
        <w:rPr>
          <w:rFonts w:hint="eastAsia" w:ascii="宋体" w:cs="宋体"/>
          <w:szCs w:val="21"/>
          <w:lang w:eastAsia="zh-CN"/>
        </w:rPr>
        <w:t>（</w:t>
      </w:r>
      <w:r>
        <w:rPr>
          <w:rFonts w:hint="eastAsia" w:ascii="宋体" w:cs="宋体"/>
          <w:szCs w:val="21"/>
          <w:lang w:val="en-US" w:eastAsia="zh-CN"/>
        </w:rPr>
        <w:t>9</w:t>
      </w:r>
      <w:r>
        <w:rPr>
          <w:rFonts w:hint="eastAsia" w:ascii="宋体" w:cs="宋体"/>
          <w:szCs w:val="21"/>
          <w:lang w:eastAsia="zh-CN"/>
        </w:rPr>
        <w:t>）</w:t>
      </w:r>
      <w:r>
        <w:rPr>
          <w:rFonts w:ascii="宋体" w:cs="宋体"/>
          <w:szCs w:val="21"/>
        </w:rPr>
        <w:t>:</w:t>
      </w:r>
      <w:r>
        <w:rPr>
          <w:rFonts w:hint="eastAsia" w:ascii="宋体" w:cs="宋体"/>
          <w:szCs w:val="21"/>
          <w:lang w:val="en-US" w:eastAsia="zh-CN"/>
        </w:rPr>
        <w:t>119-120</w:t>
      </w:r>
      <w:r>
        <w:rPr>
          <w:rFonts w:ascii="宋体" w:cs="宋体"/>
          <w:szCs w:val="21"/>
        </w:rPr>
        <w:t>.</w:t>
      </w:r>
    </w:p>
    <w:p>
      <w:pPr>
        <w:spacing w:line="480" w:lineRule="auto"/>
        <w:rPr>
          <w:rFonts w:ascii="宋体" w:cs="宋体"/>
          <w:szCs w:val="21"/>
        </w:rPr>
      </w:pPr>
    </w:p>
    <w:p>
      <w:pPr>
        <w:spacing w:line="480" w:lineRule="auto"/>
        <w:rPr>
          <w:rFonts w:ascii="宋体" w:cs="宋体"/>
          <w:szCs w:val="21"/>
        </w:rPr>
      </w:pPr>
    </w:p>
    <w:p>
      <w:pPr>
        <w:spacing w:line="480" w:lineRule="auto"/>
        <w:rPr>
          <w:rFonts w:ascii="宋体" w:cs="宋体"/>
          <w:szCs w:val="21"/>
        </w:rPr>
      </w:pPr>
    </w:p>
    <w:p>
      <w:pPr>
        <w:spacing w:line="480" w:lineRule="auto"/>
        <w:rPr>
          <w:rFonts w:ascii="宋体" w:cs="宋体"/>
          <w:szCs w:val="21"/>
        </w:rPr>
      </w:pPr>
    </w:p>
    <w:p>
      <w:pPr>
        <w:spacing w:line="480" w:lineRule="auto"/>
        <w:rPr>
          <w:rFonts w:ascii="宋体" w:cs="宋体"/>
          <w:szCs w:val="21"/>
        </w:rPr>
      </w:pPr>
    </w:p>
    <w:p>
      <w:pPr>
        <w:spacing w:line="480" w:lineRule="auto"/>
        <w:rPr>
          <w:rFonts w:ascii="宋体" w:cs="宋体"/>
          <w:color w:val="0000FF"/>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iconfon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87972"/>
    <w:multiLevelType w:val="singleLevel"/>
    <w:tmpl w:val="58087972"/>
    <w:lvl w:ilvl="0" w:tentative="0">
      <w:start w:val="1"/>
      <w:numFmt w:val="decimal"/>
      <w:suff w:val="nothing"/>
      <w:lvlText w:val="%1."/>
      <w:lvlJc w:val="left"/>
      <w:rPr>
        <w:rFonts w:cs="Times New Roman"/>
      </w:rPr>
    </w:lvl>
  </w:abstractNum>
  <w:abstractNum w:abstractNumId="1">
    <w:nsid w:val="58088D67"/>
    <w:multiLevelType w:val="singleLevel"/>
    <w:tmpl w:val="58088D67"/>
    <w:lvl w:ilvl="0" w:tentative="0">
      <w:start w:val="4"/>
      <w:numFmt w:val="decimal"/>
      <w:suff w:val="space"/>
      <w:lvlText w:val="%1."/>
      <w:lvlJc w:val="left"/>
      <w:rPr>
        <w:rFonts w:cs="Times New Roman"/>
      </w:rPr>
    </w:lvl>
  </w:abstractNum>
  <w:abstractNum w:abstractNumId="2">
    <w:nsid w:val="580F143C"/>
    <w:multiLevelType w:val="singleLevel"/>
    <w:tmpl w:val="580F143C"/>
    <w:lvl w:ilvl="0" w:tentative="0">
      <w:start w:val="2"/>
      <w:numFmt w:val="decimal"/>
      <w:suff w:val="nothing"/>
      <w:lvlText w:val="%1."/>
      <w:lvlJc w:val="left"/>
      <w:rPr>
        <w:rFonts w:cs="Times New Roman"/>
      </w:rPr>
    </w:lvl>
  </w:abstractNum>
  <w:abstractNum w:abstractNumId="3">
    <w:nsid w:val="5815D298"/>
    <w:multiLevelType w:val="singleLevel"/>
    <w:tmpl w:val="5815D298"/>
    <w:lvl w:ilvl="0" w:tentative="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89"/>
    <w:rsid w:val="0003400E"/>
    <w:rsid w:val="0005036E"/>
    <w:rsid w:val="001053CE"/>
    <w:rsid w:val="00380376"/>
    <w:rsid w:val="0041014B"/>
    <w:rsid w:val="00541010"/>
    <w:rsid w:val="005565CF"/>
    <w:rsid w:val="00595558"/>
    <w:rsid w:val="00722E11"/>
    <w:rsid w:val="00D317D9"/>
    <w:rsid w:val="00DD09CD"/>
    <w:rsid w:val="00DD1D6B"/>
    <w:rsid w:val="00F250C0"/>
    <w:rsid w:val="00F45989"/>
    <w:rsid w:val="00FA2D41"/>
    <w:rsid w:val="027B0581"/>
    <w:rsid w:val="027B6355"/>
    <w:rsid w:val="02CC6307"/>
    <w:rsid w:val="034A0FDA"/>
    <w:rsid w:val="03E85114"/>
    <w:rsid w:val="058A42A2"/>
    <w:rsid w:val="05C720E8"/>
    <w:rsid w:val="065139F9"/>
    <w:rsid w:val="06B303C5"/>
    <w:rsid w:val="06E9145D"/>
    <w:rsid w:val="07343EB1"/>
    <w:rsid w:val="076D55B5"/>
    <w:rsid w:val="09501B97"/>
    <w:rsid w:val="09586FD2"/>
    <w:rsid w:val="0A0F5F20"/>
    <w:rsid w:val="0A6B43DA"/>
    <w:rsid w:val="0A8C25F6"/>
    <w:rsid w:val="0B5132B0"/>
    <w:rsid w:val="0CA8145D"/>
    <w:rsid w:val="0D0B1B55"/>
    <w:rsid w:val="0EFA0442"/>
    <w:rsid w:val="0F8F73FE"/>
    <w:rsid w:val="0FBB5853"/>
    <w:rsid w:val="103F6974"/>
    <w:rsid w:val="10666C01"/>
    <w:rsid w:val="10FF4496"/>
    <w:rsid w:val="114E76E4"/>
    <w:rsid w:val="11560874"/>
    <w:rsid w:val="11D01B5B"/>
    <w:rsid w:val="13167623"/>
    <w:rsid w:val="13487AC0"/>
    <w:rsid w:val="13974E52"/>
    <w:rsid w:val="140D09CF"/>
    <w:rsid w:val="140D5E17"/>
    <w:rsid w:val="145D7E67"/>
    <w:rsid w:val="15D478C5"/>
    <w:rsid w:val="16596E7C"/>
    <w:rsid w:val="166B47A7"/>
    <w:rsid w:val="16CD7B89"/>
    <w:rsid w:val="17D417E3"/>
    <w:rsid w:val="192334F1"/>
    <w:rsid w:val="19356C34"/>
    <w:rsid w:val="194C027C"/>
    <w:rsid w:val="1A1A5D65"/>
    <w:rsid w:val="1AE3656F"/>
    <w:rsid w:val="1B950C4E"/>
    <w:rsid w:val="1BF839AF"/>
    <w:rsid w:val="1C747645"/>
    <w:rsid w:val="1CF837B2"/>
    <w:rsid w:val="1E8E68C3"/>
    <w:rsid w:val="1EB07863"/>
    <w:rsid w:val="1F0C2E2D"/>
    <w:rsid w:val="1F5269CC"/>
    <w:rsid w:val="1F606544"/>
    <w:rsid w:val="1F61279A"/>
    <w:rsid w:val="21150359"/>
    <w:rsid w:val="215216B2"/>
    <w:rsid w:val="21621947"/>
    <w:rsid w:val="216930A1"/>
    <w:rsid w:val="22F83898"/>
    <w:rsid w:val="237474B2"/>
    <w:rsid w:val="23B200D1"/>
    <w:rsid w:val="240C61B6"/>
    <w:rsid w:val="244B130C"/>
    <w:rsid w:val="24F32160"/>
    <w:rsid w:val="25B03EFA"/>
    <w:rsid w:val="26261A6A"/>
    <w:rsid w:val="266C2710"/>
    <w:rsid w:val="267C3B28"/>
    <w:rsid w:val="285A0A37"/>
    <w:rsid w:val="291126FC"/>
    <w:rsid w:val="2A0660D1"/>
    <w:rsid w:val="2AF823C5"/>
    <w:rsid w:val="2B12141B"/>
    <w:rsid w:val="2B4F3371"/>
    <w:rsid w:val="2C2B4A90"/>
    <w:rsid w:val="2CEE492A"/>
    <w:rsid w:val="2D1C3315"/>
    <w:rsid w:val="2D2A1286"/>
    <w:rsid w:val="2D511CE6"/>
    <w:rsid w:val="2E1E58AF"/>
    <w:rsid w:val="2E956E83"/>
    <w:rsid w:val="2EE0218D"/>
    <w:rsid w:val="300F40E1"/>
    <w:rsid w:val="301261BB"/>
    <w:rsid w:val="31184EC5"/>
    <w:rsid w:val="334E251C"/>
    <w:rsid w:val="33864C45"/>
    <w:rsid w:val="33D22375"/>
    <w:rsid w:val="33D2645B"/>
    <w:rsid w:val="34F1141E"/>
    <w:rsid w:val="353D13A1"/>
    <w:rsid w:val="35C835FC"/>
    <w:rsid w:val="35FF27A8"/>
    <w:rsid w:val="364A59B6"/>
    <w:rsid w:val="36EA4FDB"/>
    <w:rsid w:val="36F5667F"/>
    <w:rsid w:val="374E4145"/>
    <w:rsid w:val="37FE1EE8"/>
    <w:rsid w:val="380321B2"/>
    <w:rsid w:val="386C2E0C"/>
    <w:rsid w:val="38A309F6"/>
    <w:rsid w:val="39403370"/>
    <w:rsid w:val="396A05B5"/>
    <w:rsid w:val="39B84830"/>
    <w:rsid w:val="39CC36B5"/>
    <w:rsid w:val="39E65744"/>
    <w:rsid w:val="3A251C8B"/>
    <w:rsid w:val="3AE61CE1"/>
    <w:rsid w:val="3CC53ACD"/>
    <w:rsid w:val="3CCA5483"/>
    <w:rsid w:val="3CDB3928"/>
    <w:rsid w:val="3DF912AA"/>
    <w:rsid w:val="3E7453F8"/>
    <w:rsid w:val="3F43702D"/>
    <w:rsid w:val="3F4375DC"/>
    <w:rsid w:val="3F8D6262"/>
    <w:rsid w:val="3FDA09CB"/>
    <w:rsid w:val="40F028C9"/>
    <w:rsid w:val="41534567"/>
    <w:rsid w:val="41C350AD"/>
    <w:rsid w:val="429A5A4E"/>
    <w:rsid w:val="43346C0D"/>
    <w:rsid w:val="43FD1E2A"/>
    <w:rsid w:val="44790330"/>
    <w:rsid w:val="44B7784F"/>
    <w:rsid w:val="45347576"/>
    <w:rsid w:val="45520EC6"/>
    <w:rsid w:val="45806E76"/>
    <w:rsid w:val="45D44393"/>
    <w:rsid w:val="46FF4818"/>
    <w:rsid w:val="47772B36"/>
    <w:rsid w:val="47E61000"/>
    <w:rsid w:val="48BA263C"/>
    <w:rsid w:val="48F44AE9"/>
    <w:rsid w:val="48F96A2D"/>
    <w:rsid w:val="49315A53"/>
    <w:rsid w:val="49704730"/>
    <w:rsid w:val="4A3C2D16"/>
    <w:rsid w:val="4A6678D7"/>
    <w:rsid w:val="4AC10139"/>
    <w:rsid w:val="4AC37B07"/>
    <w:rsid w:val="4C230D7E"/>
    <w:rsid w:val="4C74721C"/>
    <w:rsid w:val="4CD07062"/>
    <w:rsid w:val="4D0D16DD"/>
    <w:rsid w:val="4DB14CFF"/>
    <w:rsid w:val="4DF5499A"/>
    <w:rsid w:val="4E21345E"/>
    <w:rsid w:val="4E921B2C"/>
    <w:rsid w:val="4ECC44F8"/>
    <w:rsid w:val="4F2B5BF1"/>
    <w:rsid w:val="4F7E0922"/>
    <w:rsid w:val="4FDE76C7"/>
    <w:rsid w:val="4FF4342E"/>
    <w:rsid w:val="5127241E"/>
    <w:rsid w:val="5136395E"/>
    <w:rsid w:val="513902BF"/>
    <w:rsid w:val="51D9235C"/>
    <w:rsid w:val="5242192E"/>
    <w:rsid w:val="52A1713D"/>
    <w:rsid w:val="53761C98"/>
    <w:rsid w:val="54200990"/>
    <w:rsid w:val="543247F8"/>
    <w:rsid w:val="54724ED1"/>
    <w:rsid w:val="550C4A3F"/>
    <w:rsid w:val="55BD0BDD"/>
    <w:rsid w:val="5605361B"/>
    <w:rsid w:val="563F152B"/>
    <w:rsid w:val="564C60EA"/>
    <w:rsid w:val="569818F6"/>
    <w:rsid w:val="56F9282B"/>
    <w:rsid w:val="57547004"/>
    <w:rsid w:val="57795D7C"/>
    <w:rsid w:val="57A500F2"/>
    <w:rsid w:val="57BC3E6E"/>
    <w:rsid w:val="57CF36C3"/>
    <w:rsid w:val="57F95FE9"/>
    <w:rsid w:val="58D74BD6"/>
    <w:rsid w:val="59162C70"/>
    <w:rsid w:val="59613AB8"/>
    <w:rsid w:val="5A4246B9"/>
    <w:rsid w:val="5AF4088B"/>
    <w:rsid w:val="5AF40EEA"/>
    <w:rsid w:val="5C0944C2"/>
    <w:rsid w:val="5C8C6EB7"/>
    <w:rsid w:val="5CD62965"/>
    <w:rsid w:val="5E6D2E77"/>
    <w:rsid w:val="5F986E9D"/>
    <w:rsid w:val="60B86DD9"/>
    <w:rsid w:val="60D230D2"/>
    <w:rsid w:val="60DB16EB"/>
    <w:rsid w:val="61812A8A"/>
    <w:rsid w:val="61847865"/>
    <w:rsid w:val="61B73AD4"/>
    <w:rsid w:val="62032FDB"/>
    <w:rsid w:val="628C4376"/>
    <w:rsid w:val="62C05163"/>
    <w:rsid w:val="63457C12"/>
    <w:rsid w:val="63703A18"/>
    <w:rsid w:val="63977383"/>
    <w:rsid w:val="64FE7F6C"/>
    <w:rsid w:val="653F3B2E"/>
    <w:rsid w:val="654B2010"/>
    <w:rsid w:val="65746C5E"/>
    <w:rsid w:val="65780B23"/>
    <w:rsid w:val="65CE23A4"/>
    <w:rsid w:val="668719CC"/>
    <w:rsid w:val="66A53394"/>
    <w:rsid w:val="66EC5D26"/>
    <w:rsid w:val="67083274"/>
    <w:rsid w:val="67E112F5"/>
    <w:rsid w:val="68B41DBC"/>
    <w:rsid w:val="68FD734E"/>
    <w:rsid w:val="69412778"/>
    <w:rsid w:val="697E6FF1"/>
    <w:rsid w:val="6992749C"/>
    <w:rsid w:val="6AB51006"/>
    <w:rsid w:val="6B666A65"/>
    <w:rsid w:val="6C286F1F"/>
    <w:rsid w:val="6D1649EE"/>
    <w:rsid w:val="6DB05D44"/>
    <w:rsid w:val="6E585A49"/>
    <w:rsid w:val="6EAF0E8A"/>
    <w:rsid w:val="6EE77197"/>
    <w:rsid w:val="6F113EEF"/>
    <w:rsid w:val="6F6973D3"/>
    <w:rsid w:val="71452539"/>
    <w:rsid w:val="715F25EC"/>
    <w:rsid w:val="71FF495B"/>
    <w:rsid w:val="724C12E5"/>
    <w:rsid w:val="74062FCE"/>
    <w:rsid w:val="74607344"/>
    <w:rsid w:val="74C94929"/>
    <w:rsid w:val="75DB3AD7"/>
    <w:rsid w:val="77E22683"/>
    <w:rsid w:val="78975F59"/>
    <w:rsid w:val="78E3567B"/>
    <w:rsid w:val="7901656F"/>
    <w:rsid w:val="79C44725"/>
    <w:rsid w:val="79D344B2"/>
    <w:rsid w:val="79FD7012"/>
    <w:rsid w:val="7A3E655D"/>
    <w:rsid w:val="7AA56E0A"/>
    <w:rsid w:val="7B963AFE"/>
    <w:rsid w:val="7BAC6460"/>
    <w:rsid w:val="7BDD3B20"/>
    <w:rsid w:val="7C572597"/>
    <w:rsid w:val="7D153464"/>
    <w:rsid w:val="7DAA0541"/>
    <w:rsid w:val="7E014D4D"/>
    <w:rsid w:val="7E243D28"/>
    <w:rsid w:val="7E565577"/>
    <w:rsid w:val="7EB86569"/>
    <w:rsid w:val="7ECC0336"/>
    <w:rsid w:val="7F424A7F"/>
    <w:rsid w:val="7FFB16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kern w:val="44"/>
      <w:sz w:val="48"/>
      <w:szCs w:val="48"/>
    </w:rPr>
  </w:style>
  <w:style w:type="paragraph" w:styleId="3">
    <w:name w:val="heading 3"/>
    <w:basedOn w:val="1"/>
    <w:next w:val="1"/>
    <w:link w:val="13"/>
    <w:qFormat/>
    <w:uiPriority w:val="99"/>
    <w:pPr>
      <w:keepNext/>
      <w:keepLines/>
      <w:spacing w:before="260" w:after="260" w:line="412" w:lineRule="auto"/>
      <w:outlineLvl w:val="2"/>
    </w:pPr>
    <w:rPr>
      <w:b/>
      <w:sz w:val="32"/>
    </w:rPr>
  </w:style>
  <w:style w:type="character" w:default="1" w:styleId="5">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FollowedHyperlink"/>
    <w:basedOn w:val="5"/>
    <w:unhideWhenUsed/>
    <w:qFormat/>
    <w:uiPriority w:val="99"/>
    <w:rPr>
      <w:color w:val="000000"/>
      <w:u w:val="none"/>
    </w:rPr>
  </w:style>
  <w:style w:type="character" w:styleId="8">
    <w:name w:val="Emphasis"/>
    <w:basedOn w:val="5"/>
    <w:qFormat/>
    <w:locked/>
    <w:uiPriority w:val="0"/>
  </w:style>
  <w:style w:type="character" w:styleId="9">
    <w:name w:val="Hyperlink"/>
    <w:basedOn w:val="5"/>
    <w:qFormat/>
    <w:uiPriority w:val="99"/>
    <w:rPr>
      <w:rFonts w:cs="Times New Roman"/>
      <w:color w:val="003399"/>
      <w:u w:val="single"/>
    </w:rPr>
  </w:style>
  <w:style w:type="character" w:styleId="10">
    <w:name w:val="HTML Cite"/>
    <w:basedOn w:val="5"/>
    <w:unhideWhenUsed/>
    <w:qFormat/>
    <w:uiPriority w:val="99"/>
  </w:style>
  <w:style w:type="character" w:customStyle="1" w:styleId="12">
    <w:name w:val="Heading 1 Char"/>
    <w:basedOn w:val="5"/>
    <w:link w:val="2"/>
    <w:qFormat/>
    <w:uiPriority w:val="9"/>
    <w:rPr>
      <w:rFonts w:ascii="Calibri" w:hAnsi="Calibri"/>
      <w:b/>
      <w:bCs/>
      <w:kern w:val="44"/>
      <w:sz w:val="44"/>
      <w:szCs w:val="44"/>
    </w:rPr>
  </w:style>
  <w:style w:type="character" w:customStyle="1" w:styleId="13">
    <w:name w:val="Heading 3 Char"/>
    <w:basedOn w:val="5"/>
    <w:link w:val="3"/>
    <w:semiHidden/>
    <w:qFormat/>
    <w:uiPriority w:val="9"/>
    <w:rPr>
      <w:rFonts w:ascii="Calibri" w:hAnsi="Calibr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9</Pages>
  <Words>2067</Words>
  <Characters>11782</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2017-10-16T07:23:33Z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