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</w:pPr>
    </w:p>
    <w:p>
      <w:pPr>
        <w:ind w:firstLine="880"/>
        <w:rPr>
          <w:rFonts w:hint="eastAsia" w:ascii="Times New Roman" w:hAnsi="Times New Roman" w:eastAsia="黑体"/>
          <w:kern w:val="44"/>
          <w:sz w:val="44"/>
          <w:szCs w:val="2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/>
          <w:kern w:val="44"/>
          <w:sz w:val="44"/>
          <w:szCs w:val="20"/>
          <w:lang w:val="en-US" w:eastAsia="zh-CN" w:bidi="ar-SA"/>
        </w:rPr>
        <w:t xml:space="preserve">筑牢思想基础 </w:t>
      </w:r>
      <w:r>
        <w:rPr>
          <w:rFonts w:hint="eastAsia" w:eastAsia="黑体"/>
          <w:kern w:val="44"/>
          <w:sz w:val="44"/>
          <w:szCs w:val="20"/>
          <w:lang w:val="en-US" w:eastAsia="zh-CN" w:bidi="ar-SA"/>
        </w:rPr>
        <w:t>共享医改成果</w:t>
      </w:r>
      <w:r>
        <w:rPr>
          <w:rFonts w:hint="eastAsia" w:ascii="Times New Roman" w:hAnsi="Times New Roman" w:eastAsia="黑体"/>
          <w:kern w:val="44"/>
          <w:sz w:val="44"/>
          <w:szCs w:val="20"/>
          <w:lang w:val="en-US" w:eastAsia="zh-CN" w:bidi="ar-SA"/>
        </w:rPr>
        <w:t xml:space="preserve"> </w:t>
      </w:r>
    </w:p>
    <w:bookmarkEnd w:id="0"/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30"/>
          <w:szCs w:val="30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 xml:space="preserve">       </w:t>
      </w:r>
      <w:r>
        <w:rPr>
          <w:rFonts w:hint="eastAsia" w:hAnsi="宋体"/>
          <w:kern w:val="0"/>
          <w:sz w:val="30"/>
          <w:szCs w:val="30"/>
          <w:lang w:val="en-US" w:eastAsia="zh-CN"/>
        </w:rPr>
        <w:t xml:space="preserve"> ——</w:t>
      </w:r>
      <w:r>
        <w:rPr>
          <w:rFonts w:hint="default" w:hAnsi="宋体"/>
          <w:kern w:val="0"/>
          <w:sz w:val="30"/>
          <w:szCs w:val="30"/>
          <w:lang w:val="en-US" w:eastAsia="zh-CN"/>
        </w:rPr>
        <w:fldChar w:fldCharType="begin"/>
      </w:r>
      <w:r>
        <w:rPr>
          <w:rFonts w:hint="default" w:hAnsi="宋体"/>
          <w:kern w:val="0"/>
          <w:sz w:val="30"/>
          <w:szCs w:val="30"/>
          <w:lang w:val="en-US" w:eastAsia="zh-CN"/>
        </w:rPr>
        <w:instrText xml:space="preserve"> HYPERLINK "http://xueshu.baidu.com/s?wd=paperuri:(a285c04eb1566fd41d2492620d1db5c3)&amp;filter=sc_long_sign&amp;tn=SE_xueshusource_2kduw22v&amp;sc_vurl=http://www.cqvip.com/QK/71889x/201606/epub1000000255530.html&amp;ie=utf-8&amp;sc_us=3970985594195882837" \t "http://xueshu.baidu.com/_blank" </w:instrText>
      </w:r>
      <w:r>
        <w:rPr>
          <w:rFonts w:hint="default" w:hAnsi="宋体"/>
          <w:kern w:val="0"/>
          <w:sz w:val="30"/>
          <w:szCs w:val="30"/>
          <w:lang w:val="en-US" w:eastAsia="zh-CN"/>
        </w:rPr>
        <w:fldChar w:fldCharType="separate"/>
      </w:r>
      <w:r>
        <w:rPr>
          <w:rFonts w:hint="default" w:hAnsi="宋体"/>
          <w:kern w:val="0"/>
          <w:sz w:val="30"/>
          <w:szCs w:val="30"/>
          <w:lang w:val="en-US" w:eastAsia="zh-CN"/>
        </w:rPr>
        <w:t>浅谈</w:t>
      </w:r>
      <w:r>
        <w:rPr>
          <w:rFonts w:hint="eastAsia" w:hAnsi="宋体"/>
          <w:kern w:val="0"/>
          <w:sz w:val="30"/>
          <w:szCs w:val="30"/>
          <w:lang w:val="en-US" w:eastAsia="zh-CN"/>
        </w:rPr>
        <w:t>如何加强新时期</w:t>
      </w:r>
      <w:r>
        <w:rPr>
          <w:rFonts w:hint="default" w:hAnsi="宋体"/>
          <w:kern w:val="0"/>
          <w:sz w:val="30"/>
          <w:szCs w:val="30"/>
          <w:lang w:val="en-US" w:eastAsia="zh-CN"/>
        </w:rPr>
        <w:t>思想政治工作</w:t>
      </w:r>
      <w:r>
        <w:rPr>
          <w:rFonts w:hint="default" w:hAnsi="宋体"/>
          <w:kern w:val="0"/>
          <w:sz w:val="30"/>
          <w:szCs w:val="30"/>
          <w:lang w:val="en-US"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郜学芳 </w:t>
      </w:r>
      <w:r>
        <w:rPr>
          <w:rFonts w:hint="eastAsia" w:hAnsi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作者单位：安徽省阜南县中医院 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eastAsia" w:eastAsia="黑体"/>
          <w:kern w:val="0"/>
          <w:sz w:val="24"/>
        </w:rPr>
        <w:t>摘  要</w:t>
      </w:r>
      <w:r>
        <w:rPr>
          <w:rFonts w:hint="eastAsia" w:eastAsia="黑体"/>
          <w:kern w:val="0"/>
          <w:sz w:val="24"/>
          <w:lang w:eastAsia="zh-CN"/>
        </w:rPr>
        <w:t>：</w:t>
      </w:r>
      <w:r>
        <w:rPr>
          <w:rFonts w:hint="default" w:hAnsi="宋体"/>
          <w:kern w:val="0"/>
          <w:sz w:val="24"/>
          <w:lang w:val="en-US" w:eastAsia="zh-CN"/>
        </w:rPr>
        <w:t>医院既是社会主义精神文明的展现窗口，又是社会保障体系的实施窗口。特别是基层医院，它直接关系到千家万户的切身利益。在当前医院改革和机制转换过程中，由于受到市场经济唯利原则的影响，使一部分医务人员的价值观发生偏向</w:t>
      </w:r>
      <w:r>
        <w:rPr>
          <w:rFonts w:hint="eastAsia" w:hAnsi="宋体"/>
          <w:kern w:val="0"/>
          <w:sz w:val="24"/>
          <w:lang w:val="en-US" w:eastAsia="zh-CN"/>
        </w:rPr>
        <w:t>。</w:t>
      </w:r>
      <w:r>
        <w:rPr>
          <w:rFonts w:hint="default" w:hAnsi="宋体"/>
          <w:kern w:val="0"/>
          <w:sz w:val="24"/>
          <w:lang w:val="en-US" w:eastAsia="zh-CN"/>
        </w:rPr>
        <w:t>在新形势下，如何进一步加强思想政治工作，充分发挥思想政治工作的优势，及时解决存在的新情况新问题，使医院在</w:t>
      </w:r>
      <w:r>
        <w:rPr>
          <w:rFonts w:hint="eastAsia" w:hAnsi="宋体"/>
          <w:kern w:val="0"/>
          <w:sz w:val="24"/>
          <w:lang w:val="en-US" w:eastAsia="zh-CN"/>
        </w:rPr>
        <w:t>医疗改革</w:t>
      </w:r>
      <w:r>
        <w:rPr>
          <w:rFonts w:hint="default" w:hAnsi="宋体"/>
          <w:kern w:val="0"/>
          <w:sz w:val="24"/>
          <w:lang w:val="en-US" w:eastAsia="zh-CN"/>
        </w:rPr>
        <w:t>中保持良好的状态，塑造医院良好形象。这就迫切需要新的理念、新的思路来指导基层医院职工思想政治教育工作，使得基层医院职工思想政治教育工作在新形势下更加有声有色、更加富有生机。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default" w:eastAsia="黑体"/>
          <w:kern w:val="0"/>
          <w:sz w:val="24"/>
          <w:lang w:val="en-US" w:eastAsia="zh-CN"/>
        </w:rPr>
        <w:t>关键词：</w:t>
      </w:r>
      <w:r>
        <w:rPr>
          <w:rFonts w:hint="eastAsia" w:hAnsi="宋体"/>
          <w:kern w:val="0"/>
          <w:sz w:val="24"/>
          <w:lang w:val="en-US" w:eastAsia="zh-CN"/>
        </w:rPr>
        <w:t>医院   思想政治  县域医共体   新时期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default" w:hAnsi="宋体"/>
          <w:kern w:val="0"/>
          <w:sz w:val="24"/>
          <w:lang w:val="en-US" w:eastAsia="zh-CN"/>
        </w:rPr>
        <w:t>强化思想政治教育，提高思想道德修养，这不仅能缓解医院紧张的医患关系，还是对病患人文关怀的至高要求。在科技技术高度发展的时代，我们似乎渐渐依赖医疗器械等检测手段来对病人进行诊疗，却忽略了病人本身的存在。这种“见病不见人”的现象严重阻碍了医院服务工作的展开。因此，只有提高医院工作人员的思想道德修养，通过对病患人性化的关怀，力求做到服务人性化，才能更好地为社会服务，推动整个社会的精神文明建设发展。为此，我们可以从以下几个方面来开展思想政治工作: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hAnsi="宋体"/>
          <w:b/>
          <w:bCs/>
          <w:kern w:val="0"/>
          <w:sz w:val="24"/>
          <w:lang w:val="en-US" w:eastAsia="zh-CN"/>
        </w:rPr>
      </w:pPr>
      <w:r>
        <w:rPr>
          <w:rFonts w:hint="default" w:hAnsi="宋体"/>
          <w:b/>
          <w:bCs/>
          <w:kern w:val="0"/>
          <w:sz w:val="24"/>
          <w:lang w:val="en-US" w:eastAsia="zh-CN"/>
        </w:rPr>
        <w:t>牢固树立以人为本思想，是做好新时期企业医院思想政治工作的根本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default" w:hAnsi="宋体"/>
          <w:kern w:val="0"/>
          <w:sz w:val="24"/>
          <w:lang w:val="en-US" w:eastAsia="zh-CN"/>
        </w:rPr>
        <w:t>科学发展观的核心是以人为本。思想政治工作实质就应该是通过这项工作促进人的世界观、人生观、价值观的升华，提升人的觉悟，调动员工的积极性和创造性，使其潜能和热情得到最大限度的发挥。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>在思想观念上，强化思想政治工作不仅要加强，更要有改进和创新的意识。在工作思路上，对职工思想热点、难点进行全面把控，在思想教育上实现由滞后向超前转变，从“消防队”向“先遣队”转换，把基层思想政治工作渗透到医疗机构管理的全过程。在工作方法上，对内，思想政治教育要坚持深入一线，通过广泛听取意见和建议，及时掌握和了解思想动态;对外，引导职工换位思考，设身处地为患者着想，理解患者难处，真心诚意地帮助患者解决病痛。二是抓结合，丰富思想政治工作载体。把思想政治工作与深化医改结合起来。通过更新价值取向，明确目标任务，使广大职工认清自己的职责，增强与单位同呼吸、共命运的意识。医德医风是广大人民群众关注的热点问题，必须充分发挥思想政治工作的优势，结合开展行风评议、组织职业道德讲座等活动，加强对医务人员职业道德建设。三是抓队伍，提高开展工作的能力。做好思想政治工作，归根到底要靠人，既要靠广大医疗卫生工作者，更要靠一支思想好、业务精、作风正、力量强的思想政治工作队伍。要积极鼓励政工干部参加上级组织的培训，更新理论知识，丰富管理经验，使之真正成为组织群众、宣传群众、教育群众、服务群众、联系群众的工作骨干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hAnsi="宋体"/>
          <w:b/>
          <w:bCs/>
          <w:kern w:val="0"/>
          <w:sz w:val="24"/>
          <w:lang w:val="en-US" w:eastAsia="zh-CN"/>
        </w:rPr>
      </w:pPr>
      <w:r>
        <w:rPr>
          <w:rFonts w:hint="default" w:hAnsi="宋体"/>
          <w:b/>
          <w:bCs/>
          <w:kern w:val="0"/>
          <w:sz w:val="24"/>
          <w:lang w:val="en-US" w:eastAsia="zh-CN"/>
        </w:rPr>
        <w:t>围绕医共体改革、医疗服务重点工作，做好医院思想政治工作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default" w:hAnsi="宋体"/>
          <w:kern w:val="0"/>
          <w:sz w:val="24"/>
          <w:lang w:val="en-US" w:eastAsia="zh-CN"/>
        </w:rPr>
        <w:t>思想政治工作必须服从服务于医疗服务，必须坚定不移地以病人为中心，促进医疗服务紧张、有序、高效地开展运转。医院思想政治工作与医疗服务工作需紧密地结合起来，互相渗透促进，切不可偏废一方。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hAnsi="宋体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>为此，要着力提升基层医疗服务机构整体服务水平为切入点，持续深化医药卫生体制改革，积极尝试、参与县域医共体试点工作，积极探索“基层首诊、双向转诊、急慢分治、上下联动”的分级诊疗模式，使得辖区居民“不生病、少生病，生病后得到合理有效的治疗”，让老百姓“看病不难、花钱不多”，进而实现了大部分病人不出县工作的目标。积极践行国家医改精神，深化公立医院改革，以创新、协调、绿色、开放、共享五大发展理念为指引，高度重视重大疾病防控，优化防治策略，最大程度减少人群患病；不断倡导健康文明的生活方式，树立大卫生、大健康的观念，把以治病为中心转变为以人民健康为中心。推进医疗卫生服务均等化、减轻群众医疗费用负担、减少因病致贫返贫几率作为根本出发点和落脚点，创新实施医疗服务城乡一体化，努力走出一条符合自身实际、具有地方特色的医共体改革新路子，初步形成城乡共体、上下共建、各方共赢的局面。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b/>
          <w:bCs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>从而加强了全院职工正确认识医患关系紧张、职业风险高等问题，在</w:t>
      </w:r>
      <w:r>
        <w:rPr>
          <w:rFonts w:hint="default" w:hAnsi="宋体"/>
          <w:kern w:val="0"/>
          <w:sz w:val="24"/>
          <w:lang w:val="en-US" w:eastAsia="zh-CN"/>
        </w:rPr>
        <w:t>围绕医疗服务工作，做好医院思想政治工作</w:t>
      </w:r>
      <w:r>
        <w:rPr>
          <w:rFonts w:hint="eastAsia" w:hAnsi="宋体"/>
          <w:kern w:val="0"/>
          <w:sz w:val="24"/>
          <w:lang w:val="en-US" w:eastAsia="zh-CN"/>
        </w:rPr>
        <w:t>方面：一是加强廉洁行医、加强医德医风建设；二是营造全院尊重人才、尊重劳动、尊重知识、尊重创新的氛围。努力为医务人员提供发展平台，培养人才、留住人才、吸引人才，加强人才队伍整体素质建设，增强医院凝聚力；三是引领每个职工做到一切以病人为中心的服务意识，激发广大医务人员拼搏进取的精神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textAlignment w:val="baseline"/>
        <w:rPr>
          <w:rFonts w:hint="default" w:hAnsi="宋体"/>
          <w:b/>
          <w:bCs/>
          <w:kern w:val="0"/>
          <w:sz w:val="24"/>
          <w:lang w:val="en-US" w:eastAsia="zh-CN"/>
        </w:rPr>
      </w:pPr>
      <w:r>
        <w:rPr>
          <w:rFonts w:hint="default" w:hAnsi="宋体"/>
          <w:b/>
          <w:bCs/>
          <w:kern w:val="0"/>
          <w:sz w:val="24"/>
          <w:lang w:val="en-US" w:eastAsia="zh-CN"/>
        </w:rPr>
        <w:t>丰富活动形式，发挥思想政治工作的教育影响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hAnsi="宋体"/>
          <w:kern w:val="0"/>
          <w:sz w:val="24"/>
          <w:lang w:val="en-US" w:eastAsia="zh-CN"/>
        </w:rPr>
      </w:pPr>
      <w:r>
        <w:rPr>
          <w:rFonts w:hint="default" w:hAnsi="宋体"/>
          <w:kern w:val="0"/>
          <w:sz w:val="24"/>
          <w:lang w:val="en-US" w:eastAsia="zh-CN"/>
        </w:rPr>
        <w:t>在当前生活方式、就业方式多元化的情况下，员工在思想认识、价值观念等方面不可避免地要引起一些波动，这就要求我们有针对性地做好思想政治工作。通过多种载体，用科学的观念去武装全体员工，培养职工高尚的情操，在医院内部形成一种勤奋敬业、奋发向上的良好氛围。通过教育活动，提高全体员工的服务意识、法制意识为医院改革和发展提供强有力的思想保证。医院工会在这方面做了很多艰苦而又细致的工作，这也充分反映了思想政治工作的巨大作用。阜南县中医院积极组织全体党员观看“两优一先”典型事迹专题节目《榜样》，召开党建暨党风廉政述责述廉会议，传达县卫计委“讲看齐、见行动”动员等</w:t>
      </w:r>
      <w:r>
        <w:rPr>
          <w:rFonts w:hint="eastAsia" w:hAnsi="宋体"/>
          <w:kern w:val="0"/>
          <w:sz w:val="24"/>
          <w:lang w:val="en-US" w:eastAsia="zh-CN"/>
        </w:rPr>
        <w:t>活动</w:t>
      </w:r>
      <w:r>
        <w:rPr>
          <w:rFonts w:hint="default" w:hAnsi="宋体"/>
          <w:kern w:val="0"/>
          <w:sz w:val="24"/>
          <w:lang w:val="en-US" w:eastAsia="zh-CN"/>
        </w:rPr>
        <w:t>。</w:t>
      </w:r>
      <w:r>
        <w:rPr>
          <w:rFonts w:hint="eastAsia" w:hAnsi="宋体"/>
          <w:kern w:val="0"/>
          <w:sz w:val="24"/>
          <w:lang w:val="en-US" w:eastAsia="zh-CN"/>
        </w:rPr>
        <w:t>牢记县委书记崔黎对阜南县中医院党风廉政工作提出的总体要求，抓住主体责任的“牛鼻子”、坚守纪律规矩的“硬杠杠”、找准依规与以德治党的“结合点”、坚持选人用人的“好作风”。深刻认识全面从严治党的显著成效，坚定从严治党的信心和决心，增强落实主体责任的使命感和自觉性，深刻认识党风廉政建设和反腐败斗争的目标任务，进一步推动管党治党的任务落实。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hAnsi="宋体"/>
          <w:kern w:val="0"/>
          <w:sz w:val="24"/>
          <w:lang w:val="en-US" w:eastAsia="zh-CN"/>
        </w:rPr>
      </w:pPr>
      <w:r>
        <w:rPr>
          <w:rFonts w:hint="default" w:hAnsi="宋体"/>
          <w:kern w:val="0"/>
          <w:sz w:val="24"/>
          <w:lang w:val="en-US" w:eastAsia="zh-CN"/>
        </w:rPr>
        <w:t>通过丰富多彩、形式多样、职工广泛参与并乐于接受的活动方式，寓教于乐，增强思想政治工作的吸引力、感染力和说服力，增强职工的团队精神。在活动中学习老党员先进事迹，生动诠释中国共产党人坚定理想信念、为民实干担当、勤勉敬业奉献的精神风采。开展座谈交流，学习弘扬榜样精神，坚定党员理想信念，不忘初心，继续前进。党员们纷纷表示，要对照先进典型查找差距，结合工作实际，以先进典型为榜样，爱岗敬业、履职尽责、无私奉献，努力为医院发展贡献自己的一份力量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240" w:lineRule="auto"/>
        <w:ind w:left="0" w:right="0" w:firstLine="480"/>
        <w:jc w:val="left"/>
        <w:rPr>
          <w:rFonts w:hint="default" w:hAnsi="宋体"/>
          <w:b/>
          <w:bCs/>
          <w:kern w:val="0"/>
          <w:sz w:val="24"/>
          <w:lang w:val="en-US" w:eastAsia="zh-CN"/>
        </w:rPr>
      </w:pPr>
      <w:r>
        <w:rPr>
          <w:rFonts w:hint="default" w:hAnsi="宋体"/>
          <w:b/>
          <w:bCs/>
          <w:kern w:val="0"/>
          <w:sz w:val="24"/>
          <w:lang w:val="en-US" w:eastAsia="zh-CN"/>
        </w:rPr>
        <w:t>四、坚持创新，开拓思想政治工作新局面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hAnsi="宋体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>以创新医院文化建设促进思想政治工作。医院政治思想工作的核心是帮助职工树立正确的世界观、人生观、价值观，树立为人民服务的理想信念，为医院的发展提供思想保证。而医院文化是新时期思想政治工作的新载体，是对思想政治工作的补充。医院文化以共同的价值观为核心通过明确医院精神、塑造医院形象、创造优良环境等工作连接起来，使职工在浓郁的文化氛围中得到心灵的陶冶。弘扬“团结、拼搏、敬业、奉献”医院精神。崇高的医院精神能够增强全院医务人员的主人翁意识，发挥群体的积极性、创造性和主动性，形成“医院共同体”。积极开展我院职工喜闻乐见的文化娱乐交流活动，营造健康向上、充满活力的医院文化，发挥医院精神的积极作用，抵制低俗文化趣味和非理性文化倾向，教育引导职工形成理念认同和价值共识。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hAnsi="宋体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  <w:lang w:val="en-US" w:eastAsia="zh-CN"/>
        </w:rPr>
        <w:t>自2015年国家实施医共体改革以来，医院紧紧围绕“大病县内治、小病就近看，未病共同防”的工作思路，稳步推进县域医共体，由县医院牵头，发挥乡镇卫生院的基本医疗和村卫生室的健康管理功能。整合县乡村三级医疗卫生资源，利用新农合医保基金按人头预算包干机制，建立县乡村三级之间的共同利益链，重新构建新型农村卫生服务三级网。以居民健康为中心，控制和减少疾病发生，积极应对老龄化、慢性病上升、医疗费用增长带来的挑战，初步实现了“强县、活乡、稳村”的基层医改目标。使阜南县基层医改成为“标杆”，县域医共体改革为中国基层医改的画上了最浓墨重彩的一笔！</w:t>
      </w:r>
    </w:p>
    <w:p>
      <w:pPr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hAnsi="宋体"/>
          <w:kern w:val="0"/>
          <w:sz w:val="24"/>
          <w:lang w:val="en-US" w:eastAsia="zh-CN"/>
        </w:rPr>
      </w:pPr>
      <w:r>
        <w:rPr>
          <w:rFonts w:hint="default" w:hAnsi="宋体"/>
          <w:kern w:val="0"/>
          <w:sz w:val="24"/>
          <w:lang w:val="en-US" w:eastAsia="zh-CN"/>
        </w:rPr>
        <w:t>探索新形势下做好思想政治工作的新方法是一项长期、复杂而艰巨的任务。思想政治工作一定要本着求实、服务、提高、创新的精神，坚持用科学的方法论</w:t>
      </w:r>
      <w:r>
        <w:rPr>
          <w:rFonts w:hint="eastAsia" w:hAnsi="宋体"/>
          <w:kern w:val="0"/>
          <w:sz w:val="24"/>
          <w:lang w:val="en-US" w:eastAsia="zh-CN"/>
        </w:rPr>
        <w:t>；在医院干部职工中牢固树立全心全意为人民服务的思想理念，把医院建设成为精神风貌健康向上、医德医风高尚优良、干部队伍勤政廉洁，广大职工爱岗敬业，学术思想严谨活跃，人际关系团结和谐，文化氛围浓厚高雅，院容环境整洁优美的社会主义精神文明窗口。同时，我们也要在思想政治工作中不断探索，探索出更多针对性强、行之有效的工作方法，推进医院思想政治工作持续、健康、稳定发展，推动医院发展更上一层楼。</w:t>
      </w:r>
    </w:p>
    <w:p>
      <w:pPr>
        <w:adjustRightInd w:val="0"/>
        <w:snapToGrid w:val="0"/>
        <w:spacing w:line="360" w:lineRule="auto"/>
        <w:ind w:firstLine="422" w:firstLineChars="200"/>
        <w:textAlignment w:val="baseline"/>
        <w:rPr>
          <w:rFonts w:hint="eastAsia" w:ascii="Times New Roman"/>
          <w:b/>
          <w:bCs/>
          <w:lang w:eastAsia="zh-CN"/>
        </w:rPr>
      </w:pPr>
      <w:r>
        <w:rPr>
          <w:rFonts w:hint="eastAsia" w:ascii="Times New Roman"/>
          <w:b/>
          <w:bCs/>
        </w:rPr>
        <w:t>参考文献</w:t>
      </w:r>
      <w:r>
        <w:rPr>
          <w:rFonts w:hint="eastAsia" w:ascii="Times New Roman"/>
          <w:b/>
          <w:bCs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Times New Roman" w:hAnsi="Times New Roman" w:eastAsia="宋体" w:cs="宋体"/>
          <w:b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kern w:val="0"/>
          <w:sz w:val="21"/>
          <w:szCs w:val="21"/>
          <w:lang w:val="en-US" w:eastAsia="zh-CN" w:bidi="ar-SA"/>
        </w:rPr>
        <w:t>[1]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李景荣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：《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新时期医院思想政治工作创新浅议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》，《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医学论坛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》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201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6年第5期</w:t>
      </w:r>
    </w:p>
    <w:p>
      <w:pPr>
        <w:widowControl/>
        <w:adjustRightInd w:val="0"/>
        <w:snapToGrid w:val="0"/>
        <w:spacing w:line="312" w:lineRule="auto"/>
        <w:ind w:firstLine="420" w:firstLineChars="200"/>
        <w:jc w:val="left"/>
        <w:textAlignment w:val="baseline"/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 w:ascii="Times New Roman" w:hAnsi="Times New Roman" w:cs="Times New Roman"/>
          <w:b w:val="0"/>
          <w:kern w:val="2"/>
          <w:sz w:val="21"/>
          <w:szCs w:val="24"/>
          <w:lang w:val="en-US" w:eastAsia="zh-CN" w:bidi="ar-SA"/>
        </w:rPr>
        <w:t>张颖：《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浅谈如何加强卫生系统思想政治工作，</w:t>
      </w:r>
      <w:r>
        <w:rPr>
          <w:rFonts w:hint="default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http://news.163.com/15/0807/15/B0E744ST00014Q4P.html</w:t>
      </w:r>
    </w:p>
    <w:p>
      <w:pPr>
        <w:widowControl/>
        <w:adjustRightInd w:val="0"/>
        <w:snapToGrid w:val="0"/>
        <w:spacing w:line="312" w:lineRule="auto"/>
        <w:jc w:val="left"/>
        <w:textAlignment w:val="baseline"/>
        <w:rPr>
          <w:rFonts w:hint="default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D160B"/>
    <w:rsid w:val="20884F57"/>
    <w:rsid w:val="219D1256"/>
    <w:rsid w:val="261739C4"/>
    <w:rsid w:val="4FF3596B"/>
    <w:rsid w:val="65D23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1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nav"/>
    <w:basedOn w:val="5"/>
    <w:qFormat/>
    <w:uiPriority w:val="0"/>
  </w:style>
  <w:style w:type="paragraph" w:customStyle="1" w:styleId="16">
    <w:name w:val="&quot;Normal (Web)&quot;"/>
    <w:qFormat/>
    <w:uiPriority w:val="0"/>
    <w:pPr>
      <w:widowControl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4141</Words>
  <Characters>4223</Characters>
  <Lines>0</Lines>
  <Paragraphs>26</Paragraphs>
  <ScaleCrop>false</ScaleCrop>
  <LinksUpToDate>false</LinksUpToDate>
  <CharactersWithSpaces>4257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2017-04-17T08:31:00Z</dcterms:created>
  <dc:creator>mazhijun</dc:creator>
  <cp:lastModifiedBy>Administrator</cp:lastModifiedBy>
  <dcterms:modified xsi:type="dcterms:W3CDTF">2017-10-16T06:32:28Z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