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四川省某县乡镇公务员睡眠质量</w:t>
      </w:r>
      <w:r>
        <w:rPr>
          <w:rFonts w:hint="eastAsia"/>
          <w:b/>
          <w:bCs/>
          <w:sz w:val="30"/>
          <w:szCs w:val="30"/>
          <w:lang w:val="en-US" w:eastAsia="zh-CN"/>
        </w:rPr>
        <w:t>和情绪状况影响因素的分析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何丽娟  杜春红 王昕琪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（绵阳市第三人民医院   四川省）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Style w:val="8"/>
          <w:rFonts w:hint="eastAsia" w:ascii="Times New Roman" w:hAnsi="Times New Roman" w:eastAsia="宋体" w:cs="宋体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 xml:space="preserve">摘要： 目的 </w:t>
      </w:r>
      <w:r>
        <w:rPr>
          <w:rFonts w:hint="eastAsia" w:ascii="Times New Roman" w:hAnsi="Times New Roman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szCs w:val="21"/>
        </w:rPr>
        <w:t>了解</w:t>
      </w:r>
      <w:r>
        <w:rPr>
          <w:rFonts w:hint="eastAsia" w:ascii="Times New Roman" w:hAnsi="Times New Roman" w:cs="宋体"/>
          <w:szCs w:val="21"/>
          <w:lang w:val="en-US" w:eastAsia="zh-CN"/>
        </w:rPr>
        <w:t>四川省某县乡镇公务员的睡眠现状、情绪障碍现状及影响因素，为针对性的采取干预措施提供理论依据</w:t>
      </w:r>
      <w:r>
        <w:rPr>
          <w:rFonts w:hint="eastAsia" w:ascii="Times New Roman" w:hAnsi="Times New Roman" w:eastAsia="宋体" w:cs="宋体"/>
          <w:spacing w:val="8"/>
          <w:kern w:val="0"/>
          <w:szCs w:val="21"/>
        </w:rPr>
        <w:t>。</w:t>
      </w:r>
      <w:r>
        <w:rPr>
          <w:rFonts w:hint="eastAsia" w:ascii="Times New Roman" w:hAnsi="Times New Roman" w:eastAsia="宋体" w:cs="宋体"/>
          <w:szCs w:val="21"/>
        </w:rPr>
        <w:t xml:space="preserve">  </w:t>
      </w:r>
      <w:r>
        <w:rPr>
          <w:rFonts w:hint="eastAsia" w:ascii="Times New Roman" w:hAnsi="Times New Roman" w:eastAsia="宋体" w:cs="宋体"/>
          <w:b/>
          <w:szCs w:val="21"/>
        </w:rPr>
        <w:t>方法</w:t>
      </w:r>
      <w:r>
        <w:rPr>
          <w:rFonts w:hint="eastAsia" w:ascii="Times New Roman" w:hAnsi="Times New Roman" w:eastAsia="宋体" w:cs="宋体"/>
          <w:szCs w:val="21"/>
        </w:rPr>
        <w:t xml:space="preserve">  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>采用</w:t>
      </w:r>
      <w:r>
        <w:rPr>
          <w:rFonts w:hint="eastAsia" w:ascii="Times New Roman" w:hAnsi="Times New Roman" w:cs="宋体"/>
          <w:szCs w:val="21"/>
          <w:lang w:val="en-US" w:eastAsia="zh-CN"/>
        </w:rPr>
        <w:t>分层抽样的方法调查四川省某县</w:t>
      </w:r>
      <w:r>
        <w:rPr>
          <w:rFonts w:hint="eastAsia"/>
          <w:sz w:val="21"/>
          <w:szCs w:val="21"/>
        </w:rPr>
        <w:t>37个乡镇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sz w:val="21"/>
          <w:szCs w:val="21"/>
        </w:rPr>
        <w:t>458</w:t>
      </w:r>
      <w:r>
        <w:rPr>
          <w:rFonts w:hint="eastAsia"/>
          <w:sz w:val="21"/>
          <w:szCs w:val="21"/>
          <w:lang w:val="en-US" w:eastAsia="zh-CN"/>
        </w:rPr>
        <w:t>名</w:t>
      </w:r>
      <w:r>
        <w:rPr>
          <w:rFonts w:hint="eastAsia"/>
          <w:sz w:val="21"/>
          <w:szCs w:val="21"/>
        </w:rPr>
        <w:t>乡镇公务员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分析不同人口学情况对象睡眠质量、焦虑（SAS）和抑郁（SDS）的差异</w:t>
      </w:r>
      <w:r>
        <w:rPr>
          <w:rFonts w:hint="eastAsia" w:ascii="Times New Roman" w:hAnsi="Times New Roman" w:eastAsia="宋体" w:cs="宋体"/>
          <w:spacing w:val="8"/>
          <w:kern w:val="0"/>
          <w:szCs w:val="21"/>
        </w:rPr>
        <w:t>。</w:t>
      </w:r>
      <w:r>
        <w:rPr>
          <w:rFonts w:hint="eastAsia" w:ascii="Times New Roman" w:hAnsi="Times New Roman" w:cs="宋体"/>
          <w:spacing w:val="8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Cs w:val="21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zCs w:val="21"/>
        </w:rPr>
        <w:t>结果</w:t>
      </w:r>
      <w:r>
        <w:rPr>
          <w:rFonts w:hint="eastAsia" w:ascii="Times New Roman" w:hAnsi="Times New Roman" w:eastAsia="宋体" w:cs="宋体"/>
          <w:szCs w:val="21"/>
        </w:rPr>
        <w:t xml:space="preserve"> 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宋体"/>
          <w:szCs w:val="21"/>
          <w:lang w:val="en-US" w:eastAsia="zh-CN"/>
        </w:rPr>
        <w:t>有效调查</w:t>
      </w:r>
      <w:r>
        <w:rPr>
          <w:sz w:val="21"/>
          <w:szCs w:val="21"/>
        </w:rPr>
        <w:t>458</w:t>
      </w:r>
      <w:r>
        <w:rPr>
          <w:rFonts w:hint="eastAsia"/>
          <w:sz w:val="21"/>
          <w:szCs w:val="21"/>
          <w:lang w:val="en-US" w:eastAsia="zh-CN"/>
        </w:rPr>
        <w:t>名</w:t>
      </w:r>
      <w:r>
        <w:rPr>
          <w:rFonts w:hint="eastAsia"/>
          <w:sz w:val="21"/>
          <w:szCs w:val="21"/>
        </w:rPr>
        <w:t>乡镇公务员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其中</w:t>
      </w:r>
      <w:r>
        <w:rPr>
          <w:sz w:val="21"/>
          <w:szCs w:val="21"/>
        </w:rPr>
        <w:t>214</w:t>
      </w:r>
      <w:r>
        <w:rPr>
          <w:rFonts w:hint="eastAsia"/>
          <w:sz w:val="21"/>
          <w:szCs w:val="21"/>
        </w:rPr>
        <w:t>人</w:t>
      </w:r>
      <w:r>
        <w:rPr>
          <w:rFonts w:hint="eastAsia"/>
          <w:sz w:val="21"/>
          <w:szCs w:val="21"/>
          <w:lang w:val="en-US" w:eastAsia="zh-CN"/>
        </w:rPr>
        <w:t>存在睡眠障碍（发生率46.7%）； 不同年龄（X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100.06</w:t>
      </w:r>
      <w:r>
        <w:rPr>
          <w:rFonts w:hint="eastAsia"/>
          <w:sz w:val="21"/>
          <w:szCs w:val="21"/>
          <w:lang w:val="en-US" w:eastAsia="zh-CN"/>
        </w:rPr>
        <w:t>，P=0.00）、吸烟情况（X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60.63</w:t>
      </w:r>
      <w:r>
        <w:rPr>
          <w:rFonts w:hint="eastAsia"/>
          <w:sz w:val="21"/>
          <w:szCs w:val="21"/>
          <w:lang w:val="en-US" w:eastAsia="zh-CN"/>
        </w:rPr>
        <w:t>，P=0.00）、饮酒情况（X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171.92</w:t>
      </w:r>
      <w:r>
        <w:rPr>
          <w:rFonts w:hint="eastAsia"/>
          <w:sz w:val="21"/>
          <w:szCs w:val="21"/>
          <w:lang w:val="en-US" w:eastAsia="zh-CN"/>
        </w:rPr>
        <w:t>，P=0.00）、BMI（X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21.56</w:t>
      </w:r>
      <w:r>
        <w:rPr>
          <w:rFonts w:hint="eastAsia"/>
          <w:sz w:val="21"/>
          <w:szCs w:val="21"/>
          <w:lang w:val="en-US" w:eastAsia="zh-CN"/>
        </w:rPr>
        <w:t>，P=0.00）的对象睡眠问题发生情况的差异均有统计学意义；对象SAS</w:t>
      </w:r>
      <w:r>
        <w:rPr>
          <w:rFonts w:hint="eastAsia"/>
          <w:sz w:val="21"/>
          <w:szCs w:val="21"/>
        </w:rPr>
        <w:t>量表</w:t>
      </w:r>
      <w:r>
        <w:rPr>
          <w:rFonts w:hint="eastAsia"/>
          <w:sz w:val="21"/>
          <w:szCs w:val="21"/>
          <w:lang w:val="en-US" w:eastAsia="zh-CN"/>
        </w:rPr>
        <w:t>得分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sz w:val="21"/>
          <w:szCs w:val="21"/>
        </w:rPr>
        <w:t>42.34</w:t>
      </w:r>
      <w:r>
        <w:rPr>
          <w:rFonts w:cs="Calibri"/>
          <w:sz w:val="21"/>
          <w:szCs w:val="21"/>
        </w:rPr>
        <w:t>±7.65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 w:cs="Calibri"/>
          <w:sz w:val="21"/>
          <w:szCs w:val="21"/>
        </w:rPr>
        <w:t>与国内常模（</w:t>
      </w:r>
      <w:r>
        <w:rPr>
          <w:rFonts w:cs="Calibri"/>
          <w:sz w:val="21"/>
          <w:szCs w:val="21"/>
        </w:rPr>
        <w:t>29.78±10.46</w:t>
      </w:r>
      <w:r>
        <w:rPr>
          <w:rFonts w:hint="eastAsia" w:cs="Calibri"/>
          <w:sz w:val="21"/>
          <w:szCs w:val="21"/>
        </w:rPr>
        <w:t>）比较</w:t>
      </w:r>
      <w:r>
        <w:rPr>
          <w:rFonts w:hint="eastAsia" w:cs="Calibri"/>
          <w:sz w:val="21"/>
          <w:szCs w:val="21"/>
          <w:lang w:eastAsia="zh-CN"/>
        </w:rPr>
        <w:t>，</w:t>
      </w:r>
      <w:r>
        <w:rPr>
          <w:rFonts w:hint="eastAsia" w:cs="Calibri"/>
          <w:sz w:val="21"/>
          <w:szCs w:val="21"/>
        </w:rPr>
        <w:t>差异有</w:t>
      </w:r>
      <w:r>
        <w:rPr>
          <w:rFonts w:hint="eastAsia" w:cs="Calibri"/>
          <w:sz w:val="21"/>
          <w:szCs w:val="21"/>
          <w:lang w:val="en-US" w:eastAsia="zh-CN"/>
        </w:rPr>
        <w:t>统计学意义</w:t>
      </w:r>
      <w:r>
        <w:rPr>
          <w:rFonts w:hint="eastAsia" w:cs="Calibri"/>
          <w:sz w:val="21"/>
          <w:szCs w:val="21"/>
        </w:rPr>
        <w:t>（</w:t>
      </w:r>
      <w:r>
        <w:rPr>
          <w:rFonts w:cs="Calibri"/>
          <w:sz w:val="21"/>
          <w:szCs w:val="21"/>
        </w:rPr>
        <w:t>t=39.32</w:t>
      </w:r>
      <w:r>
        <w:rPr>
          <w:rFonts w:hint="eastAsia" w:cs="Calibri"/>
          <w:sz w:val="21"/>
          <w:szCs w:val="21"/>
          <w:lang w:eastAsia="zh-CN"/>
        </w:rPr>
        <w:t>，</w:t>
      </w:r>
      <w:r>
        <w:rPr>
          <w:rFonts w:hint="eastAsia" w:cs="Calibri"/>
          <w:sz w:val="21"/>
          <w:szCs w:val="21"/>
          <w:lang w:val="en-US" w:eastAsia="zh-CN"/>
        </w:rPr>
        <w:t>P</w:t>
      </w:r>
      <w:r>
        <w:rPr>
          <w:rFonts w:cs="Calibri"/>
          <w:sz w:val="21"/>
          <w:szCs w:val="21"/>
        </w:rPr>
        <w:t>=0.00</w:t>
      </w:r>
      <w:r>
        <w:rPr>
          <w:rFonts w:hint="eastAsia" w:cs="Calibri"/>
          <w:sz w:val="21"/>
          <w:szCs w:val="21"/>
        </w:rPr>
        <w:t>）</w:t>
      </w:r>
      <w:r>
        <w:rPr>
          <w:rFonts w:hint="eastAsia" w:cs="Calibri"/>
          <w:sz w:val="21"/>
          <w:szCs w:val="21"/>
          <w:lang w:eastAsia="zh-CN"/>
        </w:rPr>
        <w:t>；</w:t>
      </w:r>
      <w:r>
        <w:rPr>
          <w:rFonts w:hint="eastAsia" w:cs="Calibri"/>
          <w:sz w:val="21"/>
          <w:szCs w:val="21"/>
          <w:lang w:val="en-US" w:eastAsia="zh-CN"/>
        </w:rPr>
        <w:t>对象SDS</w:t>
      </w:r>
      <w:r>
        <w:rPr>
          <w:rFonts w:hint="eastAsia" w:cs="Calibri"/>
          <w:sz w:val="21"/>
          <w:szCs w:val="21"/>
        </w:rPr>
        <w:t>量表均分</w:t>
      </w:r>
      <w:r>
        <w:rPr>
          <w:rFonts w:hint="eastAsia" w:cs="Calibri"/>
          <w:sz w:val="21"/>
          <w:szCs w:val="21"/>
          <w:lang w:eastAsia="zh-CN"/>
        </w:rPr>
        <w:t>（</w:t>
      </w:r>
      <w:r>
        <w:rPr>
          <w:rFonts w:cs="Calibri"/>
          <w:sz w:val="21"/>
          <w:szCs w:val="21"/>
        </w:rPr>
        <w:t>45.89±7.68</w:t>
      </w:r>
      <w:r>
        <w:rPr>
          <w:rFonts w:hint="eastAsia" w:cs="Calibri"/>
          <w:sz w:val="21"/>
          <w:szCs w:val="21"/>
          <w:lang w:eastAsia="zh-CN"/>
        </w:rPr>
        <w:t>）</w:t>
      </w:r>
      <w:r>
        <w:rPr>
          <w:rFonts w:hint="eastAsia" w:cs="Calibri"/>
          <w:sz w:val="21"/>
          <w:szCs w:val="21"/>
        </w:rPr>
        <w:t>与国内常模</w:t>
      </w:r>
      <w:r>
        <w:rPr>
          <w:rFonts w:hint="eastAsia" w:cs="Calibri"/>
          <w:sz w:val="21"/>
          <w:szCs w:val="21"/>
          <w:lang w:eastAsia="zh-CN"/>
        </w:rPr>
        <w:t>（</w:t>
      </w:r>
      <w:r>
        <w:rPr>
          <w:rFonts w:cs="Calibri"/>
          <w:sz w:val="21"/>
          <w:szCs w:val="21"/>
        </w:rPr>
        <w:t>41.88±10.57</w:t>
      </w:r>
      <w:r>
        <w:rPr>
          <w:rFonts w:hint="eastAsia" w:cs="Calibri"/>
          <w:sz w:val="21"/>
          <w:szCs w:val="21"/>
        </w:rPr>
        <w:t>）比较，差异有</w:t>
      </w:r>
      <w:r>
        <w:rPr>
          <w:rFonts w:hint="eastAsia" w:cs="Calibri"/>
          <w:sz w:val="21"/>
          <w:szCs w:val="21"/>
          <w:lang w:val="en-US" w:eastAsia="zh-CN"/>
        </w:rPr>
        <w:t>统计学意义</w:t>
      </w:r>
      <w:r>
        <w:rPr>
          <w:rFonts w:hint="eastAsia" w:cs="Calibri"/>
          <w:sz w:val="21"/>
          <w:szCs w:val="21"/>
        </w:rPr>
        <w:t>（</w:t>
      </w:r>
      <w:r>
        <w:rPr>
          <w:rFonts w:cs="Calibri"/>
          <w:sz w:val="21"/>
          <w:szCs w:val="21"/>
        </w:rPr>
        <w:t>t=13.37</w:t>
      </w:r>
      <w:r>
        <w:rPr>
          <w:rFonts w:hint="eastAsia" w:cs="Calibri"/>
          <w:sz w:val="21"/>
          <w:szCs w:val="21"/>
          <w:lang w:eastAsia="zh-CN"/>
        </w:rPr>
        <w:t>，</w:t>
      </w:r>
      <w:r>
        <w:rPr>
          <w:rFonts w:hint="eastAsia" w:cs="Calibri"/>
          <w:sz w:val="21"/>
          <w:szCs w:val="21"/>
          <w:lang w:val="en-US" w:eastAsia="zh-CN"/>
        </w:rPr>
        <w:t>P</w:t>
      </w:r>
      <w:r>
        <w:rPr>
          <w:rFonts w:cs="Calibri"/>
          <w:sz w:val="21"/>
          <w:szCs w:val="21"/>
        </w:rPr>
        <w:t>=0.00</w:t>
      </w:r>
      <w:r>
        <w:rPr>
          <w:rFonts w:hint="eastAsia" w:cs="Calibri"/>
          <w:sz w:val="21"/>
          <w:szCs w:val="21"/>
        </w:rPr>
        <w:t>）</w:t>
      </w:r>
      <w:r>
        <w:rPr>
          <w:rFonts w:hint="eastAsia" w:cs="Calibri"/>
          <w:sz w:val="21"/>
          <w:szCs w:val="21"/>
          <w:lang w:eastAsia="zh-CN"/>
        </w:rPr>
        <w:t>。</w:t>
      </w:r>
      <w:r>
        <w:rPr>
          <w:rFonts w:hint="eastAsia" w:cs="Calibri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/>
          <w:bCs/>
          <w:szCs w:val="21"/>
        </w:rPr>
        <w:t>结论</w:t>
      </w:r>
      <w:r>
        <w:rPr>
          <w:rFonts w:hint="eastAsia" w:ascii="Times New Roman" w:hAnsi="Times New Roman" w:eastAsia="宋体" w:cs="宋体"/>
          <w:color w:val="000000"/>
          <w:szCs w:val="21"/>
        </w:rPr>
        <w:t xml:space="preserve">  </w:t>
      </w:r>
      <w:r>
        <w:rPr>
          <w:rFonts w:hint="eastAsia" w:ascii="Times New Roman" w:hAnsi="Times New Roman" w:cs="宋体"/>
          <w:color w:val="000000"/>
          <w:szCs w:val="21"/>
          <w:lang w:val="en-US" w:eastAsia="zh-CN"/>
        </w:rPr>
        <w:t xml:space="preserve"> 不同年龄、吸烟、饮酒和BMI的乡镇公务员睡眠质量和情绪障碍存在一定差异，该地区乡镇公务员睡眠障碍发生率高于国内平均水平，情绪障碍严重程度亦高于全国常模的一般水平</w:t>
      </w:r>
      <w:r>
        <w:rPr>
          <w:rFonts w:hint="eastAsia" w:ascii="Times New Roman" w:hAnsi="Times New Roman" w:eastAsia="宋体" w:cs="宋体"/>
          <w:color w:val="00000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0" w:rightChars="0" w:firstLine="413" w:firstLineChars="196"/>
        <w:outlineLvl w:val="9"/>
        <w:rPr>
          <w:rFonts w:hint="eastAsia" w:ascii="Times New Roman" w:hAnsi="Times New Roman" w:eastAsia="宋体" w:cs="宋体"/>
          <w:b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关键词：</w:t>
      </w:r>
      <w:r>
        <w:rPr>
          <w:rFonts w:hint="eastAsia" w:ascii="Times New Roman" w:hAnsi="Times New Roman" w:cs="宋体"/>
          <w:b w:val="0"/>
          <w:bCs w:val="0"/>
          <w:szCs w:val="21"/>
          <w:lang w:val="en-US" w:eastAsia="zh-CN"/>
        </w:rPr>
        <w:t>乡镇公务员；睡眠质量；焦虑；抑郁；影响因素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随着经济水平的提高，人们对睡眠质量的关注度</w:t>
      </w:r>
      <w:r>
        <w:rPr>
          <w:rFonts w:hint="eastAsia"/>
          <w:sz w:val="21"/>
          <w:szCs w:val="21"/>
          <w:lang w:val="en-US" w:eastAsia="zh-CN"/>
        </w:rPr>
        <w:t>也</w:t>
      </w:r>
      <w:r>
        <w:rPr>
          <w:rFonts w:hint="eastAsia"/>
          <w:sz w:val="21"/>
          <w:szCs w:val="21"/>
        </w:rPr>
        <w:t>越来越高，而公务员睡眠</w:t>
      </w:r>
      <w:r>
        <w:rPr>
          <w:rFonts w:hint="eastAsia"/>
          <w:sz w:val="21"/>
          <w:szCs w:val="21"/>
          <w:lang w:val="en-US" w:eastAsia="zh-CN"/>
        </w:rPr>
        <w:t>不良现象及所带来的相关问题尤为突出</w:t>
      </w:r>
      <w:r>
        <w:rPr>
          <w:rFonts w:hint="eastAsia"/>
          <w:sz w:val="21"/>
          <w:szCs w:val="21"/>
          <w:vertAlign w:val="superscript"/>
          <w:lang w:val="en-US" w:eastAsia="zh-CN"/>
        </w:rPr>
        <w:t>[1]</w:t>
      </w:r>
      <w:r>
        <w:rPr>
          <w:rFonts w:hint="eastAsia"/>
          <w:sz w:val="21"/>
          <w:szCs w:val="21"/>
        </w:rPr>
        <w:t>。大量国内外学者对睡眠质量及其相关因素进行了广泛研究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显示</w:t>
      </w:r>
      <w:r>
        <w:rPr>
          <w:rFonts w:hint="eastAsia"/>
          <w:sz w:val="21"/>
          <w:szCs w:val="21"/>
        </w:rPr>
        <w:t>公务员群体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rFonts w:hint="eastAsia"/>
          <w:sz w:val="21"/>
          <w:szCs w:val="21"/>
        </w:rPr>
        <w:t>睡眠质量不容乐观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如</w:t>
      </w:r>
      <w:r>
        <w:rPr>
          <w:rFonts w:hint="eastAsia"/>
          <w:sz w:val="21"/>
          <w:szCs w:val="21"/>
        </w:rPr>
        <w:t>广东省公务员睡眠质量不良发生率</w:t>
      </w:r>
      <w:r>
        <w:rPr>
          <w:rFonts w:hint="eastAsia"/>
          <w:sz w:val="21"/>
          <w:szCs w:val="21"/>
          <w:lang w:val="en-US" w:eastAsia="zh-CN"/>
        </w:rPr>
        <w:t>高达</w:t>
      </w:r>
      <w:r>
        <w:rPr>
          <w:sz w:val="21"/>
          <w:szCs w:val="21"/>
        </w:rPr>
        <w:t>17.</w:t>
      </w:r>
      <w:r>
        <w:rPr>
          <w:rFonts w:hint="eastAsia"/>
          <w:sz w:val="21"/>
          <w:szCs w:val="21"/>
          <w:lang w:val="en-US" w:eastAsia="zh-CN"/>
        </w:rPr>
        <w:t>0</w:t>
      </w:r>
      <w:r>
        <w:rPr>
          <w:sz w:val="21"/>
          <w:szCs w:val="21"/>
        </w:rPr>
        <w:t>%</w:t>
      </w:r>
      <w:r>
        <w:rPr>
          <w:rFonts w:hint="eastAsia"/>
          <w:sz w:val="21"/>
          <w:szCs w:val="21"/>
          <w:lang w:val="en-US" w:eastAsia="zh-CN"/>
        </w:rPr>
        <w:t>以上，</w:t>
      </w:r>
      <w:r>
        <w:rPr>
          <w:rFonts w:hint="eastAsia"/>
          <w:sz w:val="21"/>
          <w:szCs w:val="21"/>
        </w:rPr>
        <w:t>公务员的睡眠质量问题不仅影响</w:t>
      </w:r>
      <w:r>
        <w:rPr>
          <w:rFonts w:hint="eastAsia"/>
          <w:sz w:val="21"/>
          <w:szCs w:val="21"/>
          <w:lang w:val="en-US" w:eastAsia="zh-CN"/>
        </w:rPr>
        <w:t>到</w:t>
      </w:r>
      <w:r>
        <w:rPr>
          <w:rFonts w:hint="eastAsia"/>
          <w:sz w:val="21"/>
          <w:szCs w:val="21"/>
        </w:rPr>
        <w:t>自身健康</w:t>
      </w:r>
      <w:r>
        <w:rPr>
          <w:rFonts w:hint="eastAsia"/>
          <w:sz w:val="21"/>
          <w:szCs w:val="21"/>
          <w:lang w:val="en-US" w:eastAsia="zh-CN"/>
        </w:rPr>
        <w:t>状态</w:t>
      </w:r>
      <w:r>
        <w:rPr>
          <w:rFonts w:hint="eastAsia"/>
          <w:sz w:val="21"/>
          <w:szCs w:val="21"/>
        </w:rPr>
        <w:t>，对工作的干扰还会影响社会</w:t>
      </w:r>
      <w:r>
        <w:rPr>
          <w:rFonts w:hint="eastAsia"/>
          <w:sz w:val="21"/>
          <w:szCs w:val="21"/>
          <w:lang w:val="en-US" w:eastAsia="zh-CN"/>
        </w:rPr>
        <w:t>行政性服务工作</w:t>
      </w:r>
      <w:r>
        <w:rPr>
          <w:rFonts w:hint="eastAsia"/>
          <w:sz w:val="21"/>
          <w:szCs w:val="21"/>
        </w:rPr>
        <w:t>的正常运转</w:t>
      </w:r>
      <w:r>
        <w:rPr>
          <w:rFonts w:hint="eastAsia"/>
          <w:sz w:val="21"/>
          <w:szCs w:val="21"/>
          <w:vertAlign w:val="superscript"/>
          <w:lang w:val="en-US" w:eastAsia="zh-CN"/>
        </w:rPr>
        <w:t>[2-4]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val="en-US" w:eastAsia="zh-CN"/>
        </w:rPr>
        <w:t>乡镇公务员由于身处基层，每天需要面对大量繁琐事务，精神状态较为紧张，了解该人群的睡眠和情绪，可为针对性的采取干预服务提供理论策略。</w:t>
      </w:r>
      <w:r>
        <w:rPr>
          <w:rFonts w:hint="eastAsia"/>
          <w:sz w:val="21"/>
          <w:szCs w:val="21"/>
        </w:rPr>
        <w:t>本文对四川省某县公务员群体进行了</w:t>
      </w:r>
      <w:r>
        <w:rPr>
          <w:rFonts w:hint="eastAsia"/>
          <w:sz w:val="21"/>
          <w:szCs w:val="21"/>
          <w:lang w:val="en-US" w:eastAsia="zh-CN"/>
        </w:rPr>
        <w:t>问卷调查</w:t>
      </w:r>
      <w:r>
        <w:rPr>
          <w:rFonts w:hint="eastAsia"/>
          <w:sz w:val="21"/>
          <w:szCs w:val="21"/>
        </w:rPr>
        <w:t>，经临床心理科分析</w:t>
      </w:r>
      <w:r>
        <w:rPr>
          <w:rFonts w:hint="eastAsia"/>
          <w:sz w:val="21"/>
          <w:szCs w:val="21"/>
          <w:lang w:val="en-US" w:eastAsia="zh-CN"/>
        </w:rPr>
        <w:t>后进行了</w:t>
      </w:r>
      <w:r>
        <w:rPr>
          <w:rFonts w:hint="eastAsia"/>
          <w:sz w:val="21"/>
          <w:szCs w:val="21"/>
        </w:rPr>
        <w:t>相关性进行分析和讨论，</w:t>
      </w:r>
      <w:r>
        <w:rPr>
          <w:rFonts w:hint="eastAsia"/>
          <w:sz w:val="21"/>
          <w:szCs w:val="21"/>
          <w:lang w:val="en-US" w:eastAsia="zh-CN"/>
        </w:rPr>
        <w:t>现将结果汇报如下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对象</w:t>
      </w:r>
      <w:r>
        <w:rPr>
          <w:rFonts w:hint="eastAsia"/>
          <w:b/>
          <w:bCs/>
          <w:sz w:val="21"/>
          <w:szCs w:val="21"/>
        </w:rPr>
        <w:t>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1.1  调查对象：2016年11月-12月期间，</w:t>
      </w:r>
      <w:r>
        <w:rPr>
          <w:rFonts w:hint="eastAsia"/>
          <w:sz w:val="21"/>
          <w:szCs w:val="21"/>
        </w:rPr>
        <w:t>四川省某县37个乡镇</w:t>
      </w:r>
      <w:r>
        <w:rPr>
          <w:rFonts w:hint="eastAsia"/>
          <w:sz w:val="21"/>
          <w:szCs w:val="21"/>
          <w:lang w:val="en-US" w:eastAsia="zh-CN"/>
        </w:rPr>
        <w:t>的全体</w:t>
      </w:r>
      <w:r>
        <w:rPr>
          <w:rFonts w:hint="eastAsia"/>
          <w:sz w:val="21"/>
          <w:szCs w:val="21"/>
        </w:rPr>
        <w:t>公务员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1.2  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1.2.1  调查工具：在</w:t>
      </w:r>
      <w:r>
        <w:rPr>
          <w:rFonts w:hint="eastAsia"/>
          <w:sz w:val="21"/>
          <w:szCs w:val="21"/>
        </w:rPr>
        <w:t>赵嘉珩</w:t>
      </w:r>
      <w:r>
        <w:rPr>
          <w:rFonts w:hint="eastAsia"/>
          <w:sz w:val="21"/>
          <w:szCs w:val="21"/>
          <w:lang w:eastAsia="zh-CN"/>
        </w:rPr>
        <w:t>《</w:t>
      </w:r>
      <w:r>
        <w:rPr>
          <w:rFonts w:hint="eastAsia"/>
          <w:sz w:val="21"/>
          <w:szCs w:val="21"/>
          <w:lang w:val="en-US" w:eastAsia="zh-CN"/>
        </w:rPr>
        <w:t>长春市公务员睡眠质量调查</w:t>
      </w:r>
      <w:r>
        <w:rPr>
          <w:rFonts w:hint="eastAsia"/>
          <w:sz w:val="21"/>
          <w:szCs w:val="21"/>
          <w:lang w:eastAsia="zh-CN"/>
        </w:rPr>
        <w:t>》</w:t>
      </w:r>
      <w:r>
        <w:rPr>
          <w:rFonts w:hint="eastAsia"/>
          <w:sz w:val="21"/>
          <w:szCs w:val="21"/>
          <w:lang w:val="en-US" w:eastAsia="zh-CN"/>
        </w:rPr>
        <w:t>基础上修订问卷，包括如下几方面内容。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基本情况：包括对象的性别、年龄、吸烟情况、饮酒情况、BMI（根据</w:t>
      </w:r>
      <w:r>
        <w:rPr>
          <w:rFonts w:hint="eastAsia" w:ascii="宋体" w:hAnsi="宋体" w:cs="宋体"/>
          <w:sz w:val="21"/>
          <w:szCs w:val="21"/>
        </w:rPr>
        <w:t>《中国成人超重和肥胖症预防与控制指南》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进行测量和评定</w:t>
      </w:r>
      <w:r>
        <w:rPr>
          <w:rFonts w:hint="eastAsia"/>
          <w:sz w:val="21"/>
          <w:szCs w:val="21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睡眠质量：用</w:t>
      </w:r>
      <w:r>
        <w:rPr>
          <w:rFonts w:hint="eastAsia"/>
          <w:sz w:val="21"/>
          <w:szCs w:val="21"/>
        </w:rPr>
        <w:t>匹兹堡睡眠质量指数量表（</w:t>
      </w:r>
      <w:r>
        <w:rPr>
          <w:sz w:val="21"/>
          <w:szCs w:val="21"/>
        </w:rPr>
        <w:t>PSQI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lang w:val="en-US" w:eastAsia="zh-CN"/>
        </w:rPr>
        <w:t>对其睡眠质量进行定量评定，该量表包括7个分量表，得分区间0-21分，以7分为正常和异常诊断的临界点，得分越高表示睡眠障碍越严重。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焦虑自评量表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SAS（Self-rating anxiety scale）为最为常见的焦虑状态量化评定量表，涵括20题，均采用四级评分，总粗分的得分区间20-80分，得分越高表示焦虑状态越强。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抑郁自评量表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SDS（Self-rating depression scale）为最常见的抑郁状态量化评定量表，涵括20题，均采用四级评分，总粗分的得分区间20-80分，得分越高表示抑郁状态越强。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1.2.2  抽样方法：采用分层出样的方法，以乡镇为单位进行分层，每层抽取11人进行调查，共407人，考虑到数据的无效率，扩大20%样本量，即拟定共调查488人。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1.3  统计分析：所有数据采用SPSS18.0进行统计分析，计数资料采用率（%）进行统计描述；采用卡方分析进行统计检验，计量资料采用（均值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标准差</w:t>
      </w:r>
      <w:r>
        <w:rPr>
          <w:rFonts w:hint="eastAsia"/>
          <w:sz w:val="21"/>
          <w:szCs w:val="21"/>
          <w:lang w:val="en-US" w:eastAsia="zh-CN"/>
        </w:rPr>
        <w:t>）进行统计描述，采用F/t进行统计检验。检验水准</w:t>
      </w:r>
      <w:r>
        <w:rPr>
          <w:rFonts w:hint="default" w:ascii="Arial" w:hAnsi="Arial" w:cs="Arial"/>
          <w:sz w:val="21"/>
          <w:szCs w:val="21"/>
          <w:lang w:val="en-US" w:eastAsia="zh-CN"/>
        </w:rPr>
        <w:t>α</w:t>
      </w:r>
      <w:r>
        <w:rPr>
          <w:rFonts w:hint="eastAsia" w:ascii="Arial" w:hAnsi="Arial" w:cs="Arial"/>
          <w:sz w:val="21"/>
          <w:szCs w:val="21"/>
          <w:lang w:val="en-US" w:eastAsia="zh-CN"/>
        </w:rPr>
        <w:t>取0.05，均为双侧概率。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2.1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对象基本情况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调查共发放问卷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  <w:lang w:val="en-US" w:eastAsia="zh-CN"/>
        </w:rPr>
        <w:t>88</w:t>
      </w:r>
      <w:r>
        <w:rPr>
          <w:rFonts w:hint="eastAsia"/>
          <w:sz w:val="21"/>
          <w:szCs w:val="21"/>
        </w:rPr>
        <w:t>份，收回有效</w:t>
      </w:r>
      <w:r>
        <w:rPr>
          <w:sz w:val="21"/>
          <w:szCs w:val="21"/>
        </w:rPr>
        <w:t>458</w:t>
      </w:r>
      <w:r>
        <w:rPr>
          <w:rFonts w:hint="eastAsia"/>
          <w:sz w:val="21"/>
          <w:szCs w:val="21"/>
        </w:rPr>
        <w:t>份，有效率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  <w:lang w:val="en-US" w:eastAsia="zh-CN"/>
        </w:rPr>
        <w:t>3.85</w:t>
      </w:r>
      <w:r>
        <w:rPr>
          <w:sz w:val="21"/>
          <w:szCs w:val="21"/>
        </w:rPr>
        <w:t>%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val="en-US" w:eastAsia="zh-CN"/>
        </w:rPr>
        <w:t>纳入调查的</w:t>
      </w:r>
      <w:r>
        <w:rPr>
          <w:sz w:val="21"/>
          <w:szCs w:val="21"/>
        </w:rPr>
        <w:t>458</w:t>
      </w:r>
      <w:r>
        <w:rPr>
          <w:rFonts w:hint="eastAsia"/>
          <w:sz w:val="21"/>
          <w:szCs w:val="21"/>
          <w:lang w:val="en-US" w:eastAsia="zh-CN"/>
        </w:rPr>
        <w:t>名对象涉及</w:t>
      </w:r>
      <w:r>
        <w:rPr>
          <w:rFonts w:hint="eastAsia"/>
          <w:sz w:val="21"/>
          <w:szCs w:val="21"/>
        </w:rPr>
        <w:t>四川省某县</w:t>
      </w:r>
      <w:r>
        <w:rPr>
          <w:sz w:val="21"/>
          <w:szCs w:val="21"/>
        </w:rPr>
        <w:t>37</w:t>
      </w:r>
      <w:r>
        <w:rPr>
          <w:rFonts w:hint="eastAsia"/>
          <w:sz w:val="21"/>
          <w:szCs w:val="21"/>
        </w:rPr>
        <w:t>个乡镇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rFonts w:hint="eastAsia"/>
          <w:sz w:val="21"/>
          <w:szCs w:val="21"/>
        </w:rPr>
        <w:t>公务员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其中男性</w:t>
      </w:r>
      <w:r>
        <w:rPr>
          <w:sz w:val="21"/>
          <w:szCs w:val="21"/>
        </w:rPr>
        <w:t>332</w:t>
      </w:r>
      <w:r>
        <w:rPr>
          <w:rFonts w:hint="eastAsia"/>
          <w:sz w:val="21"/>
          <w:szCs w:val="21"/>
        </w:rPr>
        <w:t>人，女性</w:t>
      </w:r>
      <w:r>
        <w:rPr>
          <w:sz w:val="21"/>
          <w:szCs w:val="21"/>
        </w:rPr>
        <w:t>126</w:t>
      </w:r>
      <w:r>
        <w:rPr>
          <w:rFonts w:hint="eastAsia"/>
          <w:sz w:val="21"/>
          <w:szCs w:val="21"/>
        </w:rPr>
        <w:t>人，男女比例</w:t>
      </w:r>
      <w:r>
        <w:rPr>
          <w:sz w:val="21"/>
          <w:szCs w:val="21"/>
        </w:rPr>
        <w:t>2.6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；</w:t>
      </w:r>
      <w:r>
        <w:rPr>
          <w:rFonts w:hint="eastAsia"/>
          <w:sz w:val="21"/>
          <w:szCs w:val="21"/>
          <w:lang w:val="en-US" w:eastAsia="zh-CN"/>
        </w:rPr>
        <w:t>对象</w:t>
      </w:r>
      <w:r>
        <w:rPr>
          <w:rFonts w:hint="eastAsia"/>
          <w:sz w:val="21"/>
          <w:szCs w:val="21"/>
        </w:rPr>
        <w:t>年龄</w:t>
      </w:r>
      <w:r>
        <w:rPr>
          <w:rFonts w:hint="eastAsia"/>
          <w:sz w:val="21"/>
          <w:szCs w:val="21"/>
          <w:lang w:val="en-US" w:eastAsia="zh-CN"/>
        </w:rPr>
        <w:t>区间</w:t>
      </w:r>
      <w:r>
        <w:rPr>
          <w:sz w:val="21"/>
          <w:szCs w:val="21"/>
        </w:rPr>
        <w:t>26-59</w:t>
      </w:r>
      <w:r>
        <w:rPr>
          <w:rFonts w:hint="eastAsia"/>
          <w:sz w:val="21"/>
          <w:szCs w:val="21"/>
        </w:rPr>
        <w:t>岁，平均年龄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sz w:val="21"/>
          <w:szCs w:val="21"/>
        </w:rPr>
        <w:t>46.2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6.16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岁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sz w:val="21"/>
          <w:szCs w:val="21"/>
        </w:rPr>
        <w:t>PSQI</w:t>
      </w:r>
      <w:r>
        <w:rPr>
          <w:rFonts w:hint="eastAsia"/>
          <w:sz w:val="21"/>
          <w:szCs w:val="21"/>
          <w:lang w:val="en-US" w:eastAsia="zh-CN"/>
        </w:rPr>
        <w:t>平均得分（</w:t>
      </w:r>
      <w:r>
        <w:rPr>
          <w:sz w:val="21"/>
          <w:szCs w:val="21"/>
        </w:rPr>
        <w:t>7.20</w:t>
      </w:r>
      <w:r>
        <w:rPr>
          <w:rFonts w:cs="Calibri"/>
          <w:sz w:val="21"/>
          <w:szCs w:val="21"/>
        </w:rPr>
        <w:t>±3.76</w:t>
      </w:r>
      <w:r>
        <w:rPr>
          <w:rFonts w:hint="eastAsia"/>
          <w:sz w:val="21"/>
          <w:szCs w:val="21"/>
          <w:lang w:val="en-US" w:eastAsia="zh-CN"/>
        </w:rPr>
        <w:t>），其中</w:t>
      </w:r>
      <w:r>
        <w:rPr>
          <w:sz w:val="21"/>
          <w:szCs w:val="21"/>
        </w:rPr>
        <w:t>214</w:t>
      </w:r>
      <w:r>
        <w:rPr>
          <w:rFonts w:hint="eastAsia"/>
          <w:sz w:val="21"/>
          <w:szCs w:val="21"/>
        </w:rPr>
        <w:t>人</w:t>
      </w:r>
      <w:r>
        <w:rPr>
          <w:rFonts w:hint="eastAsia"/>
          <w:sz w:val="21"/>
          <w:szCs w:val="21"/>
          <w:lang w:val="en-US" w:eastAsia="zh-CN"/>
        </w:rPr>
        <w:t>存在睡眠障碍（发生率46.7%），高于全国常模的一般水平</w:t>
      </w:r>
      <w:r>
        <w:rPr>
          <w:rFonts w:hint="eastAsia"/>
          <w:sz w:val="21"/>
          <w:szCs w:val="21"/>
          <w:vertAlign w:val="superscript"/>
          <w:lang w:val="en-US" w:eastAsia="zh-CN"/>
        </w:rPr>
        <w:t>[3]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2.2</w:t>
      </w:r>
      <w:r>
        <w:rPr>
          <w:rFonts w:hint="eastAsia"/>
          <w:sz w:val="21"/>
          <w:szCs w:val="21"/>
          <w:lang w:val="en-US" w:eastAsia="zh-CN"/>
        </w:rPr>
        <w:t xml:space="preserve">  不同基本情况对象睡眠质量的差异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不同年龄（X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100.06</w:t>
      </w:r>
      <w:r>
        <w:rPr>
          <w:rFonts w:hint="eastAsia"/>
          <w:sz w:val="21"/>
          <w:szCs w:val="21"/>
          <w:lang w:val="en-US" w:eastAsia="zh-CN"/>
        </w:rPr>
        <w:t>，P=0.00）、吸烟情况（X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60.63</w:t>
      </w:r>
      <w:r>
        <w:rPr>
          <w:rFonts w:hint="eastAsia"/>
          <w:sz w:val="21"/>
          <w:szCs w:val="21"/>
          <w:lang w:val="en-US" w:eastAsia="zh-CN"/>
        </w:rPr>
        <w:t>，P=0.00）、饮酒情况（X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171.92</w:t>
      </w:r>
      <w:r>
        <w:rPr>
          <w:rFonts w:hint="eastAsia"/>
          <w:sz w:val="21"/>
          <w:szCs w:val="21"/>
          <w:lang w:val="en-US" w:eastAsia="zh-CN"/>
        </w:rPr>
        <w:t>，P=0.00）、BMI（X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21.56</w:t>
      </w:r>
      <w:r>
        <w:rPr>
          <w:rFonts w:hint="eastAsia"/>
          <w:sz w:val="21"/>
          <w:szCs w:val="21"/>
          <w:lang w:val="en-US" w:eastAsia="zh-CN"/>
        </w:rPr>
        <w:t>，P=0.00）的对象，睡眠问题发生情况的差异均有统计学意义（均有P&lt;0.05）。见表1。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>不同基本情况对象</w:t>
      </w:r>
      <w:r>
        <w:rPr>
          <w:rFonts w:ascii="Times New Roman" w:hAnsi="Times New Roman" w:eastAsia="宋体"/>
          <w:sz w:val="21"/>
          <w:szCs w:val="21"/>
        </w:rPr>
        <w:t>PISQ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得分</w:t>
      </w:r>
      <w:r>
        <w:rPr>
          <w:rFonts w:hint="eastAsia"/>
          <w:sz w:val="21"/>
          <w:szCs w:val="21"/>
          <w:lang w:val="en-US" w:eastAsia="zh-CN"/>
        </w:rPr>
        <w:t>的差异（N，%）</w:t>
      </w:r>
    </w:p>
    <w:tbl>
      <w:tblPr>
        <w:tblStyle w:val="5"/>
        <w:tblW w:w="9720" w:type="dxa"/>
        <w:jc w:val="center"/>
        <w:tblInd w:w="-1149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822"/>
        <w:gridCol w:w="1040"/>
        <w:gridCol w:w="1040"/>
        <w:gridCol w:w="1041"/>
        <w:gridCol w:w="1040"/>
        <w:gridCol w:w="1041"/>
        <w:gridCol w:w="103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调查项目</w:t>
            </w:r>
          </w:p>
        </w:tc>
        <w:tc>
          <w:tcPr>
            <w:tcW w:w="4161" w:type="dxa"/>
            <w:gridSpan w:val="4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PISQ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10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Times New Roman" w:hAnsi="Times New Roman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83" w:type="dxa"/>
            <w:gridSpan w:val="2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有睡眠问题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214人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无睡眠问题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244人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41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82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男性</w:t>
            </w:r>
          </w:p>
        </w:tc>
        <w:tc>
          <w:tcPr>
            <w:tcW w:w="104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157</w:t>
            </w:r>
          </w:p>
        </w:tc>
        <w:tc>
          <w:tcPr>
            <w:tcW w:w="104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73.36 </w:t>
            </w:r>
          </w:p>
        </w:tc>
        <w:tc>
          <w:tcPr>
            <w:tcW w:w="1041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1040" w:type="dxa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71.72 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0.15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女性</w:t>
            </w:r>
          </w:p>
        </w:tc>
        <w:tc>
          <w:tcPr>
            <w:tcW w:w="1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26.64 </w:t>
            </w:r>
          </w:p>
        </w:tc>
        <w:tc>
          <w:tcPr>
            <w:tcW w:w="10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28.28 </w:t>
            </w:r>
          </w:p>
        </w:tc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年龄</w:t>
            </w:r>
          </w:p>
        </w:tc>
        <w:tc>
          <w:tcPr>
            <w:tcW w:w="18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25-34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岁</w:t>
            </w: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38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17.76 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61.07 </w:t>
            </w:r>
          </w:p>
        </w:tc>
        <w:tc>
          <w:tcPr>
            <w:tcW w:w="10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100.06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35-44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岁</w:t>
            </w: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113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52.80 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16.80 </w:t>
            </w: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45-54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岁</w:t>
            </w: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46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21.50 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13.93 </w:t>
            </w: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 w:cs="Arial"/>
                <w:sz w:val="21"/>
                <w:szCs w:val="21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  <w:lang w:val="en-US" w:eastAsia="zh-CN"/>
              </w:rPr>
              <w:t>大于等于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55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岁</w:t>
            </w: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7.94 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8.20 </w:t>
            </w: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吸烟情况</w:t>
            </w:r>
          </w:p>
        </w:tc>
        <w:tc>
          <w:tcPr>
            <w:tcW w:w="18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是</w:t>
            </w: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44.86 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12.30 </w:t>
            </w:r>
          </w:p>
        </w:tc>
        <w:tc>
          <w:tcPr>
            <w:tcW w:w="10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60.63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否</w:t>
            </w: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55.14 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87.70 </w:t>
            </w: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饮酒情况</w:t>
            </w:r>
          </w:p>
        </w:tc>
        <w:tc>
          <w:tcPr>
            <w:tcW w:w="18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是</w:t>
            </w: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82.71 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21.31 </w:t>
            </w:r>
          </w:p>
        </w:tc>
        <w:tc>
          <w:tcPr>
            <w:tcW w:w="10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171.92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否</w:t>
            </w: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17.29 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78.69 </w:t>
            </w: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BMI</w:t>
            </w:r>
          </w:p>
        </w:tc>
        <w:tc>
          <w:tcPr>
            <w:tcW w:w="18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偏瘦</w:t>
            </w: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7.48 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6.56 </w:t>
            </w:r>
          </w:p>
        </w:tc>
        <w:tc>
          <w:tcPr>
            <w:tcW w:w="10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21.56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正常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37.38 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32.79 </w:t>
            </w: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超重</w:t>
            </w: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32.24 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13.93 </w:t>
            </w: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肥胖</w:t>
            </w:r>
          </w:p>
        </w:tc>
        <w:tc>
          <w:tcPr>
            <w:tcW w:w="10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49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22.90 </w:t>
            </w:r>
          </w:p>
        </w:tc>
        <w:tc>
          <w:tcPr>
            <w:tcW w:w="104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34.84 </w:t>
            </w: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注：*表示差异有统计学意义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2.3  不同性别和年龄对象焦虑、抑郁量表自评得分比较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1"/>
          <w:szCs w:val="21"/>
        </w:rPr>
        <w:t>458</w:t>
      </w:r>
      <w:r>
        <w:rPr>
          <w:rFonts w:hint="eastAsia"/>
          <w:sz w:val="21"/>
          <w:szCs w:val="21"/>
          <w:lang w:val="en-US" w:eastAsia="zh-CN"/>
        </w:rPr>
        <w:t>名对象SAS</w:t>
      </w:r>
      <w:r>
        <w:rPr>
          <w:rFonts w:hint="eastAsia"/>
          <w:sz w:val="21"/>
          <w:szCs w:val="21"/>
        </w:rPr>
        <w:t>量表</w:t>
      </w:r>
      <w:r>
        <w:rPr>
          <w:rFonts w:hint="eastAsia"/>
          <w:sz w:val="21"/>
          <w:szCs w:val="21"/>
          <w:lang w:val="en-US" w:eastAsia="zh-CN"/>
        </w:rPr>
        <w:t>得分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sz w:val="21"/>
          <w:szCs w:val="21"/>
        </w:rPr>
        <w:t>42.34</w:t>
      </w:r>
      <w:r>
        <w:rPr>
          <w:rFonts w:cs="Calibri"/>
          <w:sz w:val="21"/>
          <w:szCs w:val="21"/>
        </w:rPr>
        <w:t>±7.65</w:t>
      </w:r>
      <w:r>
        <w:rPr>
          <w:rFonts w:hint="eastAsia"/>
          <w:sz w:val="21"/>
          <w:szCs w:val="21"/>
          <w:lang w:eastAsia="zh-CN"/>
        </w:rPr>
        <w:t>），</w:t>
      </w:r>
      <w:r>
        <w:rPr>
          <w:rFonts w:hint="eastAsia" w:cs="Calibri"/>
          <w:sz w:val="21"/>
          <w:szCs w:val="21"/>
        </w:rPr>
        <w:t>与国内常模（</w:t>
      </w:r>
      <w:r>
        <w:rPr>
          <w:rFonts w:cs="Calibri"/>
          <w:sz w:val="21"/>
          <w:szCs w:val="21"/>
        </w:rPr>
        <w:t>29.78±10.46</w:t>
      </w:r>
      <w:r>
        <w:rPr>
          <w:rFonts w:hint="eastAsia" w:cs="Calibri"/>
          <w:sz w:val="21"/>
          <w:szCs w:val="21"/>
        </w:rPr>
        <w:t>）比较</w:t>
      </w:r>
      <w:r>
        <w:rPr>
          <w:rFonts w:hint="eastAsia" w:cs="Calibri"/>
          <w:sz w:val="21"/>
          <w:szCs w:val="21"/>
          <w:lang w:eastAsia="zh-CN"/>
        </w:rPr>
        <w:t>，</w:t>
      </w:r>
      <w:r>
        <w:rPr>
          <w:rFonts w:hint="eastAsia" w:cs="Calibri"/>
          <w:sz w:val="21"/>
          <w:szCs w:val="21"/>
        </w:rPr>
        <w:t>差异有</w:t>
      </w:r>
      <w:r>
        <w:rPr>
          <w:rFonts w:hint="eastAsia" w:cs="Calibri"/>
          <w:sz w:val="21"/>
          <w:szCs w:val="21"/>
          <w:lang w:val="en-US" w:eastAsia="zh-CN"/>
        </w:rPr>
        <w:t>统计学意义</w:t>
      </w:r>
      <w:r>
        <w:rPr>
          <w:rFonts w:hint="eastAsia" w:cs="Calibri"/>
          <w:sz w:val="21"/>
          <w:szCs w:val="21"/>
        </w:rPr>
        <w:t>（</w:t>
      </w:r>
      <w:r>
        <w:rPr>
          <w:rFonts w:cs="Calibri"/>
          <w:sz w:val="21"/>
          <w:szCs w:val="21"/>
        </w:rPr>
        <w:t>t=39.32</w:t>
      </w:r>
      <w:r>
        <w:rPr>
          <w:rFonts w:hint="eastAsia" w:cs="Calibri"/>
          <w:sz w:val="21"/>
          <w:szCs w:val="21"/>
          <w:lang w:eastAsia="zh-CN"/>
        </w:rPr>
        <w:t>，</w:t>
      </w:r>
      <w:r>
        <w:rPr>
          <w:rFonts w:hint="eastAsia" w:cs="Calibri"/>
          <w:sz w:val="21"/>
          <w:szCs w:val="21"/>
          <w:lang w:val="en-US" w:eastAsia="zh-CN"/>
        </w:rPr>
        <w:t>P</w:t>
      </w:r>
      <w:r>
        <w:rPr>
          <w:rFonts w:cs="Calibri"/>
          <w:sz w:val="21"/>
          <w:szCs w:val="21"/>
        </w:rPr>
        <w:t>=0.00</w:t>
      </w:r>
      <w:r>
        <w:rPr>
          <w:rFonts w:hint="eastAsia" w:cs="Calibri"/>
          <w:sz w:val="21"/>
          <w:szCs w:val="21"/>
        </w:rPr>
        <w:t>）</w:t>
      </w:r>
      <w:r>
        <w:rPr>
          <w:rFonts w:hint="eastAsia" w:cs="Calibri"/>
          <w:sz w:val="21"/>
          <w:szCs w:val="21"/>
          <w:lang w:eastAsia="zh-CN"/>
        </w:rPr>
        <w:t>。</w:t>
      </w:r>
      <w:r>
        <w:rPr>
          <w:rFonts w:hint="eastAsia" w:cs="Calibri"/>
          <w:sz w:val="21"/>
          <w:szCs w:val="21"/>
          <w:lang w:val="en-US" w:eastAsia="zh-CN"/>
        </w:rPr>
        <w:t>受试对象SDS</w:t>
      </w:r>
      <w:r>
        <w:rPr>
          <w:rFonts w:hint="eastAsia" w:cs="Calibri"/>
          <w:sz w:val="21"/>
          <w:szCs w:val="21"/>
        </w:rPr>
        <w:t>量表均分</w:t>
      </w:r>
      <w:r>
        <w:rPr>
          <w:rFonts w:hint="eastAsia" w:cs="Calibri"/>
          <w:sz w:val="21"/>
          <w:szCs w:val="21"/>
          <w:lang w:eastAsia="zh-CN"/>
        </w:rPr>
        <w:t>（</w:t>
      </w:r>
      <w:r>
        <w:rPr>
          <w:rFonts w:cs="Calibri"/>
          <w:sz w:val="21"/>
          <w:szCs w:val="21"/>
        </w:rPr>
        <w:t>45.89±7.68</w:t>
      </w:r>
      <w:r>
        <w:rPr>
          <w:rFonts w:hint="eastAsia" w:cs="Calibri"/>
          <w:sz w:val="21"/>
          <w:szCs w:val="21"/>
          <w:lang w:eastAsia="zh-CN"/>
        </w:rPr>
        <w:t>）</w:t>
      </w:r>
      <w:r>
        <w:rPr>
          <w:rFonts w:hint="eastAsia" w:cs="Calibri"/>
          <w:sz w:val="21"/>
          <w:szCs w:val="21"/>
        </w:rPr>
        <w:t>，与国内常模</w:t>
      </w:r>
      <w:r>
        <w:rPr>
          <w:rFonts w:hint="eastAsia" w:cs="Calibri"/>
          <w:sz w:val="21"/>
          <w:szCs w:val="21"/>
          <w:lang w:eastAsia="zh-CN"/>
        </w:rPr>
        <w:t>（</w:t>
      </w:r>
      <w:r>
        <w:rPr>
          <w:rFonts w:cs="Calibri"/>
          <w:sz w:val="21"/>
          <w:szCs w:val="21"/>
        </w:rPr>
        <w:t>41.88±10.57</w:t>
      </w:r>
      <w:r>
        <w:rPr>
          <w:rFonts w:hint="eastAsia" w:cs="Calibri"/>
          <w:sz w:val="21"/>
          <w:szCs w:val="21"/>
        </w:rPr>
        <w:t>）比较，差异有</w:t>
      </w:r>
      <w:r>
        <w:rPr>
          <w:rFonts w:hint="eastAsia" w:cs="Calibri"/>
          <w:sz w:val="21"/>
          <w:szCs w:val="21"/>
          <w:lang w:val="en-US" w:eastAsia="zh-CN"/>
        </w:rPr>
        <w:t>统计学意义</w:t>
      </w:r>
      <w:r>
        <w:rPr>
          <w:rFonts w:hint="eastAsia" w:cs="Calibri"/>
          <w:sz w:val="21"/>
          <w:szCs w:val="21"/>
        </w:rPr>
        <w:t>（</w:t>
      </w:r>
      <w:r>
        <w:rPr>
          <w:rFonts w:cs="Calibri"/>
          <w:sz w:val="21"/>
          <w:szCs w:val="21"/>
        </w:rPr>
        <w:t>t=13.37</w:t>
      </w:r>
      <w:r>
        <w:rPr>
          <w:rFonts w:hint="eastAsia" w:cs="Calibri"/>
          <w:sz w:val="21"/>
          <w:szCs w:val="21"/>
          <w:lang w:eastAsia="zh-CN"/>
        </w:rPr>
        <w:t>，</w:t>
      </w:r>
      <w:r>
        <w:rPr>
          <w:rFonts w:hint="eastAsia" w:cs="Calibri"/>
          <w:sz w:val="21"/>
          <w:szCs w:val="21"/>
          <w:lang w:val="en-US" w:eastAsia="zh-CN"/>
        </w:rPr>
        <w:t>P</w:t>
      </w:r>
      <w:r>
        <w:rPr>
          <w:rFonts w:cs="Calibri"/>
          <w:sz w:val="21"/>
          <w:szCs w:val="21"/>
        </w:rPr>
        <w:t>=0.00</w:t>
      </w:r>
      <w:r>
        <w:rPr>
          <w:rFonts w:hint="eastAsia" w:cs="Calibri"/>
          <w:sz w:val="21"/>
          <w:szCs w:val="21"/>
        </w:rPr>
        <w:t>）</w:t>
      </w:r>
      <w:r>
        <w:rPr>
          <w:rFonts w:hint="eastAsia" w:cs="Calibri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表2   不同性别和年龄对象焦虑、抑郁量表自评得分比较</w:t>
      </w:r>
    </w:p>
    <w:tbl>
      <w:tblPr>
        <w:tblStyle w:val="6"/>
        <w:tblW w:w="10020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52"/>
        <w:gridCol w:w="2080"/>
        <w:gridCol w:w="838"/>
        <w:gridCol w:w="839"/>
        <w:gridCol w:w="2084"/>
        <w:gridCol w:w="838"/>
        <w:gridCol w:w="83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03" w:type="dxa"/>
            <w:gridSpan w:val="2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2080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SAS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838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F/t</w:t>
            </w:r>
          </w:p>
        </w:tc>
        <w:tc>
          <w:tcPr>
            <w:tcW w:w="839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</w:t>
            </w:r>
          </w:p>
        </w:tc>
        <w:tc>
          <w:tcPr>
            <w:tcW w:w="2084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SDS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838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F/t</w:t>
            </w:r>
          </w:p>
        </w:tc>
        <w:tc>
          <w:tcPr>
            <w:tcW w:w="838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51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552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男性</w:t>
            </w:r>
          </w:p>
        </w:tc>
        <w:tc>
          <w:tcPr>
            <w:tcW w:w="208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.73</w:t>
            </w:r>
            <w:r>
              <w:rPr>
                <w:rFonts w:cs="Calibri"/>
                <w:sz w:val="21"/>
                <w:szCs w:val="21"/>
              </w:rPr>
              <w:t>±7.85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2.35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084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46.81</w:t>
            </w:r>
            <w:r>
              <w:rPr>
                <w:rFonts w:cs="Calibri"/>
                <w:sz w:val="21"/>
                <w:szCs w:val="21"/>
              </w:rPr>
              <w:t>±8.03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3.99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女性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41.83</w:t>
            </w:r>
            <w:r>
              <w:rPr>
                <w:rFonts w:cs="Calibri"/>
                <w:sz w:val="21"/>
                <w:szCs w:val="21"/>
              </w:rPr>
              <w:t>±7.43</w:t>
            </w: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.53</w:t>
            </w:r>
            <w:r>
              <w:rPr>
                <w:rFonts w:cs="Calibri"/>
                <w:sz w:val="21"/>
                <w:szCs w:val="21"/>
              </w:rPr>
              <w:t>±7.36</w:t>
            </w: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25-34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岁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41.05</w:t>
            </w:r>
            <w:r>
              <w:rPr>
                <w:rFonts w:cs="Calibri"/>
                <w:sz w:val="21"/>
                <w:szCs w:val="21"/>
              </w:rPr>
              <w:t>±7.65</w:t>
            </w:r>
          </w:p>
        </w:tc>
        <w:tc>
          <w:tcPr>
            <w:tcW w:w="8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12.48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0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44.13</w:t>
            </w:r>
            <w:r>
              <w:rPr>
                <w:rFonts w:cs="Calibri"/>
                <w:sz w:val="21"/>
                <w:szCs w:val="21"/>
              </w:rPr>
              <w:t>±7.16</w:t>
            </w:r>
          </w:p>
        </w:tc>
        <w:tc>
          <w:tcPr>
            <w:tcW w:w="8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6.48</w:t>
            </w:r>
          </w:p>
        </w:tc>
        <w:tc>
          <w:tcPr>
            <w:tcW w:w="8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35-44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岁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42.98</w:t>
            </w:r>
            <w:r>
              <w:rPr>
                <w:rFonts w:cs="Calibri"/>
                <w:sz w:val="21"/>
                <w:szCs w:val="21"/>
              </w:rPr>
              <w:t>±7.85</w:t>
            </w: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46.21</w:t>
            </w:r>
            <w:r>
              <w:rPr>
                <w:rFonts w:cs="Calibri"/>
                <w:sz w:val="21"/>
                <w:szCs w:val="21"/>
              </w:rPr>
              <w:t>±7.23</w:t>
            </w: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45-54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岁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.98</w:t>
            </w:r>
            <w:r>
              <w:rPr>
                <w:rFonts w:cs="Calibri"/>
                <w:sz w:val="21"/>
                <w:szCs w:val="21"/>
              </w:rPr>
              <w:t>±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6.82</w:t>
            </w: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7.39</w:t>
            </w:r>
            <w:r>
              <w:rPr>
                <w:rFonts w:cs="Calibri"/>
                <w:sz w:val="21"/>
                <w:szCs w:val="21"/>
              </w:rPr>
              <w:t>±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6.25</w:t>
            </w: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  <w:lang w:val="en-US" w:eastAsia="zh-CN"/>
              </w:rPr>
              <w:t>大于等于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55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岁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cs="Calibri"/>
                <w:sz w:val="21"/>
                <w:szCs w:val="21"/>
              </w:rPr>
              <w:t>±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8.01</w:t>
            </w: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8.06</w:t>
            </w:r>
            <w:r>
              <w:rPr>
                <w:rFonts w:cs="Calibri"/>
                <w:sz w:val="21"/>
                <w:szCs w:val="21"/>
              </w:rPr>
              <w:t>±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8.16</w:t>
            </w: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38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Arial" w:hAnsi="Arial" w:cs="Arial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注：*表示差异有统计学意义</w:t>
      </w:r>
      <w:r>
        <w:rPr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3  </w:t>
      </w:r>
      <w:r>
        <w:rPr>
          <w:rFonts w:hint="eastAsia"/>
          <w:b/>
          <w:bCs/>
          <w:sz w:val="21"/>
          <w:szCs w:val="21"/>
        </w:rPr>
        <w:t>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  <w:t>睡眠作为人类一项自我保护机制，对人体身体、生理状态的调整至关重要。当今社会的生活和工作节奏较快，居民生活作息较为紊乱，导致了失眠和因睡眠障碍所致精神类疾病的高发</w:t>
      </w:r>
      <w:r>
        <w:rPr>
          <w:rFonts w:hint="eastAsia"/>
          <w:sz w:val="21"/>
          <w:szCs w:val="21"/>
          <w:vertAlign w:val="superscript"/>
          <w:lang w:val="en-US" w:eastAsia="zh-CN"/>
        </w:rPr>
        <w:t>[4]</w:t>
      </w:r>
      <w: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本调查结果显示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该地区</w:t>
      </w:r>
      <w:r>
        <w:rPr>
          <w:rFonts w:hint="eastAsia"/>
          <w:sz w:val="21"/>
          <w:szCs w:val="21"/>
        </w:rPr>
        <w:t>乡镇公务员睡眠障碍率达到了</w:t>
      </w:r>
      <w:r>
        <w:rPr>
          <w:sz w:val="21"/>
          <w:szCs w:val="21"/>
        </w:rPr>
        <w:t>46.7%</w:t>
      </w:r>
      <w:r>
        <w:rPr>
          <w:rFonts w:hint="eastAsia"/>
          <w:sz w:val="21"/>
          <w:szCs w:val="21"/>
        </w:rPr>
        <w:t>，高于全国平均水平，</w:t>
      </w:r>
      <w:r>
        <w:rPr>
          <w:rFonts w:hint="eastAsia"/>
          <w:sz w:val="21"/>
          <w:szCs w:val="21"/>
          <w:lang w:val="en-US" w:eastAsia="zh-CN"/>
        </w:rPr>
        <w:t>提示该地区乡镇公务员</w:t>
      </w:r>
      <w:r>
        <w:rPr>
          <w:rFonts w:hint="eastAsia"/>
          <w:sz w:val="21"/>
          <w:szCs w:val="21"/>
        </w:rPr>
        <w:t>睡眠质量问题突出，</w:t>
      </w:r>
      <w:r>
        <w:rPr>
          <w:rFonts w:hint="eastAsia"/>
          <w:sz w:val="21"/>
          <w:szCs w:val="21"/>
          <w:lang w:val="en-US" w:eastAsia="zh-CN"/>
        </w:rPr>
        <w:t>值得相关部分高度重视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val="en-US" w:eastAsia="zh-CN"/>
        </w:rPr>
        <w:t>过往研究认为女性睡眠障碍的现状一般较男性严重，原因在于女性生理和心理特征综合影响，加之女性人群需要兼顾家庭和工作，压力更大，情绪也不稳定</w:t>
      </w:r>
      <w:r>
        <w:rPr>
          <w:rFonts w:hint="eastAsia"/>
          <w:sz w:val="21"/>
          <w:szCs w:val="21"/>
          <w:vertAlign w:val="superscript"/>
          <w:lang w:val="en-US" w:eastAsia="zh-CN"/>
        </w:rPr>
        <w:t>[3,6,7]</w:t>
      </w:r>
      <w:r>
        <w:rPr>
          <w:rFonts w:hint="eastAsia"/>
          <w:sz w:val="21"/>
          <w:szCs w:val="21"/>
          <w:lang w:val="en-US" w:eastAsia="zh-CN"/>
        </w:rPr>
        <w:t>。本</w:t>
      </w:r>
      <w:r>
        <w:rPr>
          <w:rFonts w:hint="eastAsia"/>
          <w:sz w:val="21"/>
          <w:szCs w:val="21"/>
        </w:rPr>
        <w:t>调查</w:t>
      </w:r>
      <w:r>
        <w:rPr>
          <w:rFonts w:hint="eastAsia"/>
          <w:sz w:val="21"/>
          <w:szCs w:val="21"/>
          <w:lang w:val="en-US" w:eastAsia="zh-CN"/>
        </w:rPr>
        <w:t>发现，性别因素对基层公务员群体睡眠质量影响并不显著，差别于</w:t>
      </w:r>
      <w:r>
        <w:rPr>
          <w:rFonts w:hint="eastAsia"/>
          <w:sz w:val="21"/>
          <w:szCs w:val="21"/>
        </w:rPr>
        <w:t>赵嘉珩</w:t>
      </w:r>
      <w:r>
        <w:rPr>
          <w:rFonts w:hint="eastAsia"/>
          <w:sz w:val="21"/>
          <w:szCs w:val="21"/>
          <w:vertAlign w:val="superscript"/>
          <w:lang w:val="en-US" w:eastAsia="zh-CN"/>
        </w:rPr>
        <w:t>[3]</w:t>
      </w:r>
      <w:r>
        <w:rPr>
          <w:rFonts w:hint="eastAsia"/>
          <w:sz w:val="21"/>
          <w:szCs w:val="21"/>
          <w:lang w:val="en-US" w:eastAsia="zh-CN"/>
        </w:rPr>
        <w:t>等人的研究，可能与男性人群受困于经济压力，同时日常的职业应酬较多有关，其具体原因值得进一步深入探究</w:t>
      </w:r>
      <w:r>
        <w:rPr>
          <w:rFonts w:hint="eastAsia"/>
          <w:sz w:val="21"/>
          <w:szCs w:val="21"/>
          <w:vertAlign w:val="superscript"/>
          <w:lang w:val="en-US" w:eastAsia="zh-CN"/>
        </w:rPr>
        <w:t>[8]</w:t>
      </w:r>
      <w:r>
        <w:rPr>
          <w:rFonts w:hint="eastAsia"/>
          <w:sz w:val="21"/>
          <w:szCs w:val="21"/>
          <w:lang w:val="en-US" w:eastAsia="zh-CN"/>
        </w:rPr>
        <w:t>。调查还发现，</w:t>
      </w:r>
      <w:r>
        <w:rPr>
          <w:sz w:val="21"/>
          <w:szCs w:val="21"/>
        </w:rPr>
        <w:t>35-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岁年龄段的人存在睡眠障碍的人数更高，这可能跟乡镇工作的特殊性有关，</w:t>
      </w:r>
      <w:r>
        <w:rPr>
          <w:sz w:val="21"/>
          <w:szCs w:val="21"/>
        </w:rPr>
        <w:t>35-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岁</w:t>
      </w:r>
      <w:r>
        <w:rPr>
          <w:rFonts w:hint="eastAsia"/>
          <w:sz w:val="21"/>
          <w:szCs w:val="21"/>
          <w:lang w:val="en-US" w:eastAsia="zh-CN"/>
        </w:rPr>
        <w:t>之间的中老年人群工作较为稳定，但要兼顾小孩、老人等多方面的经济开支，同时工作上也处于职业晋升的关键时期，因此精神压力更大。调查还发现，</w:t>
      </w:r>
      <w:r>
        <w:rPr>
          <w:rFonts w:hint="eastAsia" w:ascii="Times New Roman" w:hAnsi="Times New Roman" w:eastAsia="宋体"/>
          <w:sz w:val="21"/>
          <w:szCs w:val="21"/>
        </w:rPr>
        <w:t>吸烟</w:t>
      </w:r>
      <w:r>
        <w:rPr>
          <w:rFonts w:hint="eastAsia" w:ascii="Times New Roman" w:hAnsi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饮酒、BMI情况对其睡眠质量影响显著，因此基层公务员应做到生活作息的规律，同时进行有效的身体锻炼，通过改变自身作息习惯来调整睡眠规律和改善睡眠质量。本地区乡镇公务员焦虑和抑郁情绪评分均显著高于全国常模水平，可能与该地区基层公务员睡眠质量广泛较差有关，但并未对人群的睡眠质量和情绪问题进行相关性的验证，也需要进步扩大研究探讨其深层次原因</w:t>
      </w:r>
      <w:r>
        <w:rPr>
          <w:rFonts w:hint="eastAsia"/>
          <w:sz w:val="21"/>
          <w:szCs w:val="21"/>
          <w:vertAlign w:val="superscript"/>
          <w:lang w:val="en-US" w:eastAsia="zh-CN"/>
        </w:rPr>
        <w:t>[9]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综上所述，乡镇公务员</w:t>
      </w:r>
      <w:r>
        <w:rPr>
          <w:rFonts w:hint="eastAsia"/>
          <w:sz w:val="21"/>
          <w:szCs w:val="21"/>
          <w:lang w:val="en-US" w:eastAsia="zh-CN"/>
        </w:rPr>
        <w:t>作为</w:t>
      </w:r>
      <w:r>
        <w:rPr>
          <w:rFonts w:hint="eastAsia"/>
          <w:sz w:val="21"/>
          <w:szCs w:val="21"/>
        </w:rPr>
        <w:t>社会中坚力量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其睡眠状况和情绪问题值得相关政府部门高度重视，应鼓励其主动调整生活方式，</w:t>
      </w:r>
      <w:r>
        <w:rPr>
          <w:rFonts w:hint="eastAsia"/>
          <w:sz w:val="21"/>
          <w:szCs w:val="21"/>
        </w:rPr>
        <w:t>选择适合</w:t>
      </w:r>
      <w:r>
        <w:rPr>
          <w:rFonts w:hint="eastAsia"/>
          <w:sz w:val="21"/>
          <w:szCs w:val="21"/>
          <w:lang w:val="en-US" w:eastAsia="zh-CN"/>
        </w:rPr>
        <w:t>方法进行自我</w:t>
      </w:r>
      <w:r>
        <w:rPr>
          <w:rFonts w:hint="eastAsia"/>
          <w:sz w:val="21"/>
          <w:szCs w:val="21"/>
        </w:rPr>
        <w:t>减压，</w:t>
      </w:r>
      <w:r>
        <w:rPr>
          <w:rFonts w:hint="eastAsia"/>
          <w:sz w:val="21"/>
          <w:szCs w:val="21"/>
          <w:lang w:val="en-US" w:eastAsia="zh-CN"/>
        </w:rPr>
        <w:t>加以改善睡眠质量和情绪障碍的问题，若无法自我</w:t>
      </w:r>
      <w:r>
        <w:rPr>
          <w:rFonts w:hint="eastAsia"/>
          <w:sz w:val="21"/>
          <w:szCs w:val="21"/>
        </w:rPr>
        <w:t>改善时，</w:t>
      </w:r>
      <w:r>
        <w:rPr>
          <w:rFonts w:hint="eastAsia"/>
          <w:sz w:val="21"/>
          <w:szCs w:val="21"/>
          <w:lang w:val="en-US" w:eastAsia="zh-CN"/>
        </w:rPr>
        <w:t>则</w:t>
      </w:r>
      <w:r>
        <w:rPr>
          <w:rFonts w:hint="eastAsia"/>
          <w:sz w:val="21"/>
          <w:szCs w:val="21"/>
        </w:rPr>
        <w:t>需及时就医</w:t>
      </w:r>
      <w:r>
        <w:rPr>
          <w:rFonts w:hint="eastAsia"/>
          <w:sz w:val="21"/>
          <w:szCs w:val="21"/>
          <w:lang w:val="en-US" w:eastAsia="zh-CN"/>
        </w:rPr>
        <w:t>治疗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[1]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陆亚文，程志让，李英霞，等。深圳市民睡眠质量流行学调查</w:t>
      </w:r>
      <w:r>
        <w:rPr>
          <w:sz w:val="21"/>
          <w:szCs w:val="21"/>
        </w:rPr>
        <w:t>[J].</w:t>
      </w:r>
      <w:r>
        <w:rPr>
          <w:rFonts w:hint="eastAsia"/>
          <w:sz w:val="21"/>
          <w:szCs w:val="21"/>
        </w:rPr>
        <w:t>中国民康医学杂志，</w:t>
      </w:r>
      <w:r>
        <w:rPr>
          <w:sz w:val="21"/>
          <w:szCs w:val="21"/>
        </w:rPr>
        <w:t>2003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15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）：</w:t>
      </w:r>
      <w:r>
        <w:rPr>
          <w:sz w:val="21"/>
          <w:szCs w:val="21"/>
        </w:rPr>
        <w:t>584-587.</w:t>
      </w:r>
    </w:p>
    <w:p>
      <w:pPr>
        <w:keepNext w:val="0"/>
        <w:keepLines w:val="0"/>
        <w:pageBreakBefore w:val="0"/>
        <w:widowControl w:val="0"/>
        <w:tabs>
          <w:tab w:val="left" w:pos="3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[2]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邱玉明，赖明慧，赖逸贵，等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公务员亚健康状况及与睡眠质量关系</w:t>
      </w:r>
      <w:r>
        <w:rPr>
          <w:sz w:val="21"/>
          <w:szCs w:val="21"/>
        </w:rPr>
        <w:t>[J].</w:t>
      </w:r>
      <w:r>
        <w:rPr>
          <w:rFonts w:hint="eastAsia"/>
          <w:sz w:val="21"/>
          <w:szCs w:val="21"/>
        </w:rPr>
        <w:t>中国公共卫生，</w:t>
      </w:r>
      <w:r>
        <w:rPr>
          <w:sz w:val="21"/>
          <w:szCs w:val="21"/>
        </w:rPr>
        <w:t>2011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27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）：</w:t>
      </w:r>
      <w:r>
        <w:rPr>
          <w:sz w:val="21"/>
          <w:szCs w:val="21"/>
        </w:rPr>
        <w:t>355-356.</w:t>
      </w:r>
    </w:p>
    <w:p>
      <w:pPr>
        <w:keepNext w:val="0"/>
        <w:keepLines w:val="0"/>
        <w:pageBreakBefore w:val="0"/>
        <w:widowControl w:val="0"/>
        <w:tabs>
          <w:tab w:val="left" w:pos="3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</w:pPr>
      <w:r>
        <w:rPr>
          <w:sz w:val="21"/>
          <w:szCs w:val="21"/>
        </w:rPr>
        <w:t>[3]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赵嘉珩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张秀敏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王桂茹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等</w:t>
      </w:r>
      <w:r>
        <w:rPr>
          <w:rFonts w:hint="eastAsia"/>
          <w:sz w:val="21"/>
          <w:szCs w:val="21"/>
        </w:rPr>
        <w:t>. 长春市公务员睡眠质量调查[J]. 医学与社会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2012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25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  <w:lang w:eastAsia="zh-CN"/>
        </w:rPr>
        <w:t>）：</w:t>
      </w:r>
      <w:r>
        <w:rPr>
          <w:rFonts w:hint="eastAsia"/>
          <w:sz w:val="21"/>
          <w:szCs w:val="21"/>
        </w:rPr>
        <w:t>72-75.</w:t>
      </w:r>
    </w:p>
    <w:p>
      <w:pPr>
        <w:keepNext w:val="0"/>
        <w:keepLines w:val="0"/>
        <w:pageBreakBefore w:val="0"/>
        <w:widowControl w:val="0"/>
        <w:tabs>
          <w:tab w:val="left" w:pos="3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</w:pPr>
      <w:r>
        <w:t>[4]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王刚，张景行，徐元勇，等</w:t>
      </w:r>
      <w:r>
        <w:t>.</w:t>
      </w:r>
      <w:r>
        <w:rPr>
          <w:rFonts w:hint="eastAsia"/>
        </w:rPr>
        <w:t>一般人群睡眠质量的现状调查</w:t>
      </w:r>
      <w:r>
        <w:t>.</w:t>
      </w:r>
      <w:r>
        <w:rPr>
          <w:rFonts w:hint="eastAsia"/>
        </w:rPr>
        <w:t>健康心理学杂志，</w:t>
      </w:r>
      <w:r>
        <w:t>2002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）：</w:t>
      </w:r>
      <w:r>
        <w:t>430-432.</w:t>
      </w:r>
    </w:p>
    <w:p>
      <w:pPr>
        <w:keepNext w:val="0"/>
        <w:keepLines w:val="0"/>
        <w:pageBreakBefore w:val="0"/>
        <w:widowControl w:val="0"/>
        <w:tabs>
          <w:tab w:val="left" w:pos="3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崔钊. 长春市青年公务员体质健康状况调查与分析[D].吉林大学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2014.</w:t>
      </w:r>
    </w:p>
    <w:p>
      <w:pPr>
        <w:keepNext w:val="0"/>
        <w:keepLines w:val="0"/>
        <w:pageBreakBefore w:val="0"/>
        <w:widowControl w:val="0"/>
        <w:tabs>
          <w:tab w:val="left" w:pos="3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魏金婴. 长春市公安系统公务员代谢综合征相关危险因素分析[D].吉林大学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2014.</w:t>
      </w:r>
    </w:p>
    <w:p>
      <w:pPr>
        <w:keepNext w:val="0"/>
        <w:keepLines w:val="0"/>
        <w:pageBreakBefore w:val="0"/>
        <w:widowControl w:val="0"/>
        <w:tabs>
          <w:tab w:val="left" w:pos="3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葛琨. 吉林省省直机关公务员体质状况的研究[D].吉林体育学院</w:t>
      </w:r>
      <w:r>
        <w:rPr>
          <w:rFonts w:hint="eastAsia"/>
          <w:lang w:eastAsia="zh-CN"/>
        </w:rPr>
        <w:t>，</w:t>
      </w:r>
      <w:r>
        <w:rPr>
          <w:rFonts w:hint="eastAsia"/>
        </w:rPr>
        <w:t>2014.</w:t>
      </w:r>
    </w:p>
    <w:p>
      <w:pPr>
        <w:keepNext w:val="0"/>
        <w:keepLines w:val="0"/>
        <w:pageBreakBefore w:val="0"/>
        <w:widowControl w:val="0"/>
        <w:tabs>
          <w:tab w:val="left" w:pos="3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钟春德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谢娟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许军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. 匹兹堡睡眠质量指数用于天津市公务员人群的信度和效度研究[J]. 天津医药</w:t>
      </w:r>
      <w:r>
        <w:rPr>
          <w:rFonts w:hint="eastAsia"/>
          <w:lang w:eastAsia="zh-CN"/>
        </w:rPr>
        <w:t>，</w:t>
      </w:r>
      <w:r>
        <w:rPr>
          <w:rFonts w:hint="eastAsia"/>
        </w:rPr>
        <w:t>2012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40</w:t>
      </w:r>
      <w:r>
        <w:rPr>
          <w:rFonts w:hint="eastAsia"/>
          <w:lang w:eastAsia="zh-CN"/>
        </w:rPr>
        <w:t>（</w:t>
      </w:r>
      <w:r>
        <w:rPr>
          <w:rFonts w:hint="eastAsia"/>
        </w:rPr>
        <w:t>4</w:t>
      </w:r>
      <w:r>
        <w:rPr>
          <w:rFonts w:hint="eastAsia"/>
          <w:lang w:eastAsia="zh-CN"/>
        </w:rPr>
        <w:t>）：</w:t>
      </w:r>
      <w:r>
        <w:rPr>
          <w:rFonts w:hint="eastAsia"/>
        </w:rPr>
        <w:t>316-319.</w:t>
      </w:r>
    </w:p>
    <w:p>
      <w:pPr>
        <w:keepNext w:val="0"/>
        <w:keepLines w:val="0"/>
        <w:pageBreakBefore w:val="0"/>
        <w:widowControl w:val="0"/>
        <w:tabs>
          <w:tab w:val="left" w:pos="3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邱玉明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赖名慧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赖逸贵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. 公务员亚健康状况及与睡眠质量关系[J]. 中国公共卫生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2011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27</w:t>
      </w:r>
      <w:r>
        <w:rPr>
          <w:rFonts w:hint="eastAsia"/>
          <w:lang w:eastAsia="zh-CN"/>
        </w:rPr>
        <w:t>（</w:t>
      </w:r>
      <w:r>
        <w:rPr>
          <w:rFonts w:hint="eastAsia"/>
        </w:rPr>
        <w:t>3</w:t>
      </w:r>
      <w:r>
        <w:rPr>
          <w:rFonts w:hint="eastAsia"/>
          <w:lang w:eastAsia="zh-CN"/>
        </w:rPr>
        <w:t>）：</w:t>
      </w:r>
      <w:r>
        <w:rPr>
          <w:rFonts w:hint="eastAsia"/>
        </w:rPr>
        <w:t>355-356.</w:t>
      </w:r>
    </w:p>
    <w:p>
      <w:pPr>
        <w:keepNext w:val="0"/>
        <w:keepLines w:val="0"/>
        <w:pageBreakBefore w:val="0"/>
        <w:widowControl w:val="0"/>
        <w:tabs>
          <w:tab w:val="left" w:pos="3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udestada">
    <w:altName w:val="PMingLiU-ExtB"/>
    <w:panose1 w:val="02000506030000020002"/>
    <w:charset w:val="00"/>
    <w:family w:val="auto"/>
    <w:pitch w:val="default"/>
    <w:sig w:usb0="00000000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 Black">
    <w:panose1 w:val="020B0A04020102090204"/>
    <w:charset w:val="00"/>
    <w:family w:val="decorative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C7B7"/>
    <w:multiLevelType w:val="singleLevel"/>
    <w:tmpl w:val="58D4C7B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07"/>
    <w:rsid w:val="005C4EE8"/>
    <w:rsid w:val="007C14DD"/>
    <w:rsid w:val="00D14577"/>
    <w:rsid w:val="00DB38AF"/>
    <w:rsid w:val="00E94307"/>
    <w:rsid w:val="00EB2770"/>
    <w:rsid w:val="00FF0637"/>
    <w:rsid w:val="010E5B23"/>
    <w:rsid w:val="01935A1B"/>
    <w:rsid w:val="02E85436"/>
    <w:rsid w:val="03D8421B"/>
    <w:rsid w:val="04905BAD"/>
    <w:rsid w:val="064A3D86"/>
    <w:rsid w:val="068E6F07"/>
    <w:rsid w:val="075D01CB"/>
    <w:rsid w:val="09514636"/>
    <w:rsid w:val="0A2D624B"/>
    <w:rsid w:val="0BF72EE9"/>
    <w:rsid w:val="0C2D71E6"/>
    <w:rsid w:val="0F0F2CD8"/>
    <w:rsid w:val="102A1392"/>
    <w:rsid w:val="10456FC3"/>
    <w:rsid w:val="115A7B5E"/>
    <w:rsid w:val="132E1009"/>
    <w:rsid w:val="13775742"/>
    <w:rsid w:val="13BB2CFB"/>
    <w:rsid w:val="13BE4771"/>
    <w:rsid w:val="151065A1"/>
    <w:rsid w:val="15357815"/>
    <w:rsid w:val="159D08C1"/>
    <w:rsid w:val="167D3BF4"/>
    <w:rsid w:val="17972AC8"/>
    <w:rsid w:val="18FB238F"/>
    <w:rsid w:val="1A597272"/>
    <w:rsid w:val="1AF27035"/>
    <w:rsid w:val="1BA32350"/>
    <w:rsid w:val="1C6E5335"/>
    <w:rsid w:val="1CB337E7"/>
    <w:rsid w:val="1D1370B0"/>
    <w:rsid w:val="2015771F"/>
    <w:rsid w:val="21463F65"/>
    <w:rsid w:val="2175036A"/>
    <w:rsid w:val="219D1256"/>
    <w:rsid w:val="21B90B4C"/>
    <w:rsid w:val="231E1FC6"/>
    <w:rsid w:val="24760D05"/>
    <w:rsid w:val="24AE73FC"/>
    <w:rsid w:val="25C31665"/>
    <w:rsid w:val="26F73683"/>
    <w:rsid w:val="29083562"/>
    <w:rsid w:val="296A4850"/>
    <w:rsid w:val="2A02174C"/>
    <w:rsid w:val="2B747D5F"/>
    <w:rsid w:val="2C367FB0"/>
    <w:rsid w:val="2EE3053A"/>
    <w:rsid w:val="30AA2558"/>
    <w:rsid w:val="30F51AAB"/>
    <w:rsid w:val="312C2808"/>
    <w:rsid w:val="314D0776"/>
    <w:rsid w:val="31837B81"/>
    <w:rsid w:val="31F02209"/>
    <w:rsid w:val="32DD206A"/>
    <w:rsid w:val="333269E3"/>
    <w:rsid w:val="34E84999"/>
    <w:rsid w:val="35204AF2"/>
    <w:rsid w:val="3679673F"/>
    <w:rsid w:val="37F20103"/>
    <w:rsid w:val="38AC74FF"/>
    <w:rsid w:val="393910CF"/>
    <w:rsid w:val="39AD6B1F"/>
    <w:rsid w:val="3AE17582"/>
    <w:rsid w:val="3CAF7C6A"/>
    <w:rsid w:val="41DB0D1C"/>
    <w:rsid w:val="44CC4FEF"/>
    <w:rsid w:val="45F70213"/>
    <w:rsid w:val="4CB835FE"/>
    <w:rsid w:val="4D3417B3"/>
    <w:rsid w:val="4D3C70C3"/>
    <w:rsid w:val="4DE96C64"/>
    <w:rsid w:val="4E826F33"/>
    <w:rsid w:val="51DE7AC4"/>
    <w:rsid w:val="521646C9"/>
    <w:rsid w:val="54E75CF1"/>
    <w:rsid w:val="560236EC"/>
    <w:rsid w:val="565F042B"/>
    <w:rsid w:val="578721FA"/>
    <w:rsid w:val="59783252"/>
    <w:rsid w:val="5AFB0259"/>
    <w:rsid w:val="5D1424F0"/>
    <w:rsid w:val="60626283"/>
    <w:rsid w:val="606E5E0E"/>
    <w:rsid w:val="6116558A"/>
    <w:rsid w:val="64411EBC"/>
    <w:rsid w:val="6664506C"/>
    <w:rsid w:val="674F2BA9"/>
    <w:rsid w:val="69357165"/>
    <w:rsid w:val="69CF3A03"/>
    <w:rsid w:val="6A7E302E"/>
    <w:rsid w:val="6AEB2B27"/>
    <w:rsid w:val="6B6A68BA"/>
    <w:rsid w:val="6BDC2DDA"/>
    <w:rsid w:val="6C2005C9"/>
    <w:rsid w:val="6DD045B0"/>
    <w:rsid w:val="6EF16CB4"/>
    <w:rsid w:val="6F53309C"/>
    <w:rsid w:val="6F7D2955"/>
    <w:rsid w:val="6F913C9B"/>
    <w:rsid w:val="73454120"/>
    <w:rsid w:val="747B698B"/>
    <w:rsid w:val="752062B5"/>
    <w:rsid w:val="771D2878"/>
    <w:rsid w:val="776E137D"/>
    <w:rsid w:val="77D927BC"/>
    <w:rsid w:val="783532B7"/>
    <w:rsid w:val="797D2889"/>
    <w:rsid w:val="7A5F1FEC"/>
    <w:rsid w:val="7C322AAC"/>
    <w:rsid w:val="7C610D97"/>
    <w:rsid w:val="7CC51F79"/>
    <w:rsid w:val="7CE135FB"/>
    <w:rsid w:val="7DB8792C"/>
    <w:rsid w:val="7E46348E"/>
    <w:rsid w:val="7F7E55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7"/>
    <w:qFormat/>
    <w:uiPriority w:val="99"/>
    <w:pPr>
      <w:snapToGrid w:val="0"/>
      <w:jc w:val="left"/>
    </w:pPr>
    <w:rPr>
      <w:sz w:val="18"/>
    </w:rPr>
  </w:style>
  <w:style w:type="character" w:styleId="4">
    <w:name w:val="footnote reference"/>
    <w:basedOn w:val="3"/>
    <w:qFormat/>
    <w:uiPriority w:val="99"/>
    <w:rPr>
      <w:rFonts w:cs="Times New Roman"/>
      <w:vertAlign w:val="superscript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note Text Char"/>
    <w:basedOn w:val="3"/>
    <w:link w:val="2"/>
    <w:semiHidden/>
    <w:qFormat/>
    <w:uiPriority w:val="99"/>
    <w:rPr>
      <w:sz w:val="18"/>
      <w:szCs w:val="18"/>
    </w:rPr>
  </w:style>
  <w:style w:type="character" w:customStyle="1" w:styleId="8">
    <w:name w:val="long_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585</Words>
  <Characters>3335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2017-03-14T09:35:00Z</dcterms:created>
  <dc:creator>Administrator.SDWM-20150421SH</dc:creator>
  <cp:lastModifiedBy>Administrator</cp:lastModifiedBy>
  <dcterms:modified xsi:type="dcterms:W3CDTF">2017-10-16T06:30:42Z</dcterms:modified>
  <dc:title>     2016年四川省某县乡镇公务员睡眠质量调查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