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0BC" w:rsidRDefault="008820F4">
      <w:pPr>
        <w:spacing w:line="360" w:lineRule="auto"/>
        <w:jc w:val="center"/>
        <w:rPr>
          <w:rFonts w:ascii="仿宋" w:eastAsia="仿宋" w:hAnsi="仿宋" w:cs="仿宋"/>
          <w:sz w:val="36"/>
        </w:rPr>
      </w:pPr>
      <w:r>
        <w:rPr>
          <w:rFonts w:ascii="仿宋" w:eastAsia="仿宋" w:hAnsi="仿宋" w:cs="仿宋"/>
          <w:sz w:val="36"/>
        </w:rPr>
        <w:t>浙江地方燃煤热电厂烟气清洁排放技术路线探讨</w:t>
      </w:r>
    </w:p>
    <w:p w:rsidR="003820BC" w:rsidRDefault="008820F4">
      <w:pPr>
        <w:spacing w:line="360" w:lineRule="auto"/>
        <w:jc w:val="center"/>
        <w:rPr>
          <w:rFonts w:ascii="Calibri" w:eastAsia="Calibri" w:hAnsi="Calibri" w:cs="Calibri"/>
        </w:rPr>
      </w:pPr>
      <w:r>
        <w:rPr>
          <w:rFonts w:ascii="宋体" w:eastAsia="宋体" w:hAnsi="宋体" w:cs="宋体"/>
        </w:rPr>
        <w:t>卢如飞</w:t>
      </w:r>
    </w:p>
    <w:p w:rsidR="003820BC" w:rsidRDefault="008820F4">
      <w:pPr>
        <w:spacing w:line="360" w:lineRule="auto"/>
        <w:jc w:val="center"/>
        <w:rPr>
          <w:rFonts w:ascii="Calibri" w:eastAsia="Calibri" w:hAnsi="Calibri" w:cs="Calibri"/>
          <w:sz w:val="24"/>
        </w:rPr>
      </w:pPr>
      <w:r>
        <w:rPr>
          <w:rFonts w:ascii="宋体" w:eastAsia="宋体" w:hAnsi="宋体" w:cs="宋体"/>
        </w:rPr>
        <w:t>（金华宁能热电有限公司</w:t>
      </w:r>
      <w:r>
        <w:rPr>
          <w:rFonts w:ascii="Calibri" w:eastAsia="Calibri" w:hAnsi="Calibri" w:cs="Calibri"/>
        </w:rPr>
        <w:t xml:space="preserve">   </w:t>
      </w:r>
      <w:r>
        <w:rPr>
          <w:rFonts w:ascii="宋体" w:eastAsia="宋体" w:hAnsi="宋体" w:cs="宋体"/>
        </w:rPr>
        <w:t>浙江金华</w:t>
      </w:r>
      <w:r>
        <w:rPr>
          <w:rFonts w:ascii="Calibri" w:eastAsia="Calibri" w:hAnsi="Calibri" w:cs="Calibri"/>
        </w:rPr>
        <w:t xml:space="preserve">   321000</w:t>
      </w:r>
      <w:r>
        <w:rPr>
          <w:rFonts w:ascii="宋体" w:eastAsia="宋体" w:hAnsi="宋体" w:cs="宋体"/>
        </w:rPr>
        <w:t>）</w:t>
      </w:r>
    </w:p>
    <w:p w:rsidR="003820BC" w:rsidRDefault="008820F4">
      <w:pPr>
        <w:spacing w:line="360" w:lineRule="auto"/>
        <w:rPr>
          <w:rFonts w:ascii="Calibri" w:eastAsia="Calibri" w:hAnsi="Calibri" w:cs="Calibri"/>
          <w:sz w:val="28"/>
        </w:rPr>
      </w:pPr>
      <w:r>
        <w:rPr>
          <w:rFonts w:ascii="宋体" w:eastAsia="宋体" w:hAnsi="宋体" w:cs="宋体"/>
          <w:b/>
          <w:sz w:val="28"/>
        </w:rPr>
        <w:t>摘要</w:t>
      </w:r>
      <w:r>
        <w:rPr>
          <w:rFonts w:ascii="宋体" w:eastAsia="宋体" w:hAnsi="宋体" w:cs="宋体"/>
          <w:sz w:val="28"/>
        </w:rPr>
        <w:t>：</w:t>
      </w:r>
      <w:r>
        <w:rPr>
          <w:rFonts w:ascii="宋体" w:eastAsia="宋体" w:hAnsi="宋体" w:cs="宋体"/>
          <w:sz w:val="24"/>
        </w:rPr>
        <w:t>随着近年来国家和浙江省政府对环境的更进一步重视，新的排放标准对火电厂主要排放污染物提出更加严格的限值要求。大型燃煤电厂率先走在前面，对电厂尾部烟气的处理达到超低排放标准。地方热电企业环保压力和社会责任都日益增加，烟气的清洁排放势在必行。参考大型燃煤电厂的污染物协同治理路线，结合地方热电的实际情况对其大气污染物治理中的主要问题提出对策及建议。</w:t>
      </w:r>
    </w:p>
    <w:p w:rsidR="003820BC" w:rsidRDefault="008820F4">
      <w:pPr>
        <w:spacing w:line="360" w:lineRule="auto"/>
        <w:rPr>
          <w:rFonts w:ascii="Calibri" w:eastAsia="Calibri" w:hAnsi="Calibri" w:cs="Calibri"/>
          <w:sz w:val="28"/>
        </w:rPr>
      </w:pPr>
      <w:r>
        <w:rPr>
          <w:rFonts w:ascii="宋体" w:eastAsia="宋体" w:hAnsi="宋体" w:cs="宋体"/>
          <w:b/>
          <w:sz w:val="28"/>
        </w:rPr>
        <w:t>关键词</w:t>
      </w:r>
      <w:r>
        <w:rPr>
          <w:rFonts w:ascii="宋体" w:eastAsia="宋体" w:hAnsi="宋体" w:cs="宋体"/>
          <w:sz w:val="28"/>
        </w:rPr>
        <w:t>：</w:t>
      </w:r>
      <w:r>
        <w:rPr>
          <w:rFonts w:ascii="宋体" w:eastAsia="宋体" w:hAnsi="宋体" w:cs="宋体"/>
          <w:sz w:val="24"/>
        </w:rPr>
        <w:t>浙江</w:t>
      </w:r>
      <w:r>
        <w:rPr>
          <w:rFonts w:ascii="Calibri" w:eastAsia="Calibri" w:hAnsi="Calibri" w:cs="Calibri"/>
          <w:sz w:val="24"/>
        </w:rPr>
        <w:t xml:space="preserve">  </w:t>
      </w:r>
      <w:r>
        <w:rPr>
          <w:rFonts w:ascii="宋体" w:eastAsia="宋体" w:hAnsi="宋体" w:cs="宋体"/>
          <w:sz w:val="24"/>
        </w:rPr>
        <w:t>地方热电</w:t>
      </w:r>
      <w:r>
        <w:rPr>
          <w:rFonts w:ascii="Calibri" w:eastAsia="Calibri" w:hAnsi="Calibri" w:cs="Calibri"/>
          <w:sz w:val="24"/>
        </w:rPr>
        <w:t xml:space="preserve">  </w:t>
      </w:r>
      <w:r>
        <w:rPr>
          <w:rFonts w:ascii="宋体" w:eastAsia="宋体" w:hAnsi="宋体" w:cs="宋体"/>
          <w:sz w:val="24"/>
        </w:rPr>
        <w:t>清洁排放</w:t>
      </w:r>
    </w:p>
    <w:p w:rsidR="003820BC" w:rsidRDefault="003820BC">
      <w:pPr>
        <w:spacing w:line="360" w:lineRule="auto"/>
        <w:rPr>
          <w:rFonts w:ascii="Calibri" w:eastAsia="Calibri" w:hAnsi="Calibri" w:cs="Calibri"/>
          <w:sz w:val="28"/>
        </w:rPr>
      </w:pPr>
    </w:p>
    <w:p w:rsidR="003820BC" w:rsidRDefault="008820F4">
      <w:pPr>
        <w:spacing w:line="360" w:lineRule="auto"/>
        <w:jc w:val="center"/>
        <w:rPr>
          <w:rFonts w:ascii="Calibri" w:eastAsia="Calibri" w:hAnsi="Calibri" w:cs="Calibri"/>
          <w:sz w:val="24"/>
        </w:rPr>
      </w:pPr>
      <w:r>
        <w:rPr>
          <w:rFonts w:ascii="Arial" w:eastAsia="Arial" w:hAnsi="Arial" w:cs="Arial"/>
          <w:color w:val="2B2B2B"/>
          <w:sz w:val="24"/>
        </w:rPr>
        <w:t>Zhejiang local coal-fired power plant flue gas clean emissions technology route</w:t>
      </w:r>
    </w:p>
    <w:p w:rsidR="003820BC" w:rsidRDefault="008820F4">
      <w:pPr>
        <w:spacing w:line="360" w:lineRule="auto"/>
        <w:jc w:val="center"/>
        <w:rPr>
          <w:rFonts w:ascii="Arial" w:eastAsia="Arial" w:hAnsi="Arial" w:cs="Arial"/>
          <w:color w:val="2B2B2B"/>
          <w:sz w:val="24"/>
        </w:rPr>
      </w:pPr>
      <w:r>
        <w:rPr>
          <w:rFonts w:ascii="Arial" w:eastAsia="Arial" w:hAnsi="Arial" w:cs="Arial"/>
          <w:color w:val="2B2B2B"/>
          <w:sz w:val="24"/>
        </w:rPr>
        <w:t>Lu rufei</w:t>
      </w:r>
    </w:p>
    <w:p w:rsidR="003820BC" w:rsidRDefault="008820F4">
      <w:pPr>
        <w:spacing w:line="360" w:lineRule="auto"/>
        <w:jc w:val="center"/>
        <w:rPr>
          <w:rFonts w:ascii="Arial" w:eastAsia="Arial" w:hAnsi="Arial" w:cs="Arial"/>
          <w:color w:val="2B2B2B"/>
          <w:sz w:val="24"/>
        </w:rPr>
      </w:pPr>
      <w:r>
        <w:rPr>
          <w:rFonts w:ascii="宋体" w:eastAsia="宋体" w:hAnsi="宋体" w:cs="宋体"/>
          <w:color w:val="2B2B2B"/>
          <w:sz w:val="24"/>
        </w:rPr>
        <w:t>（</w:t>
      </w:r>
      <w:r>
        <w:rPr>
          <w:rFonts w:ascii="Arial" w:eastAsia="Arial" w:hAnsi="Arial" w:cs="Arial"/>
          <w:color w:val="2B2B2B"/>
          <w:sz w:val="24"/>
        </w:rPr>
        <w:t>Jinhua ningneng thermal power co., LTD   Zhejiang JinHua   321000</w:t>
      </w:r>
      <w:r>
        <w:rPr>
          <w:rFonts w:ascii="宋体" w:eastAsia="宋体" w:hAnsi="宋体" w:cs="宋体"/>
          <w:color w:val="2B2B2B"/>
          <w:sz w:val="24"/>
        </w:rPr>
        <w:t>）</w:t>
      </w:r>
    </w:p>
    <w:p w:rsidR="003820BC" w:rsidRDefault="003820BC">
      <w:pPr>
        <w:spacing w:line="360" w:lineRule="auto"/>
        <w:rPr>
          <w:rFonts w:ascii="Calibri" w:eastAsia="Calibri" w:hAnsi="Calibri" w:cs="Calibri"/>
          <w:sz w:val="28"/>
        </w:rPr>
      </w:pPr>
    </w:p>
    <w:p w:rsidR="003820BC" w:rsidRDefault="008820F4">
      <w:pPr>
        <w:spacing w:line="360" w:lineRule="auto"/>
        <w:rPr>
          <w:rFonts w:ascii="Arial" w:eastAsia="Arial" w:hAnsi="Arial" w:cs="Arial"/>
          <w:color w:val="2B2B2B"/>
          <w:sz w:val="24"/>
        </w:rPr>
      </w:pPr>
      <w:r>
        <w:rPr>
          <w:rFonts w:ascii="Arial" w:eastAsia="Arial" w:hAnsi="Arial" w:cs="Arial"/>
          <w:b/>
          <w:color w:val="2B2B2B"/>
          <w:sz w:val="24"/>
        </w:rPr>
        <w:t>Abstract</w:t>
      </w:r>
      <w:r>
        <w:rPr>
          <w:rFonts w:ascii="Arial" w:eastAsia="Arial" w:hAnsi="Arial" w:cs="Arial"/>
          <w:color w:val="2B2B2B"/>
          <w:sz w:val="24"/>
        </w:rPr>
        <w:t>: As the state and the government of zhejiang province in recent years further attention to the environment,the new emission standard for coal-fired power plant main pollutants are more strict limit is put forward.Large coal-fired power plant was the first</w:t>
      </w:r>
      <w:r>
        <w:rPr>
          <w:rFonts w:ascii="Arial" w:eastAsia="Arial" w:hAnsi="Arial" w:cs="Arial"/>
          <w:color w:val="2B2B2B"/>
          <w:sz w:val="24"/>
        </w:rPr>
        <w:t xml:space="preserve"> to go ahead</w:t>
      </w:r>
      <w:r>
        <w:rPr>
          <w:rFonts w:ascii="宋体" w:eastAsia="宋体" w:hAnsi="宋体" w:cs="宋体"/>
          <w:color w:val="2B2B2B"/>
          <w:sz w:val="24"/>
        </w:rPr>
        <w:t>，</w:t>
      </w:r>
      <w:r>
        <w:rPr>
          <w:rFonts w:ascii="Arial" w:eastAsia="Arial" w:hAnsi="Arial" w:cs="Arial"/>
          <w:color w:val="2B2B2B"/>
          <w:sz w:val="24"/>
        </w:rPr>
        <w:t xml:space="preserve">the tail of the coal-fired power plant flue gas treatment to achieve ultra-low emission standards.Local thermal power enterprise and social responsibility are increasing environmental pressure,the cleanness of flue gas emission is imperative. </w:t>
      </w:r>
      <w:r>
        <w:rPr>
          <w:rFonts w:ascii="Arial" w:eastAsia="Arial" w:hAnsi="Arial" w:cs="Arial"/>
          <w:color w:val="2B2B2B"/>
          <w:sz w:val="24"/>
        </w:rPr>
        <w:t>Reference pollutants collaborative governance route of large coal-fired power plants, combined with the actual situation of local thermal power on the main problems of atmospheric pollutant treatment countermeasures and Suggestions are put forward.</w:t>
      </w:r>
    </w:p>
    <w:p w:rsidR="003820BC" w:rsidRDefault="008820F4">
      <w:pPr>
        <w:spacing w:line="360" w:lineRule="auto"/>
        <w:rPr>
          <w:rFonts w:ascii="Calibri" w:eastAsia="Calibri" w:hAnsi="Calibri" w:cs="Calibri"/>
          <w:sz w:val="28"/>
        </w:rPr>
      </w:pPr>
      <w:r>
        <w:rPr>
          <w:rFonts w:ascii="Calibri" w:eastAsia="Calibri" w:hAnsi="Calibri" w:cs="Calibri"/>
          <w:b/>
          <w:sz w:val="28"/>
        </w:rPr>
        <w:t>Keyword</w:t>
      </w:r>
      <w:r>
        <w:rPr>
          <w:rFonts w:ascii="Calibri" w:eastAsia="Calibri" w:hAnsi="Calibri" w:cs="Calibri"/>
          <w:sz w:val="28"/>
        </w:rPr>
        <w:t xml:space="preserve">: Zhejiang   </w:t>
      </w:r>
      <w:r>
        <w:rPr>
          <w:rFonts w:ascii="Arial" w:eastAsia="Arial" w:hAnsi="Arial" w:cs="Arial"/>
          <w:color w:val="2B2B2B"/>
          <w:sz w:val="24"/>
        </w:rPr>
        <w:t>Local coal-fired power plant   Clean emissions</w:t>
      </w:r>
    </w:p>
    <w:p w:rsidR="003820BC" w:rsidRDefault="003820BC">
      <w:pPr>
        <w:spacing w:line="360" w:lineRule="auto"/>
        <w:rPr>
          <w:rFonts w:ascii="Calibri" w:eastAsia="Calibri" w:hAnsi="Calibri" w:cs="Calibri"/>
          <w:sz w:val="28"/>
        </w:rPr>
      </w:pPr>
    </w:p>
    <w:p w:rsidR="003820BC" w:rsidRDefault="008820F4">
      <w:pPr>
        <w:spacing w:line="360" w:lineRule="auto"/>
        <w:rPr>
          <w:rFonts w:ascii="Calibri" w:eastAsia="Calibri" w:hAnsi="Calibri" w:cs="Calibri"/>
          <w:sz w:val="28"/>
        </w:rPr>
      </w:pPr>
      <w:r>
        <w:rPr>
          <w:rFonts w:ascii="宋体" w:eastAsia="宋体" w:hAnsi="宋体" w:cs="宋体"/>
          <w:b/>
          <w:sz w:val="28"/>
        </w:rPr>
        <w:t>背景的提出</w:t>
      </w:r>
      <w:r>
        <w:rPr>
          <w:rFonts w:ascii="宋体" w:eastAsia="宋体" w:hAnsi="宋体" w:cs="宋体"/>
          <w:sz w:val="28"/>
        </w:rPr>
        <w:t>：</w:t>
      </w:r>
    </w:p>
    <w:p w:rsidR="003820BC" w:rsidRDefault="008820F4">
      <w:pPr>
        <w:spacing w:line="360" w:lineRule="auto"/>
        <w:rPr>
          <w:rFonts w:ascii="Calibri" w:eastAsia="Calibri" w:hAnsi="Calibri" w:cs="Calibri"/>
          <w:sz w:val="24"/>
        </w:rPr>
      </w:pPr>
      <w:r>
        <w:rPr>
          <w:rFonts w:ascii="宋体" w:eastAsia="宋体" w:hAnsi="宋体" w:cs="宋体"/>
          <w:sz w:val="24"/>
        </w:rPr>
        <w:t>（</w:t>
      </w:r>
      <w:r>
        <w:rPr>
          <w:rFonts w:ascii="Calibri" w:eastAsia="Calibri" w:hAnsi="Calibri" w:cs="Calibri"/>
          <w:sz w:val="24"/>
        </w:rPr>
        <w:t>1</w:t>
      </w:r>
      <w:r>
        <w:rPr>
          <w:rFonts w:ascii="宋体" w:eastAsia="宋体" w:hAnsi="宋体" w:cs="宋体"/>
          <w:sz w:val="24"/>
        </w:rPr>
        <w:t>）</w:t>
      </w:r>
      <w:r>
        <w:rPr>
          <w:rFonts w:ascii="Calibri" w:eastAsia="Calibri" w:hAnsi="Calibri" w:cs="Calibri"/>
          <w:sz w:val="24"/>
        </w:rPr>
        <w:t>2013</w:t>
      </w:r>
      <w:r>
        <w:rPr>
          <w:rFonts w:ascii="宋体" w:eastAsia="宋体" w:hAnsi="宋体" w:cs="宋体"/>
          <w:sz w:val="24"/>
        </w:rPr>
        <w:t>年</w:t>
      </w:r>
      <w:r>
        <w:rPr>
          <w:rFonts w:ascii="Calibri" w:eastAsia="Calibri" w:hAnsi="Calibri" w:cs="Calibri"/>
          <w:sz w:val="24"/>
        </w:rPr>
        <w:t>12</w:t>
      </w:r>
      <w:r>
        <w:rPr>
          <w:rFonts w:ascii="宋体" w:eastAsia="宋体" w:hAnsi="宋体" w:cs="宋体"/>
          <w:sz w:val="24"/>
        </w:rPr>
        <w:t>月，浙江省政府印发了《浙江省大气污染防治行动计划（</w:t>
      </w:r>
      <w:r>
        <w:rPr>
          <w:rFonts w:ascii="Calibri" w:eastAsia="Calibri" w:hAnsi="Calibri" w:cs="Calibri"/>
          <w:sz w:val="24"/>
        </w:rPr>
        <w:t>2013-2017</w:t>
      </w:r>
      <w:r>
        <w:rPr>
          <w:rFonts w:ascii="宋体" w:eastAsia="宋体" w:hAnsi="宋体" w:cs="宋体"/>
          <w:sz w:val="24"/>
        </w:rPr>
        <w:t>）》。烟尘＜</w:t>
      </w:r>
      <w:r>
        <w:rPr>
          <w:rFonts w:ascii="Calibri" w:eastAsia="Calibri" w:hAnsi="Calibri" w:cs="Calibri"/>
          <w:sz w:val="24"/>
        </w:rPr>
        <w:t>5mg/Nm</w:t>
      </w:r>
      <w:r>
        <w:rPr>
          <w:rFonts w:ascii="Calibri" w:eastAsia="Calibri" w:hAnsi="Calibri" w:cs="Calibri"/>
          <w:sz w:val="24"/>
          <w:vertAlign w:val="superscript"/>
        </w:rPr>
        <w:t>3</w:t>
      </w:r>
      <w:r>
        <w:rPr>
          <w:rFonts w:ascii="Calibri" w:eastAsia="Calibri" w:hAnsi="Calibri" w:cs="Calibri"/>
          <w:sz w:val="24"/>
        </w:rPr>
        <w:t>,</w:t>
      </w:r>
      <w:r>
        <w:rPr>
          <w:rFonts w:ascii="宋体" w:eastAsia="宋体" w:hAnsi="宋体" w:cs="宋体"/>
          <w:sz w:val="24"/>
        </w:rPr>
        <w:t>二氧化硫＜</w:t>
      </w:r>
      <w:r>
        <w:rPr>
          <w:rFonts w:ascii="Calibri" w:eastAsia="Calibri" w:hAnsi="Calibri" w:cs="Calibri"/>
          <w:sz w:val="24"/>
        </w:rPr>
        <w:t>35mg/Nm</w:t>
      </w:r>
      <w:r>
        <w:rPr>
          <w:rFonts w:ascii="Calibri" w:eastAsia="Calibri" w:hAnsi="Calibri" w:cs="Calibri"/>
          <w:sz w:val="24"/>
          <w:vertAlign w:val="superscript"/>
        </w:rPr>
        <w:t>3</w:t>
      </w:r>
      <w:r>
        <w:rPr>
          <w:rFonts w:ascii="Calibri" w:eastAsia="Calibri" w:hAnsi="Calibri" w:cs="Calibri"/>
          <w:sz w:val="24"/>
        </w:rPr>
        <w:t>,</w:t>
      </w:r>
      <w:r>
        <w:rPr>
          <w:rFonts w:ascii="宋体" w:eastAsia="宋体" w:hAnsi="宋体" w:cs="宋体"/>
          <w:sz w:val="24"/>
        </w:rPr>
        <w:t>氮氧化物＜</w:t>
      </w:r>
      <w:r>
        <w:rPr>
          <w:rFonts w:ascii="Calibri" w:eastAsia="Calibri" w:hAnsi="Calibri" w:cs="Calibri"/>
          <w:sz w:val="24"/>
        </w:rPr>
        <w:t>50mg/Nm</w:t>
      </w:r>
      <w:r>
        <w:rPr>
          <w:rFonts w:ascii="Calibri" w:eastAsia="Calibri" w:hAnsi="Calibri" w:cs="Calibri"/>
          <w:sz w:val="24"/>
          <w:vertAlign w:val="superscript"/>
        </w:rPr>
        <w:t>3</w:t>
      </w:r>
      <w:r>
        <w:rPr>
          <w:rFonts w:ascii="宋体" w:eastAsia="宋体" w:hAnsi="宋体" w:cs="宋体"/>
          <w:sz w:val="24"/>
        </w:rPr>
        <w:t>。</w:t>
      </w:r>
    </w:p>
    <w:p w:rsidR="003820BC" w:rsidRDefault="008820F4">
      <w:pPr>
        <w:spacing w:line="360" w:lineRule="auto"/>
        <w:rPr>
          <w:rFonts w:ascii="Calibri" w:eastAsia="Calibri" w:hAnsi="Calibri" w:cs="Calibri"/>
          <w:sz w:val="24"/>
        </w:rPr>
      </w:pPr>
      <w:r>
        <w:rPr>
          <w:rFonts w:ascii="宋体" w:eastAsia="宋体" w:hAnsi="宋体" w:cs="宋体"/>
          <w:sz w:val="24"/>
        </w:rPr>
        <w:t>（</w:t>
      </w:r>
      <w:r>
        <w:rPr>
          <w:rFonts w:ascii="Calibri" w:eastAsia="Calibri" w:hAnsi="Calibri" w:cs="Calibri"/>
          <w:sz w:val="24"/>
        </w:rPr>
        <w:t>2</w:t>
      </w:r>
      <w:r>
        <w:rPr>
          <w:rFonts w:ascii="宋体" w:eastAsia="宋体" w:hAnsi="宋体" w:cs="宋体"/>
          <w:sz w:val="24"/>
        </w:rPr>
        <w:t>）</w:t>
      </w:r>
      <w:r>
        <w:rPr>
          <w:rFonts w:ascii="Calibri" w:eastAsia="Calibri" w:hAnsi="Calibri" w:cs="Calibri"/>
          <w:sz w:val="24"/>
        </w:rPr>
        <w:t>2014</w:t>
      </w:r>
      <w:r>
        <w:rPr>
          <w:rFonts w:ascii="宋体" w:eastAsia="宋体" w:hAnsi="宋体" w:cs="宋体"/>
          <w:sz w:val="24"/>
        </w:rPr>
        <w:t>年</w:t>
      </w:r>
      <w:r>
        <w:rPr>
          <w:rFonts w:ascii="Calibri" w:eastAsia="Calibri" w:hAnsi="Calibri" w:cs="Calibri"/>
          <w:sz w:val="24"/>
        </w:rPr>
        <w:t>7</w:t>
      </w:r>
      <w:r>
        <w:rPr>
          <w:rFonts w:ascii="宋体" w:eastAsia="宋体" w:hAnsi="宋体" w:cs="宋体"/>
          <w:sz w:val="24"/>
        </w:rPr>
        <w:t>月，浙江省经信委和浙江省环保厅联合印发《浙江省统调燃煤发电机组新一轮脱硫脱硝及除尘改造管理考核办法》</w:t>
      </w:r>
    </w:p>
    <w:p w:rsidR="003820BC" w:rsidRDefault="008820F4">
      <w:pPr>
        <w:spacing w:line="360" w:lineRule="auto"/>
        <w:rPr>
          <w:rFonts w:ascii="Calibri" w:eastAsia="Calibri" w:hAnsi="Calibri" w:cs="Calibri"/>
          <w:sz w:val="24"/>
        </w:rPr>
      </w:pPr>
      <w:r>
        <w:rPr>
          <w:rFonts w:ascii="宋体" w:eastAsia="宋体" w:hAnsi="宋体" w:cs="宋体"/>
          <w:sz w:val="24"/>
        </w:rPr>
        <w:t>（</w:t>
      </w:r>
      <w:r>
        <w:rPr>
          <w:rFonts w:ascii="Calibri" w:eastAsia="Calibri" w:hAnsi="Calibri" w:cs="Calibri"/>
          <w:sz w:val="24"/>
        </w:rPr>
        <w:t>3</w:t>
      </w:r>
      <w:r>
        <w:rPr>
          <w:rFonts w:ascii="宋体" w:eastAsia="宋体" w:hAnsi="宋体" w:cs="宋体"/>
          <w:sz w:val="24"/>
        </w:rPr>
        <w:t>）</w:t>
      </w:r>
      <w:r>
        <w:rPr>
          <w:rFonts w:ascii="Calibri" w:eastAsia="Calibri" w:hAnsi="Calibri" w:cs="Calibri"/>
          <w:sz w:val="24"/>
        </w:rPr>
        <w:t>2014</w:t>
      </w:r>
      <w:r>
        <w:rPr>
          <w:rFonts w:ascii="宋体" w:eastAsia="宋体" w:hAnsi="宋体" w:cs="宋体"/>
          <w:sz w:val="24"/>
        </w:rPr>
        <w:t>年</w:t>
      </w:r>
      <w:r>
        <w:rPr>
          <w:rFonts w:ascii="Calibri" w:eastAsia="Calibri" w:hAnsi="Calibri" w:cs="Calibri"/>
          <w:sz w:val="24"/>
        </w:rPr>
        <w:t>9</w:t>
      </w:r>
      <w:r>
        <w:rPr>
          <w:rFonts w:ascii="宋体" w:eastAsia="宋体" w:hAnsi="宋体" w:cs="宋体"/>
          <w:sz w:val="24"/>
        </w:rPr>
        <w:t>月，三部委联合印发《煤电节能减排升级与改造行动计划（</w:t>
      </w:r>
      <w:r>
        <w:rPr>
          <w:rFonts w:ascii="Calibri" w:eastAsia="Calibri" w:hAnsi="Calibri" w:cs="Calibri"/>
          <w:sz w:val="24"/>
        </w:rPr>
        <w:t>2014-2020</w:t>
      </w:r>
      <w:r>
        <w:rPr>
          <w:rFonts w:ascii="宋体" w:eastAsia="宋体" w:hAnsi="宋体" w:cs="宋体"/>
          <w:sz w:val="24"/>
        </w:rPr>
        <w:t>年）》，提出</w:t>
      </w:r>
      <w:r>
        <w:rPr>
          <w:rFonts w:ascii="宋体" w:eastAsia="宋体" w:hAnsi="宋体" w:cs="宋体"/>
          <w:sz w:val="24"/>
        </w:rPr>
        <w:t>“</w:t>
      </w:r>
      <w:r>
        <w:rPr>
          <w:rFonts w:ascii="宋体" w:eastAsia="宋体" w:hAnsi="宋体" w:cs="宋体"/>
          <w:sz w:val="24"/>
        </w:rPr>
        <w:t>东部地区新建燃煤发电机组大气污染物排放浓度基本达到燃气轮机排放限值</w:t>
      </w:r>
      <w:r>
        <w:rPr>
          <w:rFonts w:ascii="宋体" w:eastAsia="宋体" w:hAnsi="宋体" w:cs="宋体"/>
          <w:sz w:val="24"/>
        </w:rPr>
        <w:t>”</w:t>
      </w:r>
      <w:r>
        <w:rPr>
          <w:rFonts w:ascii="宋体" w:eastAsia="宋体" w:hAnsi="宋体" w:cs="宋体"/>
          <w:sz w:val="24"/>
        </w:rPr>
        <w:t>。烟尘＜</w:t>
      </w:r>
      <w:r>
        <w:rPr>
          <w:rFonts w:ascii="Calibri" w:eastAsia="Calibri" w:hAnsi="Calibri" w:cs="Calibri"/>
          <w:sz w:val="24"/>
        </w:rPr>
        <w:t>10mg/Nm</w:t>
      </w:r>
      <w:r>
        <w:rPr>
          <w:rFonts w:ascii="Calibri" w:eastAsia="Calibri" w:hAnsi="Calibri" w:cs="Calibri"/>
          <w:sz w:val="24"/>
          <w:vertAlign w:val="superscript"/>
        </w:rPr>
        <w:t>3</w:t>
      </w:r>
      <w:r>
        <w:rPr>
          <w:rFonts w:ascii="Calibri" w:eastAsia="Calibri" w:hAnsi="Calibri" w:cs="Calibri"/>
          <w:sz w:val="24"/>
        </w:rPr>
        <w:t>,</w:t>
      </w:r>
      <w:r>
        <w:rPr>
          <w:rFonts w:ascii="宋体" w:eastAsia="宋体" w:hAnsi="宋体" w:cs="宋体"/>
          <w:sz w:val="24"/>
        </w:rPr>
        <w:t>二氧化硫＜</w:t>
      </w:r>
      <w:r>
        <w:rPr>
          <w:rFonts w:ascii="Calibri" w:eastAsia="Calibri" w:hAnsi="Calibri" w:cs="Calibri"/>
          <w:sz w:val="24"/>
        </w:rPr>
        <w:t>35mg/Nm</w:t>
      </w:r>
      <w:r>
        <w:rPr>
          <w:rFonts w:ascii="Calibri" w:eastAsia="Calibri" w:hAnsi="Calibri" w:cs="Calibri"/>
          <w:sz w:val="24"/>
          <w:vertAlign w:val="superscript"/>
        </w:rPr>
        <w:t>3</w:t>
      </w:r>
      <w:r>
        <w:rPr>
          <w:rFonts w:ascii="Calibri" w:eastAsia="Calibri" w:hAnsi="Calibri" w:cs="Calibri"/>
          <w:sz w:val="24"/>
        </w:rPr>
        <w:t>,</w:t>
      </w:r>
      <w:r>
        <w:rPr>
          <w:rFonts w:ascii="宋体" w:eastAsia="宋体" w:hAnsi="宋体" w:cs="宋体"/>
          <w:sz w:val="24"/>
        </w:rPr>
        <w:t>氮氧化物＜</w:t>
      </w:r>
      <w:r>
        <w:rPr>
          <w:rFonts w:ascii="Calibri" w:eastAsia="Calibri" w:hAnsi="Calibri" w:cs="Calibri"/>
          <w:sz w:val="24"/>
        </w:rPr>
        <w:t>50mg/Nm</w:t>
      </w:r>
      <w:r>
        <w:rPr>
          <w:rFonts w:ascii="Calibri" w:eastAsia="Calibri" w:hAnsi="Calibri" w:cs="Calibri"/>
          <w:sz w:val="24"/>
          <w:vertAlign w:val="superscript"/>
        </w:rPr>
        <w:t>3</w:t>
      </w:r>
      <w:r>
        <w:rPr>
          <w:rFonts w:ascii="宋体" w:eastAsia="宋体" w:hAnsi="宋体" w:cs="宋体"/>
          <w:sz w:val="24"/>
        </w:rPr>
        <w:t>。</w:t>
      </w:r>
    </w:p>
    <w:p w:rsidR="003820BC" w:rsidRDefault="008820F4">
      <w:pPr>
        <w:spacing w:line="360" w:lineRule="auto"/>
        <w:rPr>
          <w:rFonts w:ascii="Calibri" w:eastAsia="Calibri" w:hAnsi="Calibri" w:cs="Calibri"/>
          <w:sz w:val="28"/>
        </w:rPr>
      </w:pPr>
      <w:r>
        <w:rPr>
          <w:rFonts w:ascii="宋体" w:eastAsia="宋体" w:hAnsi="宋体" w:cs="宋体"/>
          <w:sz w:val="24"/>
        </w:rPr>
        <w:t>（</w:t>
      </w:r>
      <w:r>
        <w:rPr>
          <w:rFonts w:ascii="Calibri" w:eastAsia="Calibri" w:hAnsi="Calibri" w:cs="Calibri"/>
          <w:sz w:val="24"/>
        </w:rPr>
        <w:t>4</w:t>
      </w:r>
      <w:r>
        <w:rPr>
          <w:rFonts w:ascii="宋体" w:eastAsia="宋体" w:hAnsi="宋体" w:cs="宋体"/>
          <w:sz w:val="24"/>
        </w:rPr>
        <w:t>）</w:t>
      </w:r>
      <w:r>
        <w:rPr>
          <w:rFonts w:ascii="Calibri" w:eastAsia="Calibri" w:hAnsi="Calibri" w:cs="Calibri"/>
          <w:sz w:val="24"/>
        </w:rPr>
        <w:t>2015</w:t>
      </w:r>
      <w:r>
        <w:rPr>
          <w:rFonts w:ascii="宋体" w:eastAsia="宋体" w:hAnsi="宋体" w:cs="宋体"/>
          <w:sz w:val="24"/>
        </w:rPr>
        <w:t>年</w:t>
      </w:r>
      <w:r>
        <w:rPr>
          <w:rFonts w:ascii="Calibri" w:eastAsia="Calibri" w:hAnsi="Calibri" w:cs="Calibri"/>
          <w:sz w:val="24"/>
        </w:rPr>
        <w:t>1</w:t>
      </w:r>
      <w:r>
        <w:rPr>
          <w:rFonts w:ascii="宋体" w:eastAsia="宋体" w:hAnsi="宋体" w:cs="宋体"/>
          <w:sz w:val="24"/>
        </w:rPr>
        <w:t>月，李强省长在今年政府工作报告中，提到</w:t>
      </w:r>
      <w:r>
        <w:rPr>
          <w:rFonts w:ascii="Calibri" w:eastAsia="Calibri" w:hAnsi="Calibri" w:cs="Calibri"/>
          <w:sz w:val="24"/>
        </w:rPr>
        <w:t>2015</w:t>
      </w:r>
      <w:r>
        <w:rPr>
          <w:rFonts w:ascii="宋体" w:eastAsia="宋体" w:hAnsi="宋体" w:cs="宋体"/>
          <w:sz w:val="24"/>
        </w:rPr>
        <w:t>年的重点工作之一</w:t>
      </w:r>
      <w:r>
        <w:rPr>
          <w:rFonts w:ascii="宋体" w:eastAsia="宋体" w:hAnsi="宋体" w:cs="宋体"/>
          <w:sz w:val="24"/>
        </w:rPr>
        <w:t>“</w:t>
      </w:r>
      <w:r>
        <w:rPr>
          <w:rFonts w:ascii="宋体" w:eastAsia="宋体" w:hAnsi="宋体" w:cs="宋体"/>
          <w:sz w:val="24"/>
        </w:rPr>
        <w:t>（六）继续加大生态环境整治力度，加快建设美丽浙江。</w:t>
      </w:r>
      <w:r>
        <w:rPr>
          <w:rFonts w:ascii="宋体" w:eastAsia="宋体" w:hAnsi="宋体" w:cs="宋体"/>
          <w:sz w:val="24"/>
        </w:rPr>
        <w:t>”</w:t>
      </w:r>
      <w:r>
        <w:rPr>
          <w:rFonts w:ascii="宋体" w:eastAsia="宋体" w:hAnsi="宋体" w:cs="宋体"/>
          <w:sz w:val="24"/>
        </w:rPr>
        <w:t>要求制定实施</w:t>
      </w:r>
      <w:r>
        <w:rPr>
          <w:rFonts w:ascii="宋体" w:eastAsia="宋体" w:hAnsi="宋体" w:cs="宋体"/>
          <w:sz w:val="24"/>
        </w:rPr>
        <w:t>“</w:t>
      </w:r>
      <w:r>
        <w:rPr>
          <w:rFonts w:ascii="宋体" w:eastAsia="宋体" w:hAnsi="宋体" w:cs="宋体"/>
          <w:sz w:val="24"/>
        </w:rPr>
        <w:t>燃煤电厂近零排放技术改造三年行动计划</w:t>
      </w:r>
      <w:r>
        <w:rPr>
          <w:rFonts w:ascii="宋体" w:eastAsia="宋体" w:hAnsi="宋体" w:cs="宋体"/>
          <w:sz w:val="24"/>
        </w:rPr>
        <w:t>”</w:t>
      </w:r>
      <w:r>
        <w:rPr>
          <w:rFonts w:ascii="宋体" w:eastAsia="宋体" w:hAnsi="宋体" w:cs="宋体"/>
          <w:sz w:val="24"/>
        </w:rPr>
        <w:t>，力争到</w:t>
      </w:r>
      <w:r>
        <w:rPr>
          <w:rFonts w:ascii="Calibri" w:eastAsia="Calibri" w:hAnsi="Calibri" w:cs="Calibri"/>
          <w:sz w:val="24"/>
        </w:rPr>
        <w:t>2017</w:t>
      </w:r>
      <w:r>
        <w:rPr>
          <w:rFonts w:ascii="宋体" w:eastAsia="宋体" w:hAnsi="宋体" w:cs="宋体"/>
          <w:sz w:val="24"/>
        </w:rPr>
        <w:t>年，全省所有燃煤电厂和热电厂实现</w:t>
      </w:r>
      <w:r>
        <w:rPr>
          <w:rFonts w:ascii="宋体" w:eastAsia="宋体" w:hAnsi="宋体" w:cs="宋体"/>
          <w:sz w:val="24"/>
        </w:rPr>
        <w:t>“</w:t>
      </w:r>
      <w:r>
        <w:rPr>
          <w:rFonts w:ascii="宋体" w:eastAsia="宋体" w:hAnsi="宋体" w:cs="宋体"/>
          <w:sz w:val="24"/>
        </w:rPr>
        <w:t>近零排放</w:t>
      </w:r>
      <w:r>
        <w:rPr>
          <w:rFonts w:ascii="宋体" w:eastAsia="宋体" w:hAnsi="宋体" w:cs="宋体"/>
          <w:sz w:val="24"/>
        </w:rPr>
        <w:t>”</w:t>
      </w:r>
      <w:r>
        <w:rPr>
          <w:rFonts w:ascii="宋体" w:eastAsia="宋体" w:hAnsi="宋体" w:cs="宋体"/>
          <w:sz w:val="24"/>
        </w:rPr>
        <w:t>。</w:t>
      </w:r>
    </w:p>
    <w:p w:rsidR="003820BC" w:rsidRDefault="008820F4">
      <w:pPr>
        <w:numPr>
          <w:ilvl w:val="0"/>
          <w:numId w:val="1"/>
        </w:numPr>
        <w:spacing w:line="360" w:lineRule="auto"/>
        <w:ind w:left="720" w:hanging="720"/>
        <w:rPr>
          <w:rFonts w:ascii="Calibri" w:eastAsia="Calibri" w:hAnsi="Calibri" w:cs="Calibri"/>
          <w:b/>
          <w:sz w:val="28"/>
        </w:rPr>
      </w:pPr>
      <w:r>
        <w:rPr>
          <w:rFonts w:ascii="宋体" w:eastAsia="宋体" w:hAnsi="宋体" w:cs="宋体"/>
          <w:b/>
          <w:sz w:val="28"/>
        </w:rPr>
        <w:t>浙江地方燃煤热电厂现行标准</w:t>
      </w:r>
    </w:p>
    <w:p w:rsidR="003820BC" w:rsidRDefault="008820F4">
      <w:pPr>
        <w:spacing w:line="360" w:lineRule="auto"/>
        <w:ind w:firstLine="539"/>
        <w:rPr>
          <w:rFonts w:ascii="Calibri" w:eastAsia="Calibri" w:hAnsi="Calibri" w:cs="Calibri"/>
          <w:sz w:val="24"/>
        </w:rPr>
      </w:pPr>
      <w:r>
        <w:rPr>
          <w:rFonts w:ascii="宋体" w:eastAsia="宋体" w:hAnsi="宋体" w:cs="宋体"/>
          <w:sz w:val="24"/>
        </w:rPr>
        <w:t>火电厂大气污染物排放标准是环保法和标准化法规定的国家强制性标准。早在</w:t>
      </w:r>
      <w:r>
        <w:rPr>
          <w:rFonts w:ascii="Calibri" w:eastAsia="Calibri" w:hAnsi="Calibri" w:cs="Calibri"/>
          <w:sz w:val="24"/>
        </w:rPr>
        <w:t xml:space="preserve">1973 </w:t>
      </w:r>
      <w:r>
        <w:rPr>
          <w:rFonts w:ascii="宋体" w:eastAsia="宋体" w:hAnsi="宋体" w:cs="宋体"/>
          <w:sz w:val="24"/>
        </w:rPr>
        <w:t>年，我国就颁布了《工业</w:t>
      </w:r>
      <w:r>
        <w:rPr>
          <w:rFonts w:ascii="宋体" w:eastAsia="宋体" w:hAnsi="宋体" w:cs="宋体"/>
          <w:sz w:val="24"/>
        </w:rPr>
        <w:t>“</w:t>
      </w:r>
      <w:r>
        <w:rPr>
          <w:rFonts w:ascii="宋体" w:eastAsia="宋体" w:hAnsi="宋体" w:cs="宋体"/>
          <w:sz w:val="24"/>
        </w:rPr>
        <w:t>三废</w:t>
      </w:r>
      <w:r>
        <w:rPr>
          <w:rFonts w:ascii="宋体" w:eastAsia="宋体" w:hAnsi="宋体" w:cs="宋体"/>
          <w:sz w:val="24"/>
        </w:rPr>
        <w:t>”</w:t>
      </w:r>
      <w:r>
        <w:rPr>
          <w:rFonts w:ascii="宋体" w:eastAsia="宋体" w:hAnsi="宋体" w:cs="宋体"/>
          <w:sz w:val="24"/>
        </w:rPr>
        <w:t>排放试行标准》</w:t>
      </w:r>
      <w:r>
        <w:rPr>
          <w:rFonts w:ascii="Calibri" w:eastAsia="Calibri" w:hAnsi="Calibri" w:cs="Calibri"/>
          <w:sz w:val="24"/>
        </w:rPr>
        <w:t>(GBJ4-73)</w:t>
      </w:r>
      <w:r>
        <w:rPr>
          <w:rFonts w:ascii="宋体" w:eastAsia="宋体" w:hAnsi="宋体" w:cs="宋体"/>
          <w:sz w:val="24"/>
        </w:rPr>
        <w:t>，首次以国家标准的方式对火电厂大气污染物排放提出限值要求</w:t>
      </w:r>
      <w:r>
        <w:rPr>
          <w:rFonts w:ascii="宋体" w:eastAsia="宋体" w:hAnsi="宋体" w:cs="宋体"/>
          <w:sz w:val="24"/>
          <w:vertAlign w:val="superscript"/>
        </w:rPr>
        <w:t>【</w:t>
      </w:r>
      <w:r>
        <w:rPr>
          <w:rFonts w:ascii="Calibri" w:eastAsia="Calibri" w:hAnsi="Calibri" w:cs="Calibri"/>
          <w:sz w:val="24"/>
          <w:vertAlign w:val="superscript"/>
        </w:rPr>
        <w:t>1</w:t>
      </w:r>
      <w:r>
        <w:rPr>
          <w:rFonts w:ascii="宋体" w:eastAsia="宋体" w:hAnsi="宋体" w:cs="宋体"/>
          <w:sz w:val="24"/>
          <w:vertAlign w:val="superscript"/>
        </w:rPr>
        <w:t>】</w:t>
      </w:r>
      <w:r>
        <w:rPr>
          <w:rFonts w:ascii="宋体" w:eastAsia="宋体" w:hAnsi="宋体" w:cs="宋体"/>
          <w:sz w:val="24"/>
        </w:rPr>
        <w:t>。</w:t>
      </w:r>
      <w:r>
        <w:rPr>
          <w:rFonts w:ascii="Calibri" w:eastAsia="Calibri" w:hAnsi="Calibri" w:cs="Calibri"/>
          <w:sz w:val="24"/>
        </w:rPr>
        <w:t xml:space="preserve">1991 </w:t>
      </w:r>
      <w:r>
        <w:rPr>
          <w:rFonts w:ascii="宋体" w:eastAsia="宋体" w:hAnsi="宋体" w:cs="宋体"/>
          <w:sz w:val="24"/>
        </w:rPr>
        <w:t>年，国家环保部颁布了《燃煤电厂大气污染物</w:t>
      </w:r>
      <w:r>
        <w:rPr>
          <w:rFonts w:ascii="Calibri" w:eastAsia="Calibri" w:hAnsi="Calibri" w:cs="Calibri"/>
          <w:sz w:val="24"/>
        </w:rPr>
        <w:t xml:space="preserve">1991 </w:t>
      </w:r>
      <w:r>
        <w:rPr>
          <w:rFonts w:ascii="宋体" w:eastAsia="宋体" w:hAnsi="宋体" w:cs="宋体"/>
          <w:sz w:val="24"/>
        </w:rPr>
        <w:t>年排放标准》</w:t>
      </w:r>
      <w:r>
        <w:rPr>
          <w:rFonts w:ascii="Calibri" w:eastAsia="Calibri" w:hAnsi="Calibri" w:cs="Calibri"/>
          <w:sz w:val="24"/>
        </w:rPr>
        <w:t>(GB13223-1991)</w:t>
      </w:r>
      <w:r>
        <w:rPr>
          <w:rFonts w:ascii="宋体" w:eastAsia="宋体" w:hAnsi="宋体" w:cs="宋体"/>
          <w:sz w:val="24"/>
        </w:rPr>
        <w:t>，替代了</w:t>
      </w:r>
      <w:r>
        <w:rPr>
          <w:rFonts w:ascii="Calibri" w:eastAsia="Calibri" w:hAnsi="Calibri" w:cs="Calibri"/>
          <w:sz w:val="24"/>
        </w:rPr>
        <w:t xml:space="preserve">GBJ4-73 </w:t>
      </w:r>
      <w:r>
        <w:rPr>
          <w:rFonts w:ascii="宋体" w:eastAsia="宋体" w:hAnsi="宋体" w:cs="宋体"/>
          <w:sz w:val="24"/>
        </w:rPr>
        <w:t>中相关于火电厂大气污染物排放标准部分。</w:t>
      </w:r>
      <w:r>
        <w:rPr>
          <w:rFonts w:ascii="Calibri" w:eastAsia="Calibri" w:hAnsi="Calibri" w:cs="Calibri"/>
          <w:sz w:val="24"/>
        </w:rPr>
        <w:t xml:space="preserve">1996 </w:t>
      </w:r>
      <w:r>
        <w:rPr>
          <w:rFonts w:ascii="宋体" w:eastAsia="宋体" w:hAnsi="宋体" w:cs="宋体"/>
          <w:sz w:val="24"/>
        </w:rPr>
        <w:t>年，该标准重新修订颁布，于</w:t>
      </w:r>
      <w:r>
        <w:rPr>
          <w:rFonts w:ascii="Calibri" w:eastAsia="Calibri" w:hAnsi="Calibri" w:cs="Calibri"/>
          <w:sz w:val="24"/>
        </w:rPr>
        <w:t xml:space="preserve">1997 </w:t>
      </w:r>
      <w:r>
        <w:rPr>
          <w:rFonts w:ascii="宋体" w:eastAsia="宋体" w:hAnsi="宋体" w:cs="宋体"/>
          <w:sz w:val="24"/>
        </w:rPr>
        <w:t>年</w:t>
      </w:r>
      <w:r>
        <w:rPr>
          <w:rFonts w:ascii="Calibri" w:eastAsia="Calibri" w:hAnsi="Calibri" w:cs="Calibri"/>
          <w:sz w:val="24"/>
        </w:rPr>
        <w:t xml:space="preserve">1 </w:t>
      </w:r>
      <w:r>
        <w:rPr>
          <w:rFonts w:ascii="宋体" w:eastAsia="宋体" w:hAnsi="宋体" w:cs="宋体"/>
          <w:sz w:val="24"/>
        </w:rPr>
        <w:t>月实施，并更名为《火电厂大气污染物</w:t>
      </w:r>
      <w:r>
        <w:rPr>
          <w:rFonts w:ascii="Calibri" w:eastAsia="Calibri" w:hAnsi="Calibri" w:cs="Calibri"/>
          <w:sz w:val="24"/>
        </w:rPr>
        <w:t xml:space="preserve">1996 </w:t>
      </w:r>
      <w:r>
        <w:rPr>
          <w:rFonts w:ascii="宋体" w:eastAsia="宋体" w:hAnsi="宋体" w:cs="宋体"/>
          <w:sz w:val="24"/>
        </w:rPr>
        <w:t>年排放标准》</w:t>
      </w:r>
      <w:r>
        <w:rPr>
          <w:rFonts w:ascii="Calibri" w:eastAsia="Calibri" w:hAnsi="Calibri" w:cs="Calibri"/>
          <w:sz w:val="24"/>
        </w:rPr>
        <w:t>(GB13223-1996)</w:t>
      </w:r>
      <w:r>
        <w:rPr>
          <w:rFonts w:ascii="宋体" w:eastAsia="宋体" w:hAnsi="宋体" w:cs="宋体"/>
          <w:sz w:val="24"/>
        </w:rPr>
        <w:t>。</w:t>
      </w:r>
      <w:r>
        <w:rPr>
          <w:rFonts w:ascii="Calibri" w:eastAsia="Calibri" w:hAnsi="Calibri" w:cs="Calibri"/>
          <w:sz w:val="24"/>
        </w:rPr>
        <w:t>2003</w:t>
      </w:r>
      <w:r>
        <w:rPr>
          <w:rFonts w:ascii="Calibri" w:eastAsia="Calibri" w:hAnsi="Calibri" w:cs="Calibri"/>
          <w:sz w:val="24"/>
        </w:rPr>
        <w:t xml:space="preserve"> </w:t>
      </w:r>
      <w:r>
        <w:rPr>
          <w:rFonts w:ascii="宋体" w:eastAsia="宋体" w:hAnsi="宋体" w:cs="宋体"/>
          <w:sz w:val="24"/>
        </w:rPr>
        <w:t>年，</w:t>
      </w:r>
      <w:r>
        <w:rPr>
          <w:rFonts w:ascii="Calibri" w:eastAsia="Calibri" w:hAnsi="Calibri" w:cs="Calibri"/>
          <w:sz w:val="24"/>
        </w:rPr>
        <w:t xml:space="preserve">GB13223-1996 </w:t>
      </w:r>
      <w:r>
        <w:rPr>
          <w:rFonts w:ascii="宋体" w:eastAsia="宋体" w:hAnsi="宋体" w:cs="宋体"/>
          <w:sz w:val="24"/>
        </w:rPr>
        <w:t>标准再次修订，于</w:t>
      </w:r>
      <w:r>
        <w:rPr>
          <w:rFonts w:ascii="Calibri" w:eastAsia="Calibri" w:hAnsi="Calibri" w:cs="Calibri"/>
          <w:sz w:val="24"/>
        </w:rPr>
        <w:t xml:space="preserve">2004 </w:t>
      </w:r>
      <w:r>
        <w:rPr>
          <w:rFonts w:ascii="宋体" w:eastAsia="宋体" w:hAnsi="宋体" w:cs="宋体"/>
          <w:sz w:val="24"/>
        </w:rPr>
        <w:t>年</w:t>
      </w:r>
      <w:r>
        <w:rPr>
          <w:rFonts w:ascii="Calibri" w:eastAsia="Calibri" w:hAnsi="Calibri" w:cs="Calibri"/>
          <w:sz w:val="24"/>
        </w:rPr>
        <w:t xml:space="preserve">1 </w:t>
      </w:r>
      <w:r>
        <w:rPr>
          <w:rFonts w:ascii="宋体" w:eastAsia="宋体" w:hAnsi="宋体" w:cs="宋体"/>
          <w:sz w:val="24"/>
        </w:rPr>
        <w:t>月</w:t>
      </w:r>
      <w:r>
        <w:rPr>
          <w:rFonts w:ascii="Calibri" w:eastAsia="Calibri" w:hAnsi="Calibri" w:cs="Calibri"/>
          <w:sz w:val="24"/>
        </w:rPr>
        <w:t xml:space="preserve">1 </w:t>
      </w:r>
      <w:r>
        <w:rPr>
          <w:rFonts w:ascii="宋体" w:eastAsia="宋体" w:hAnsi="宋体" w:cs="宋体"/>
          <w:sz w:val="24"/>
        </w:rPr>
        <w:t>日执行《火电厂大气污染物</w:t>
      </w:r>
      <w:r>
        <w:rPr>
          <w:rFonts w:ascii="Calibri" w:eastAsia="Calibri" w:hAnsi="Calibri" w:cs="Calibri"/>
          <w:sz w:val="24"/>
        </w:rPr>
        <w:t xml:space="preserve">2003 </w:t>
      </w:r>
      <w:r>
        <w:rPr>
          <w:rFonts w:ascii="宋体" w:eastAsia="宋体" w:hAnsi="宋体" w:cs="宋体"/>
          <w:sz w:val="24"/>
        </w:rPr>
        <w:t>年排放标准》</w:t>
      </w:r>
      <w:r>
        <w:rPr>
          <w:rFonts w:ascii="Calibri" w:eastAsia="Calibri" w:hAnsi="Calibri" w:cs="Calibri"/>
          <w:sz w:val="24"/>
        </w:rPr>
        <w:t>(GB13223-2003)</w:t>
      </w:r>
      <w:r>
        <w:rPr>
          <w:rFonts w:ascii="宋体" w:eastAsia="宋体" w:hAnsi="宋体" w:cs="宋体"/>
          <w:sz w:val="24"/>
        </w:rPr>
        <w:t>。随着环境问题的日益凸显，</w:t>
      </w:r>
      <w:r>
        <w:rPr>
          <w:rFonts w:ascii="Calibri" w:eastAsia="Calibri" w:hAnsi="Calibri" w:cs="Calibri"/>
          <w:sz w:val="24"/>
        </w:rPr>
        <w:t xml:space="preserve">GB13223-2003 </w:t>
      </w:r>
      <w:r>
        <w:rPr>
          <w:rFonts w:ascii="宋体" w:eastAsia="宋体" w:hAnsi="宋体" w:cs="宋体"/>
          <w:sz w:val="24"/>
        </w:rPr>
        <w:t>已明显滞后于社会发展，不能完全满足环境保护需求，</w:t>
      </w:r>
      <w:r>
        <w:rPr>
          <w:rFonts w:ascii="Calibri" w:eastAsia="Calibri" w:hAnsi="Calibri" w:cs="Calibri"/>
          <w:sz w:val="24"/>
        </w:rPr>
        <w:t xml:space="preserve">2012 </w:t>
      </w:r>
      <w:r>
        <w:rPr>
          <w:rFonts w:ascii="宋体" w:eastAsia="宋体" w:hAnsi="宋体" w:cs="宋体"/>
          <w:sz w:val="24"/>
        </w:rPr>
        <w:t>年国家环保部会同相关部门对</w:t>
      </w:r>
      <w:r>
        <w:rPr>
          <w:rFonts w:ascii="Calibri" w:eastAsia="Calibri" w:hAnsi="Calibri" w:cs="Calibri"/>
          <w:sz w:val="24"/>
        </w:rPr>
        <w:t>GB13223-2003</w:t>
      </w:r>
      <w:r>
        <w:rPr>
          <w:rFonts w:ascii="宋体" w:eastAsia="宋体" w:hAnsi="宋体" w:cs="宋体"/>
          <w:sz w:val="24"/>
        </w:rPr>
        <w:t>再次进行修订，颁布了《火电厂大气污染物</w:t>
      </w:r>
      <w:r>
        <w:rPr>
          <w:rFonts w:ascii="Calibri" w:eastAsia="Calibri" w:hAnsi="Calibri" w:cs="Calibri"/>
          <w:sz w:val="24"/>
        </w:rPr>
        <w:t>2011</w:t>
      </w:r>
      <w:r>
        <w:rPr>
          <w:rFonts w:ascii="宋体" w:eastAsia="宋体" w:hAnsi="宋体" w:cs="宋体"/>
          <w:sz w:val="24"/>
        </w:rPr>
        <w:t>年排放标准》</w:t>
      </w:r>
      <w:r>
        <w:rPr>
          <w:rFonts w:ascii="Calibri" w:eastAsia="Calibri" w:hAnsi="Calibri" w:cs="Calibri"/>
          <w:sz w:val="24"/>
        </w:rPr>
        <w:t>(GB13223-2011)</w:t>
      </w:r>
      <w:r>
        <w:rPr>
          <w:rFonts w:ascii="宋体" w:eastAsia="宋体" w:hAnsi="宋体" w:cs="宋体"/>
          <w:sz w:val="24"/>
        </w:rPr>
        <w:t>，并明确要求</w:t>
      </w:r>
      <w:r>
        <w:rPr>
          <w:rFonts w:ascii="Calibri" w:eastAsia="Calibri" w:hAnsi="Calibri" w:cs="Calibri"/>
          <w:sz w:val="24"/>
        </w:rPr>
        <w:t xml:space="preserve">2014 </w:t>
      </w:r>
      <w:r>
        <w:rPr>
          <w:rFonts w:ascii="宋体" w:eastAsia="宋体" w:hAnsi="宋体" w:cs="宋体"/>
          <w:sz w:val="24"/>
        </w:rPr>
        <w:t>年</w:t>
      </w:r>
      <w:r>
        <w:rPr>
          <w:rFonts w:ascii="Calibri" w:eastAsia="Calibri" w:hAnsi="Calibri" w:cs="Calibri"/>
          <w:sz w:val="24"/>
        </w:rPr>
        <w:t xml:space="preserve">7 </w:t>
      </w:r>
      <w:r>
        <w:rPr>
          <w:rFonts w:ascii="宋体" w:eastAsia="宋体" w:hAnsi="宋体" w:cs="宋体"/>
          <w:sz w:val="24"/>
        </w:rPr>
        <w:t>月</w:t>
      </w:r>
      <w:r>
        <w:rPr>
          <w:rFonts w:ascii="Calibri" w:eastAsia="Calibri" w:hAnsi="Calibri" w:cs="Calibri"/>
          <w:sz w:val="24"/>
        </w:rPr>
        <w:t xml:space="preserve">1 </w:t>
      </w:r>
      <w:r>
        <w:rPr>
          <w:rFonts w:ascii="宋体" w:eastAsia="宋体" w:hAnsi="宋体" w:cs="宋体"/>
          <w:sz w:val="24"/>
        </w:rPr>
        <w:t>日起全国火电厂必须强制性执行。</w:t>
      </w:r>
    </w:p>
    <w:p w:rsidR="003820BC" w:rsidRDefault="008820F4">
      <w:pPr>
        <w:spacing w:line="360" w:lineRule="auto"/>
        <w:ind w:firstLine="539"/>
        <w:rPr>
          <w:rFonts w:ascii="Calibri" w:eastAsia="Calibri" w:hAnsi="Calibri" w:cs="Calibri"/>
          <w:sz w:val="28"/>
        </w:rPr>
      </w:pPr>
      <w:r>
        <w:rPr>
          <w:rFonts w:ascii="宋体" w:eastAsia="宋体" w:hAnsi="宋体" w:cs="宋体"/>
          <w:sz w:val="24"/>
        </w:rPr>
        <w:t>新建锅炉的烟尘排放出口浓度小于</w:t>
      </w:r>
      <w:r>
        <w:rPr>
          <w:rFonts w:ascii="Calibri" w:eastAsia="Calibri" w:hAnsi="Calibri" w:cs="Calibri"/>
          <w:sz w:val="24"/>
        </w:rPr>
        <w:t>30 mg/Nm</w:t>
      </w:r>
      <w:r>
        <w:rPr>
          <w:rFonts w:ascii="Calibri" w:eastAsia="Calibri" w:hAnsi="Calibri" w:cs="Calibri"/>
          <w:sz w:val="24"/>
          <w:vertAlign w:val="superscript"/>
        </w:rPr>
        <w:t>3</w:t>
      </w:r>
      <w:r>
        <w:rPr>
          <w:rFonts w:ascii="宋体" w:eastAsia="宋体" w:hAnsi="宋体" w:cs="宋体"/>
          <w:sz w:val="24"/>
        </w:rPr>
        <w:t>（重点地区</w:t>
      </w:r>
      <w:r>
        <w:rPr>
          <w:rFonts w:ascii="Calibri" w:eastAsia="Calibri" w:hAnsi="Calibri" w:cs="Calibri"/>
          <w:sz w:val="24"/>
        </w:rPr>
        <w:t>20 mg/Nm</w:t>
      </w:r>
      <w:r>
        <w:rPr>
          <w:rFonts w:ascii="Calibri" w:eastAsia="Calibri" w:hAnsi="Calibri" w:cs="Calibri"/>
          <w:sz w:val="24"/>
          <w:vertAlign w:val="superscript"/>
        </w:rPr>
        <w:t>3</w:t>
      </w:r>
      <w:r>
        <w:rPr>
          <w:rFonts w:ascii="宋体" w:eastAsia="宋体" w:hAnsi="宋体" w:cs="宋体"/>
          <w:sz w:val="24"/>
        </w:rPr>
        <w:t>），</w:t>
      </w:r>
      <w:r>
        <w:rPr>
          <w:rFonts w:ascii="Calibri" w:eastAsia="Calibri" w:hAnsi="Calibri" w:cs="Calibri"/>
          <w:sz w:val="24"/>
        </w:rPr>
        <w:lastRenderedPageBreak/>
        <w:t>SO</w:t>
      </w:r>
      <w:r>
        <w:rPr>
          <w:rFonts w:ascii="Calibri" w:eastAsia="Calibri" w:hAnsi="Calibri" w:cs="Calibri"/>
          <w:sz w:val="24"/>
          <w:vertAlign w:val="subscript"/>
        </w:rPr>
        <w:t>2</w:t>
      </w:r>
      <w:r>
        <w:rPr>
          <w:rFonts w:ascii="宋体" w:eastAsia="宋体" w:hAnsi="宋体" w:cs="宋体"/>
          <w:sz w:val="24"/>
        </w:rPr>
        <w:t>出口浓度小于</w:t>
      </w:r>
      <w:r>
        <w:rPr>
          <w:rFonts w:ascii="Calibri" w:eastAsia="Calibri" w:hAnsi="Calibri" w:cs="Calibri"/>
          <w:sz w:val="24"/>
        </w:rPr>
        <w:t>100 mg/Nm</w:t>
      </w:r>
      <w:r>
        <w:rPr>
          <w:rFonts w:ascii="Calibri" w:eastAsia="Calibri" w:hAnsi="Calibri" w:cs="Calibri"/>
          <w:sz w:val="24"/>
          <w:vertAlign w:val="superscript"/>
        </w:rPr>
        <w:t>3</w:t>
      </w:r>
      <w:r>
        <w:rPr>
          <w:rFonts w:ascii="宋体" w:eastAsia="宋体" w:hAnsi="宋体" w:cs="宋体"/>
          <w:sz w:val="24"/>
        </w:rPr>
        <w:t>（重点地区</w:t>
      </w:r>
      <w:r>
        <w:rPr>
          <w:rFonts w:ascii="Calibri" w:eastAsia="Calibri" w:hAnsi="Calibri" w:cs="Calibri"/>
          <w:sz w:val="24"/>
        </w:rPr>
        <w:t>50 mg/Nm</w:t>
      </w:r>
      <w:r>
        <w:rPr>
          <w:rFonts w:ascii="Calibri" w:eastAsia="Calibri" w:hAnsi="Calibri" w:cs="Calibri"/>
          <w:sz w:val="24"/>
          <w:vertAlign w:val="superscript"/>
        </w:rPr>
        <w:t>3</w:t>
      </w:r>
      <w:r>
        <w:rPr>
          <w:rFonts w:ascii="宋体" w:eastAsia="宋体" w:hAnsi="宋体" w:cs="宋体"/>
          <w:sz w:val="24"/>
        </w:rPr>
        <w:t>），氮氧化物排放浓度</w:t>
      </w:r>
      <w:r>
        <w:rPr>
          <w:rFonts w:ascii="Calibri" w:eastAsia="Calibri" w:hAnsi="Calibri" w:cs="Calibri"/>
          <w:sz w:val="24"/>
        </w:rPr>
        <w:t>&lt;100 mg/Nm</w:t>
      </w:r>
      <w:r>
        <w:rPr>
          <w:rFonts w:ascii="Calibri" w:eastAsia="Calibri" w:hAnsi="Calibri" w:cs="Calibri"/>
          <w:sz w:val="24"/>
          <w:vertAlign w:val="superscript"/>
        </w:rPr>
        <w:t>3</w:t>
      </w:r>
      <w:r>
        <w:rPr>
          <w:rFonts w:ascii="宋体" w:eastAsia="宋体" w:hAnsi="宋体" w:cs="宋体"/>
          <w:sz w:val="24"/>
        </w:rPr>
        <w:t>。</w:t>
      </w:r>
    </w:p>
    <w:p w:rsidR="003820BC" w:rsidRDefault="008820F4">
      <w:pPr>
        <w:numPr>
          <w:ilvl w:val="0"/>
          <w:numId w:val="2"/>
        </w:numPr>
        <w:spacing w:line="360" w:lineRule="auto"/>
        <w:ind w:left="720" w:hanging="720"/>
        <w:rPr>
          <w:rFonts w:ascii="Calibri" w:eastAsia="Calibri" w:hAnsi="Calibri" w:cs="Calibri"/>
          <w:b/>
          <w:sz w:val="28"/>
        </w:rPr>
      </w:pPr>
      <w:r>
        <w:rPr>
          <w:rFonts w:ascii="宋体" w:eastAsia="宋体" w:hAnsi="宋体" w:cs="宋体"/>
          <w:b/>
          <w:sz w:val="28"/>
        </w:rPr>
        <w:t>燃煤电厂特别排放限值及燃气电厂标准</w:t>
      </w:r>
    </w:p>
    <w:p w:rsidR="003820BC" w:rsidRDefault="008820F4">
      <w:pPr>
        <w:spacing w:line="360" w:lineRule="auto"/>
        <w:ind w:left="720"/>
        <w:rPr>
          <w:rFonts w:ascii="Calibri" w:eastAsia="Calibri" w:hAnsi="Calibri" w:cs="Calibri"/>
          <w:sz w:val="24"/>
        </w:rPr>
      </w:pPr>
      <w:r>
        <w:rPr>
          <w:rFonts w:ascii="宋体" w:eastAsia="宋体" w:hAnsi="宋体" w:cs="宋体"/>
          <w:sz w:val="24"/>
        </w:rPr>
        <w:t>在</w:t>
      </w:r>
      <w:r>
        <w:rPr>
          <w:rFonts w:ascii="Calibri" w:eastAsia="Calibri" w:hAnsi="Calibri" w:cs="Calibri"/>
          <w:sz w:val="24"/>
        </w:rPr>
        <w:t>GB13223-2011</w:t>
      </w:r>
      <w:r>
        <w:rPr>
          <w:rFonts w:ascii="宋体" w:eastAsia="宋体" w:hAnsi="宋体" w:cs="宋体"/>
          <w:sz w:val="24"/>
        </w:rPr>
        <w:t>大气污染物排放标准中对燃煤电厂的特别排放限值和燃</w:t>
      </w:r>
    </w:p>
    <w:p w:rsidR="003820BC" w:rsidRDefault="008820F4">
      <w:pPr>
        <w:spacing w:line="360" w:lineRule="auto"/>
        <w:rPr>
          <w:rFonts w:ascii="Calibri" w:eastAsia="Calibri" w:hAnsi="Calibri" w:cs="Calibri"/>
          <w:sz w:val="24"/>
        </w:rPr>
      </w:pPr>
      <w:r>
        <w:rPr>
          <w:rFonts w:ascii="宋体" w:eastAsia="宋体" w:hAnsi="宋体" w:cs="宋体"/>
          <w:sz w:val="24"/>
        </w:rPr>
        <w:t>气电厂的排放浓度限值也予以了明确</w:t>
      </w:r>
      <w:r>
        <w:rPr>
          <w:rFonts w:ascii="宋体" w:eastAsia="宋体" w:hAnsi="宋体" w:cs="宋体"/>
          <w:sz w:val="24"/>
          <w:vertAlign w:val="superscript"/>
        </w:rPr>
        <w:t>【</w:t>
      </w:r>
      <w:r>
        <w:rPr>
          <w:rFonts w:ascii="Calibri" w:eastAsia="Calibri" w:hAnsi="Calibri" w:cs="Calibri"/>
          <w:sz w:val="24"/>
          <w:vertAlign w:val="superscript"/>
        </w:rPr>
        <w:t>2</w:t>
      </w:r>
      <w:r>
        <w:rPr>
          <w:rFonts w:ascii="宋体" w:eastAsia="宋体" w:hAnsi="宋体" w:cs="宋体"/>
          <w:sz w:val="24"/>
          <w:vertAlign w:val="superscript"/>
        </w:rPr>
        <w:t>】</w:t>
      </w:r>
      <w:r>
        <w:rPr>
          <w:rFonts w:ascii="宋体" w:eastAsia="宋体" w:hAnsi="宋体" w:cs="宋体"/>
          <w:sz w:val="24"/>
        </w:rPr>
        <w:t>。燃煤电厂特别排放限值为烟尘排放出口浓度小于</w:t>
      </w:r>
      <w:r>
        <w:rPr>
          <w:rFonts w:ascii="Calibri" w:eastAsia="Calibri" w:hAnsi="Calibri" w:cs="Calibri"/>
          <w:sz w:val="24"/>
        </w:rPr>
        <w:t>20 mg/Nm</w:t>
      </w:r>
      <w:r>
        <w:rPr>
          <w:rFonts w:ascii="Calibri" w:eastAsia="Calibri" w:hAnsi="Calibri" w:cs="Calibri"/>
          <w:sz w:val="24"/>
          <w:vertAlign w:val="superscript"/>
        </w:rPr>
        <w:t>3</w:t>
      </w:r>
      <w:r>
        <w:rPr>
          <w:rFonts w:ascii="宋体" w:eastAsia="宋体" w:hAnsi="宋体" w:cs="宋体"/>
          <w:sz w:val="24"/>
        </w:rPr>
        <w:t>，</w:t>
      </w:r>
      <w:r>
        <w:rPr>
          <w:rFonts w:ascii="Calibri" w:eastAsia="Calibri" w:hAnsi="Calibri" w:cs="Calibri"/>
          <w:sz w:val="24"/>
        </w:rPr>
        <w:t>SO2</w:t>
      </w:r>
      <w:r>
        <w:rPr>
          <w:rFonts w:ascii="宋体" w:eastAsia="宋体" w:hAnsi="宋体" w:cs="宋体"/>
          <w:sz w:val="24"/>
        </w:rPr>
        <w:t>出口浓度小于</w:t>
      </w:r>
      <w:r>
        <w:rPr>
          <w:rFonts w:ascii="Calibri" w:eastAsia="Calibri" w:hAnsi="Calibri" w:cs="Calibri"/>
          <w:sz w:val="24"/>
        </w:rPr>
        <w:t>50 mg/Nm</w:t>
      </w:r>
      <w:r>
        <w:rPr>
          <w:rFonts w:ascii="Calibri" w:eastAsia="Calibri" w:hAnsi="Calibri" w:cs="Calibri"/>
          <w:sz w:val="24"/>
          <w:vertAlign w:val="superscript"/>
        </w:rPr>
        <w:t>3</w:t>
      </w:r>
      <w:r>
        <w:rPr>
          <w:rFonts w:ascii="宋体" w:eastAsia="宋体" w:hAnsi="宋体" w:cs="宋体"/>
          <w:sz w:val="24"/>
        </w:rPr>
        <w:t>，氮氧化物排放浓度小于</w:t>
      </w:r>
      <w:r>
        <w:rPr>
          <w:rFonts w:ascii="Calibri" w:eastAsia="Calibri" w:hAnsi="Calibri" w:cs="Calibri"/>
          <w:sz w:val="24"/>
        </w:rPr>
        <w:t>100 mg/Nm</w:t>
      </w:r>
      <w:r>
        <w:rPr>
          <w:rFonts w:ascii="Calibri" w:eastAsia="Calibri" w:hAnsi="Calibri" w:cs="Calibri"/>
          <w:sz w:val="24"/>
          <w:vertAlign w:val="superscript"/>
        </w:rPr>
        <w:t>3</w:t>
      </w:r>
      <w:r>
        <w:rPr>
          <w:rFonts w:ascii="宋体" w:eastAsia="宋体" w:hAnsi="宋体" w:cs="宋体"/>
          <w:sz w:val="24"/>
        </w:rPr>
        <w:t>。燃气（天然气）电厂排放浓度限值为烟尘排放出口浓度小于</w:t>
      </w:r>
      <w:r>
        <w:rPr>
          <w:rFonts w:ascii="Calibri" w:eastAsia="Calibri" w:hAnsi="Calibri" w:cs="Calibri"/>
          <w:sz w:val="24"/>
        </w:rPr>
        <w:t>5 mg/Nm</w:t>
      </w:r>
      <w:r>
        <w:rPr>
          <w:rFonts w:ascii="Calibri" w:eastAsia="Calibri" w:hAnsi="Calibri" w:cs="Calibri"/>
          <w:sz w:val="24"/>
          <w:vertAlign w:val="superscript"/>
        </w:rPr>
        <w:t>3</w:t>
      </w:r>
      <w:r>
        <w:rPr>
          <w:rFonts w:ascii="宋体" w:eastAsia="宋体" w:hAnsi="宋体" w:cs="宋体"/>
          <w:sz w:val="24"/>
        </w:rPr>
        <w:t>，</w:t>
      </w:r>
      <w:r>
        <w:rPr>
          <w:rFonts w:ascii="Calibri" w:eastAsia="Calibri" w:hAnsi="Calibri" w:cs="Calibri"/>
          <w:sz w:val="24"/>
        </w:rPr>
        <w:t>SO2</w:t>
      </w:r>
      <w:r>
        <w:rPr>
          <w:rFonts w:ascii="宋体" w:eastAsia="宋体" w:hAnsi="宋体" w:cs="宋体"/>
          <w:sz w:val="24"/>
        </w:rPr>
        <w:t>出口浓度小于</w:t>
      </w:r>
      <w:r>
        <w:rPr>
          <w:rFonts w:ascii="Calibri" w:eastAsia="Calibri" w:hAnsi="Calibri" w:cs="Calibri"/>
          <w:sz w:val="24"/>
        </w:rPr>
        <w:t>35 mg/Nm</w:t>
      </w:r>
      <w:r>
        <w:rPr>
          <w:rFonts w:ascii="Calibri" w:eastAsia="Calibri" w:hAnsi="Calibri" w:cs="Calibri"/>
          <w:sz w:val="24"/>
          <w:vertAlign w:val="superscript"/>
        </w:rPr>
        <w:t>3</w:t>
      </w:r>
      <w:r>
        <w:rPr>
          <w:rFonts w:ascii="宋体" w:eastAsia="宋体" w:hAnsi="宋体" w:cs="宋体"/>
          <w:sz w:val="24"/>
        </w:rPr>
        <w:t>，氮氧化物排放浓度小于</w:t>
      </w:r>
      <w:r>
        <w:rPr>
          <w:rFonts w:ascii="Calibri" w:eastAsia="Calibri" w:hAnsi="Calibri" w:cs="Calibri"/>
          <w:sz w:val="24"/>
        </w:rPr>
        <w:t>50 mg/Nm</w:t>
      </w:r>
      <w:r>
        <w:rPr>
          <w:rFonts w:ascii="Calibri" w:eastAsia="Calibri" w:hAnsi="Calibri" w:cs="Calibri"/>
          <w:sz w:val="24"/>
          <w:vertAlign w:val="superscript"/>
        </w:rPr>
        <w:t>3</w:t>
      </w:r>
      <w:r>
        <w:rPr>
          <w:rFonts w:ascii="宋体" w:eastAsia="宋体" w:hAnsi="宋体" w:cs="宋体"/>
          <w:sz w:val="24"/>
        </w:rPr>
        <w:t>。</w:t>
      </w:r>
    </w:p>
    <w:p w:rsidR="003820BC" w:rsidRDefault="008820F4">
      <w:pPr>
        <w:numPr>
          <w:ilvl w:val="0"/>
          <w:numId w:val="3"/>
        </w:numPr>
        <w:spacing w:line="360" w:lineRule="auto"/>
        <w:ind w:left="720" w:hanging="720"/>
        <w:rPr>
          <w:rFonts w:ascii="Calibri" w:eastAsia="Calibri" w:hAnsi="Calibri" w:cs="Calibri"/>
          <w:b/>
          <w:sz w:val="28"/>
        </w:rPr>
      </w:pPr>
      <w:r>
        <w:rPr>
          <w:rFonts w:ascii="宋体" w:eastAsia="宋体" w:hAnsi="宋体" w:cs="宋体"/>
          <w:b/>
          <w:sz w:val="28"/>
        </w:rPr>
        <w:t>国内大型燃煤电厂烟气排放按超低排放技术路线</w:t>
      </w:r>
    </w:p>
    <w:p w:rsidR="003820BC" w:rsidRDefault="008820F4">
      <w:pPr>
        <w:spacing w:line="360" w:lineRule="auto"/>
        <w:ind w:firstLine="480"/>
        <w:rPr>
          <w:rFonts w:ascii="Calibri" w:eastAsia="Calibri" w:hAnsi="Calibri" w:cs="Calibri"/>
          <w:sz w:val="24"/>
        </w:rPr>
      </w:pPr>
      <w:r>
        <w:rPr>
          <w:rFonts w:ascii="宋体" w:eastAsia="宋体" w:hAnsi="宋体" w:cs="宋体"/>
          <w:sz w:val="24"/>
        </w:rPr>
        <w:t>综合国内外领先的除尘技术，结合我国大气环境质量标准要求，通过采用多个技术组合方式，多种污染物高效协同脱除集成技术，将多种污染物脱除技术进行集成和提效，从而有效降低烟尘、</w:t>
      </w:r>
      <w:r>
        <w:rPr>
          <w:rFonts w:ascii="Calibri" w:eastAsia="Calibri" w:hAnsi="Calibri" w:cs="Calibri"/>
          <w:sz w:val="24"/>
        </w:rPr>
        <w:t>SO2</w:t>
      </w:r>
      <w:r>
        <w:rPr>
          <w:rFonts w:ascii="宋体" w:eastAsia="宋体" w:hAnsi="宋体" w:cs="宋体"/>
          <w:sz w:val="24"/>
        </w:rPr>
        <w:t>、氮氧化物等烟气排放主要控制污染物浓度，使其达到或优于燃气机组的排放标准限值，并有效降低汞和三氧化硫的排放浓度，同时有效消除</w:t>
      </w:r>
      <w:r>
        <w:rPr>
          <w:rFonts w:ascii="宋体" w:eastAsia="宋体" w:hAnsi="宋体" w:cs="宋体"/>
          <w:sz w:val="24"/>
        </w:rPr>
        <w:t>“</w:t>
      </w:r>
      <w:r>
        <w:rPr>
          <w:rFonts w:ascii="宋体" w:eastAsia="宋体" w:hAnsi="宋体" w:cs="宋体"/>
          <w:sz w:val="24"/>
        </w:rPr>
        <w:t>白烟</w:t>
      </w:r>
      <w:r>
        <w:rPr>
          <w:rFonts w:ascii="宋体" w:eastAsia="宋体" w:hAnsi="宋体" w:cs="宋体"/>
          <w:sz w:val="24"/>
        </w:rPr>
        <w:t>”</w:t>
      </w:r>
      <w:r>
        <w:rPr>
          <w:rFonts w:ascii="宋体" w:eastAsia="宋体" w:hAnsi="宋体" w:cs="宋体"/>
          <w:sz w:val="24"/>
        </w:rPr>
        <w:t>和</w:t>
      </w:r>
      <w:r>
        <w:rPr>
          <w:rFonts w:ascii="宋体" w:eastAsia="宋体" w:hAnsi="宋体" w:cs="宋体"/>
          <w:sz w:val="24"/>
        </w:rPr>
        <w:t>“</w:t>
      </w:r>
      <w:r>
        <w:rPr>
          <w:rFonts w:ascii="宋体" w:eastAsia="宋体" w:hAnsi="宋体" w:cs="宋体"/>
          <w:sz w:val="24"/>
        </w:rPr>
        <w:t>石膏雨</w:t>
      </w:r>
      <w:r>
        <w:rPr>
          <w:rFonts w:ascii="宋体" w:eastAsia="宋体" w:hAnsi="宋体" w:cs="宋体"/>
          <w:sz w:val="24"/>
        </w:rPr>
        <w:t>”</w:t>
      </w:r>
      <w:r>
        <w:rPr>
          <w:rFonts w:ascii="宋体" w:eastAsia="宋体" w:hAnsi="宋体" w:cs="宋体"/>
          <w:sz w:val="24"/>
        </w:rPr>
        <w:t>等现象。</w:t>
      </w:r>
    </w:p>
    <w:p w:rsidR="003820BC" w:rsidRDefault="008820F4">
      <w:pPr>
        <w:spacing w:line="360" w:lineRule="auto"/>
        <w:ind w:firstLine="480"/>
        <w:rPr>
          <w:rFonts w:ascii="Calibri" w:eastAsia="Calibri" w:hAnsi="Calibri" w:cs="Calibri"/>
          <w:sz w:val="24"/>
        </w:rPr>
      </w:pPr>
      <w:r>
        <w:rPr>
          <w:rFonts w:ascii="宋体" w:eastAsia="宋体" w:hAnsi="宋体" w:cs="宋体"/>
          <w:sz w:val="24"/>
        </w:rPr>
        <w:t>具体方案一：</w:t>
      </w:r>
      <w:r>
        <w:rPr>
          <w:rFonts w:ascii="Calibri" w:eastAsia="Calibri" w:hAnsi="Calibri" w:cs="Calibri"/>
          <w:sz w:val="24"/>
        </w:rPr>
        <w:t>SCR</w:t>
      </w:r>
      <w:r>
        <w:rPr>
          <w:rFonts w:ascii="宋体" w:eastAsia="宋体" w:hAnsi="宋体" w:cs="宋体"/>
          <w:sz w:val="24"/>
        </w:rPr>
        <w:t>高效脱硝协同脱除汞；管式换热器降温</w:t>
      </w:r>
      <w:r>
        <w:rPr>
          <w:rFonts w:ascii="Calibri" w:eastAsia="Calibri" w:hAnsi="Calibri" w:cs="Calibri"/>
          <w:sz w:val="24"/>
        </w:rPr>
        <w:t>+</w:t>
      </w:r>
      <w:r>
        <w:rPr>
          <w:rFonts w:ascii="宋体" w:eastAsia="宋体" w:hAnsi="宋体" w:cs="宋体"/>
          <w:sz w:val="24"/>
        </w:rPr>
        <w:t>低低温静电高效除尘协同控制三氧化硫等；湿法高效脱硫协同控制氮氧化物和汞；湿式静电深度除尘协同脱除三氧化硫和汞等。</w:t>
      </w:r>
    </w:p>
    <w:p w:rsidR="003820BC" w:rsidRDefault="008820F4">
      <w:pPr>
        <w:spacing w:line="360" w:lineRule="auto"/>
        <w:ind w:firstLine="480"/>
        <w:rPr>
          <w:rFonts w:ascii="Calibri" w:eastAsia="Calibri" w:hAnsi="Calibri" w:cs="Calibri"/>
          <w:sz w:val="24"/>
        </w:rPr>
      </w:pPr>
      <w:r>
        <w:rPr>
          <w:rFonts w:ascii="宋体" w:eastAsia="宋体" w:hAnsi="宋体" w:cs="宋体"/>
          <w:sz w:val="24"/>
        </w:rPr>
        <w:t>方案二：</w:t>
      </w:r>
      <w:r>
        <w:rPr>
          <w:rFonts w:ascii="Calibri" w:eastAsia="Calibri" w:hAnsi="Calibri" w:cs="Calibri"/>
          <w:sz w:val="24"/>
        </w:rPr>
        <w:t>SCR</w:t>
      </w:r>
      <w:r>
        <w:rPr>
          <w:rFonts w:ascii="宋体" w:eastAsia="宋体" w:hAnsi="宋体" w:cs="宋体"/>
          <w:sz w:val="24"/>
        </w:rPr>
        <w:t>，低低温省煤器</w:t>
      </w:r>
      <w:r>
        <w:rPr>
          <w:rFonts w:ascii="Calibri" w:eastAsia="Calibri" w:hAnsi="Calibri" w:cs="Calibri"/>
          <w:sz w:val="24"/>
        </w:rPr>
        <w:t>+</w:t>
      </w:r>
      <w:r>
        <w:rPr>
          <w:rFonts w:ascii="宋体" w:eastAsia="宋体" w:hAnsi="宋体" w:cs="宋体"/>
          <w:sz w:val="24"/>
        </w:rPr>
        <w:t>低低温电除尘技术，结合高效脱硫技术协同治理，实现大气污染物的综合脱除效果，最终达到烟气超净排放要求。</w:t>
      </w:r>
    </w:p>
    <w:p w:rsidR="003820BC" w:rsidRDefault="008820F4">
      <w:pPr>
        <w:spacing w:line="360" w:lineRule="auto"/>
        <w:ind w:firstLine="480"/>
        <w:rPr>
          <w:rFonts w:ascii="Calibri" w:eastAsia="Calibri" w:hAnsi="Calibri" w:cs="Calibri"/>
          <w:sz w:val="24"/>
        </w:rPr>
      </w:pPr>
      <w:r>
        <w:rPr>
          <w:rFonts w:ascii="宋体" w:eastAsia="宋体" w:hAnsi="宋体" w:cs="宋体"/>
          <w:sz w:val="24"/>
        </w:rPr>
        <w:t>方案三：低氮燃烧器改造</w:t>
      </w:r>
      <w:r>
        <w:rPr>
          <w:rFonts w:ascii="Calibri" w:eastAsia="Calibri" w:hAnsi="Calibri" w:cs="Calibri"/>
          <w:sz w:val="24"/>
        </w:rPr>
        <w:t>+SCR</w:t>
      </w:r>
      <w:r>
        <w:rPr>
          <w:rFonts w:ascii="宋体" w:eastAsia="宋体" w:hAnsi="宋体" w:cs="宋体"/>
          <w:sz w:val="24"/>
        </w:rPr>
        <w:t>；静电除尘的高频电源和脉冲电源改造（或前四电场为常规电场，末级为旋转电极电场）；湿法脱硫；湿式电除尘器。</w:t>
      </w:r>
    </w:p>
    <w:p w:rsidR="003820BC" w:rsidRDefault="008820F4">
      <w:pPr>
        <w:numPr>
          <w:ilvl w:val="0"/>
          <w:numId w:val="4"/>
        </w:numPr>
        <w:spacing w:line="360" w:lineRule="auto"/>
        <w:ind w:left="720" w:hanging="720"/>
        <w:rPr>
          <w:rFonts w:ascii="Calibri" w:eastAsia="Calibri" w:hAnsi="Calibri" w:cs="Calibri"/>
          <w:b/>
          <w:sz w:val="28"/>
        </w:rPr>
      </w:pPr>
      <w:r>
        <w:rPr>
          <w:rFonts w:ascii="宋体" w:eastAsia="宋体" w:hAnsi="宋体" w:cs="宋体"/>
          <w:b/>
          <w:sz w:val="28"/>
        </w:rPr>
        <w:t>地方燃煤电厂达到超低排放总体思路</w:t>
      </w:r>
    </w:p>
    <w:p w:rsidR="003820BC" w:rsidRDefault="008820F4">
      <w:pPr>
        <w:numPr>
          <w:ilvl w:val="0"/>
          <w:numId w:val="4"/>
        </w:numPr>
        <w:spacing w:line="360" w:lineRule="auto"/>
        <w:ind w:left="1440" w:hanging="720"/>
        <w:rPr>
          <w:rFonts w:ascii="Calibri" w:eastAsia="Calibri" w:hAnsi="Calibri" w:cs="Calibri"/>
          <w:sz w:val="24"/>
        </w:rPr>
      </w:pPr>
      <w:r>
        <w:rPr>
          <w:rFonts w:ascii="宋体" w:eastAsia="宋体" w:hAnsi="宋体" w:cs="宋体"/>
          <w:sz w:val="24"/>
        </w:rPr>
        <w:t>热电厂烟气清洁排放，其最终目标是减少大气污染物的排放，因此，</w:t>
      </w:r>
      <w:r>
        <w:rPr>
          <w:rFonts w:ascii="宋体" w:eastAsia="宋体" w:hAnsi="宋体" w:cs="宋体"/>
          <w:sz w:val="24"/>
        </w:rPr>
        <w:t>“</w:t>
      </w:r>
      <w:r>
        <w:rPr>
          <w:rFonts w:ascii="宋体" w:eastAsia="宋体" w:hAnsi="宋体" w:cs="宋体"/>
          <w:sz w:val="24"/>
        </w:rPr>
        <w:t>清洁排放</w:t>
      </w:r>
      <w:r>
        <w:rPr>
          <w:rFonts w:ascii="宋体" w:eastAsia="宋体" w:hAnsi="宋体" w:cs="宋体"/>
          <w:sz w:val="24"/>
        </w:rPr>
        <w:t>”</w:t>
      </w:r>
      <w:r>
        <w:rPr>
          <w:rFonts w:ascii="宋体" w:eastAsia="宋体" w:hAnsi="宋体" w:cs="宋体"/>
          <w:sz w:val="24"/>
        </w:rPr>
        <w:t>既是目标，也是手段。</w:t>
      </w:r>
    </w:p>
    <w:p w:rsidR="003820BC" w:rsidRDefault="008820F4">
      <w:pPr>
        <w:numPr>
          <w:ilvl w:val="0"/>
          <w:numId w:val="4"/>
        </w:numPr>
        <w:spacing w:line="360" w:lineRule="auto"/>
        <w:ind w:left="1440" w:hanging="720"/>
        <w:rPr>
          <w:rFonts w:ascii="Calibri" w:eastAsia="Calibri" w:hAnsi="Calibri" w:cs="Calibri"/>
          <w:sz w:val="24"/>
        </w:rPr>
      </w:pPr>
      <w:r>
        <w:rPr>
          <w:rFonts w:ascii="宋体" w:eastAsia="宋体" w:hAnsi="宋体" w:cs="宋体"/>
          <w:sz w:val="24"/>
        </w:rPr>
        <w:t>新</w:t>
      </w:r>
      <w:r>
        <w:rPr>
          <w:rFonts w:ascii="宋体" w:eastAsia="宋体" w:hAnsi="宋体" w:cs="宋体"/>
          <w:sz w:val="24"/>
        </w:rPr>
        <w:t>建热电机组，应采用高温高压及以上参数，并同步建设技术先进适用的环保设施，实现清洁排放。</w:t>
      </w:r>
    </w:p>
    <w:p w:rsidR="003820BC" w:rsidRDefault="008820F4">
      <w:pPr>
        <w:numPr>
          <w:ilvl w:val="0"/>
          <w:numId w:val="4"/>
        </w:numPr>
        <w:spacing w:line="360" w:lineRule="auto"/>
        <w:ind w:left="1440" w:hanging="720"/>
        <w:rPr>
          <w:rFonts w:ascii="Calibri" w:eastAsia="Calibri" w:hAnsi="Calibri" w:cs="Calibri"/>
          <w:sz w:val="24"/>
        </w:rPr>
      </w:pPr>
      <w:r>
        <w:rPr>
          <w:rFonts w:ascii="宋体" w:eastAsia="宋体" w:hAnsi="宋体" w:cs="宋体"/>
          <w:sz w:val="24"/>
        </w:rPr>
        <w:t>不少现有热电机组建成年份长、参数低、采用抽凝机组供热，总体效率低。</w:t>
      </w:r>
      <w:r>
        <w:rPr>
          <w:rFonts w:ascii="宋体" w:eastAsia="宋体" w:hAnsi="宋体" w:cs="宋体"/>
          <w:sz w:val="24"/>
        </w:rPr>
        <w:t>“</w:t>
      </w:r>
      <w:r>
        <w:rPr>
          <w:rFonts w:ascii="宋体" w:eastAsia="宋体" w:hAnsi="宋体" w:cs="宋体"/>
          <w:sz w:val="24"/>
        </w:rPr>
        <w:t>清洁排放</w:t>
      </w:r>
      <w:r>
        <w:rPr>
          <w:rFonts w:ascii="宋体" w:eastAsia="宋体" w:hAnsi="宋体" w:cs="宋体"/>
          <w:sz w:val="24"/>
        </w:rPr>
        <w:t>”</w:t>
      </w:r>
      <w:r>
        <w:rPr>
          <w:rFonts w:ascii="宋体" w:eastAsia="宋体" w:hAnsi="宋体" w:cs="宋体"/>
          <w:sz w:val="24"/>
        </w:rPr>
        <w:t>改造的同时，应贯彻</w:t>
      </w:r>
      <w:r>
        <w:rPr>
          <w:rFonts w:ascii="宋体" w:eastAsia="宋体" w:hAnsi="宋体" w:cs="宋体"/>
          <w:sz w:val="24"/>
        </w:rPr>
        <w:t>“</w:t>
      </w:r>
      <w:r>
        <w:rPr>
          <w:rFonts w:ascii="宋体" w:eastAsia="宋体" w:hAnsi="宋体" w:cs="宋体"/>
          <w:sz w:val="24"/>
        </w:rPr>
        <w:t>以大代小、以高</w:t>
      </w:r>
      <w:r>
        <w:rPr>
          <w:rFonts w:ascii="宋体" w:eastAsia="宋体" w:hAnsi="宋体" w:cs="宋体"/>
          <w:sz w:val="24"/>
        </w:rPr>
        <w:lastRenderedPageBreak/>
        <w:t>（参数）代低、以背压代抽凝</w:t>
      </w:r>
      <w:r>
        <w:rPr>
          <w:rFonts w:ascii="宋体" w:eastAsia="宋体" w:hAnsi="宋体" w:cs="宋体"/>
          <w:sz w:val="24"/>
        </w:rPr>
        <w:t>”</w:t>
      </w:r>
      <w:r>
        <w:rPr>
          <w:rFonts w:ascii="宋体" w:eastAsia="宋体" w:hAnsi="宋体" w:cs="宋体"/>
          <w:sz w:val="24"/>
        </w:rPr>
        <w:t>的产业政策，落实国家、省市有关节能减排、提高能源利用效率的具体要求，同步对现有机组进行改造升级。对链条锅炉、中温中压及以下参数的其他机组，进行改造升级或关停。</w:t>
      </w:r>
    </w:p>
    <w:p w:rsidR="003820BC" w:rsidRDefault="008820F4">
      <w:pPr>
        <w:spacing w:line="360" w:lineRule="auto"/>
        <w:rPr>
          <w:rFonts w:ascii="Calibri" w:eastAsia="Calibri" w:hAnsi="Calibri" w:cs="Calibri"/>
          <w:sz w:val="24"/>
        </w:rPr>
      </w:pPr>
      <w:r>
        <w:rPr>
          <w:rFonts w:ascii="Calibri" w:eastAsia="Calibri" w:hAnsi="Calibri" w:cs="Calibri"/>
          <w:sz w:val="28"/>
        </w:rPr>
        <w:t>4.1</w:t>
      </w:r>
      <w:r>
        <w:rPr>
          <w:rFonts w:ascii="宋体" w:eastAsia="宋体" w:hAnsi="宋体" w:cs="宋体"/>
          <w:sz w:val="28"/>
        </w:rPr>
        <w:t>、</w:t>
      </w:r>
      <w:r>
        <w:rPr>
          <w:rFonts w:ascii="宋体" w:eastAsia="宋体" w:hAnsi="宋体" w:cs="宋体"/>
          <w:b/>
          <w:sz w:val="28"/>
        </w:rPr>
        <w:t>地方热电氮氧化物超低排放</w:t>
      </w:r>
      <w:r>
        <w:rPr>
          <w:rFonts w:ascii="Calibri" w:eastAsia="Calibri" w:hAnsi="Calibri" w:cs="Calibri"/>
          <w:sz w:val="28"/>
        </w:rPr>
        <w:br/>
        <w:t xml:space="preserve">    </w:t>
      </w:r>
      <w:r>
        <w:rPr>
          <w:rFonts w:ascii="宋体" w:eastAsia="宋体" w:hAnsi="宋体" w:cs="宋体"/>
          <w:sz w:val="24"/>
        </w:rPr>
        <w:t>根据大型燃煤电厂较早的超低排放实例应用，以及近年来地方热电的改造升级，新建机组脱硝</w:t>
      </w:r>
      <w:r>
        <w:rPr>
          <w:rFonts w:ascii="宋体" w:eastAsia="宋体" w:hAnsi="宋体" w:cs="宋体"/>
          <w:sz w:val="24"/>
        </w:rPr>
        <w:t>主要方案为：煤粉锅炉脱硝一般采用低氮燃烧器结合尾部</w:t>
      </w:r>
      <w:r>
        <w:rPr>
          <w:rFonts w:ascii="Calibri" w:eastAsia="Calibri" w:hAnsi="Calibri" w:cs="Calibri"/>
          <w:sz w:val="24"/>
        </w:rPr>
        <w:t>SCR</w:t>
      </w:r>
      <w:r>
        <w:rPr>
          <w:rFonts w:ascii="宋体" w:eastAsia="宋体" w:hAnsi="宋体" w:cs="宋体"/>
          <w:sz w:val="24"/>
        </w:rPr>
        <w:t>脱硝，低氮燃烧后产生的氮氧化物浓度不超过</w:t>
      </w:r>
      <w:r>
        <w:rPr>
          <w:rFonts w:ascii="Calibri" w:eastAsia="Calibri" w:hAnsi="Calibri" w:cs="Calibri"/>
          <w:sz w:val="24"/>
        </w:rPr>
        <w:t>320 mg/Nm</w:t>
      </w:r>
      <w:r>
        <w:rPr>
          <w:rFonts w:ascii="Calibri" w:eastAsia="Calibri" w:hAnsi="Calibri" w:cs="Calibri"/>
          <w:sz w:val="24"/>
          <w:vertAlign w:val="superscript"/>
        </w:rPr>
        <w:t>3</w:t>
      </w:r>
      <w:r>
        <w:rPr>
          <w:rFonts w:ascii="宋体" w:eastAsia="宋体" w:hAnsi="宋体" w:cs="宋体"/>
          <w:sz w:val="24"/>
        </w:rPr>
        <w:t>，</w:t>
      </w:r>
      <w:r>
        <w:rPr>
          <w:rFonts w:ascii="Calibri" w:eastAsia="Calibri" w:hAnsi="Calibri" w:cs="Calibri"/>
          <w:sz w:val="24"/>
        </w:rPr>
        <w:t>SCR</w:t>
      </w:r>
      <w:r>
        <w:rPr>
          <w:rFonts w:ascii="宋体" w:eastAsia="宋体" w:hAnsi="宋体" w:cs="宋体"/>
          <w:sz w:val="24"/>
        </w:rPr>
        <w:t>脱硝效率不低于</w:t>
      </w:r>
      <w:r>
        <w:rPr>
          <w:rFonts w:ascii="Calibri" w:eastAsia="Calibri" w:hAnsi="Calibri" w:cs="Calibri"/>
          <w:sz w:val="24"/>
        </w:rPr>
        <w:t>85 mg/Nm</w:t>
      </w:r>
      <w:r>
        <w:rPr>
          <w:rFonts w:ascii="Calibri" w:eastAsia="Calibri" w:hAnsi="Calibri" w:cs="Calibri"/>
          <w:sz w:val="24"/>
          <w:vertAlign w:val="superscript"/>
        </w:rPr>
        <w:t>3</w:t>
      </w:r>
      <w:r>
        <w:rPr>
          <w:rFonts w:ascii="宋体" w:eastAsia="宋体" w:hAnsi="宋体" w:cs="宋体"/>
          <w:sz w:val="24"/>
        </w:rPr>
        <w:t>；循环流化床锅炉可结合自身低氮燃烧的特点，配套</w:t>
      </w:r>
      <w:r>
        <w:rPr>
          <w:rFonts w:ascii="Calibri" w:eastAsia="Calibri" w:hAnsi="Calibri" w:cs="Calibri"/>
          <w:sz w:val="24"/>
        </w:rPr>
        <w:t>SNCR+SCR</w:t>
      </w:r>
      <w:r>
        <w:rPr>
          <w:rFonts w:ascii="宋体" w:eastAsia="宋体" w:hAnsi="宋体" w:cs="宋体"/>
          <w:sz w:val="24"/>
        </w:rPr>
        <w:t>联合脱硝技术，或采用</w:t>
      </w:r>
      <w:r>
        <w:rPr>
          <w:rFonts w:ascii="Calibri" w:eastAsia="Calibri" w:hAnsi="Calibri" w:cs="Calibri"/>
          <w:sz w:val="24"/>
        </w:rPr>
        <w:t>SCR</w:t>
      </w:r>
      <w:r>
        <w:rPr>
          <w:rFonts w:ascii="宋体" w:eastAsia="宋体" w:hAnsi="宋体" w:cs="宋体"/>
          <w:sz w:val="24"/>
        </w:rPr>
        <w:t>脱硝，总的脱硝效率不低于</w:t>
      </w:r>
      <w:r>
        <w:rPr>
          <w:rFonts w:ascii="Calibri" w:eastAsia="Calibri" w:hAnsi="Calibri" w:cs="Calibri"/>
          <w:sz w:val="24"/>
        </w:rPr>
        <w:t>84%</w:t>
      </w:r>
      <w:r>
        <w:rPr>
          <w:rFonts w:ascii="宋体" w:eastAsia="宋体" w:hAnsi="宋体" w:cs="宋体"/>
          <w:sz w:val="24"/>
        </w:rPr>
        <w:t>。</w:t>
      </w:r>
    </w:p>
    <w:p w:rsidR="003820BC" w:rsidRDefault="008820F4">
      <w:pPr>
        <w:spacing w:line="360" w:lineRule="auto"/>
        <w:rPr>
          <w:rFonts w:ascii="Calibri" w:eastAsia="Calibri" w:hAnsi="Calibri" w:cs="Calibri"/>
          <w:sz w:val="28"/>
        </w:rPr>
      </w:pPr>
      <w:r>
        <w:rPr>
          <w:rFonts w:ascii="Calibri" w:eastAsia="Calibri" w:hAnsi="Calibri" w:cs="Calibri"/>
          <w:sz w:val="24"/>
        </w:rPr>
        <w:t xml:space="preserve">    </w:t>
      </w:r>
      <w:r>
        <w:rPr>
          <w:rFonts w:ascii="宋体" w:eastAsia="宋体" w:hAnsi="宋体" w:cs="宋体"/>
          <w:sz w:val="24"/>
        </w:rPr>
        <w:t>改造项目方案为：</w:t>
      </w:r>
      <w:r>
        <w:rPr>
          <w:rFonts w:ascii="Calibri" w:eastAsia="Calibri" w:hAnsi="Calibri" w:cs="Calibri"/>
          <w:sz w:val="24"/>
        </w:rPr>
        <w:t>CFB</w:t>
      </w:r>
      <w:r>
        <w:rPr>
          <w:rFonts w:ascii="宋体" w:eastAsia="宋体" w:hAnsi="宋体" w:cs="宋体"/>
          <w:sz w:val="24"/>
        </w:rPr>
        <w:t>锅炉采用</w:t>
      </w:r>
      <w:r>
        <w:rPr>
          <w:rFonts w:ascii="Calibri" w:eastAsia="Calibri" w:hAnsi="Calibri" w:cs="Calibri"/>
          <w:sz w:val="24"/>
        </w:rPr>
        <w:t>SNCR</w:t>
      </w:r>
      <w:r>
        <w:rPr>
          <w:rFonts w:ascii="宋体" w:eastAsia="宋体" w:hAnsi="宋体" w:cs="宋体"/>
          <w:sz w:val="24"/>
        </w:rPr>
        <w:t>脱硝，可达到</w:t>
      </w:r>
      <w:r>
        <w:rPr>
          <w:rFonts w:ascii="Calibri" w:eastAsia="Calibri" w:hAnsi="Calibri" w:cs="Calibri"/>
          <w:sz w:val="24"/>
        </w:rPr>
        <w:t>60%</w:t>
      </w:r>
      <w:r>
        <w:rPr>
          <w:rFonts w:ascii="宋体" w:eastAsia="宋体" w:hAnsi="宋体" w:cs="宋体"/>
          <w:sz w:val="24"/>
        </w:rPr>
        <w:t>以上的脱硝效率，但锅炉原始生成的氮氧化物浓度一般在</w:t>
      </w:r>
      <w:r>
        <w:rPr>
          <w:rFonts w:ascii="Calibri" w:eastAsia="Calibri" w:hAnsi="Calibri" w:cs="Calibri"/>
          <w:sz w:val="24"/>
        </w:rPr>
        <w:t>250 mg/Nm</w:t>
      </w:r>
      <w:r>
        <w:rPr>
          <w:rFonts w:ascii="Calibri" w:eastAsia="Calibri" w:hAnsi="Calibri" w:cs="Calibri"/>
          <w:sz w:val="24"/>
          <w:vertAlign w:val="superscript"/>
        </w:rPr>
        <w:t>3</w:t>
      </w:r>
      <w:r>
        <w:rPr>
          <w:rFonts w:ascii="宋体" w:eastAsia="宋体" w:hAnsi="宋体" w:cs="宋体"/>
          <w:sz w:val="24"/>
        </w:rPr>
        <w:t>左右，部分燃烧不理想的锅炉甚至达到</w:t>
      </w:r>
      <w:r>
        <w:rPr>
          <w:rFonts w:ascii="Calibri" w:eastAsia="Calibri" w:hAnsi="Calibri" w:cs="Calibri"/>
          <w:sz w:val="24"/>
        </w:rPr>
        <w:t>350 mg/Nm</w:t>
      </w:r>
      <w:r>
        <w:rPr>
          <w:rFonts w:ascii="Calibri" w:eastAsia="Calibri" w:hAnsi="Calibri" w:cs="Calibri"/>
          <w:sz w:val="24"/>
          <w:vertAlign w:val="superscript"/>
        </w:rPr>
        <w:t>3</w:t>
      </w:r>
      <w:r>
        <w:rPr>
          <w:rFonts w:ascii="宋体" w:eastAsia="宋体" w:hAnsi="宋体" w:cs="宋体"/>
          <w:sz w:val="24"/>
        </w:rPr>
        <w:t>，为满足</w:t>
      </w:r>
      <w:r>
        <w:rPr>
          <w:rFonts w:ascii="Calibri" w:eastAsia="Calibri" w:hAnsi="Calibri" w:cs="Calibri"/>
          <w:sz w:val="24"/>
        </w:rPr>
        <w:t>50 mg/Nm</w:t>
      </w:r>
      <w:r>
        <w:rPr>
          <w:rFonts w:ascii="Calibri" w:eastAsia="Calibri" w:hAnsi="Calibri" w:cs="Calibri"/>
          <w:sz w:val="24"/>
          <w:vertAlign w:val="superscript"/>
        </w:rPr>
        <w:t>3</w:t>
      </w:r>
      <w:r>
        <w:rPr>
          <w:rFonts w:ascii="宋体" w:eastAsia="宋体" w:hAnsi="宋体" w:cs="宋体"/>
          <w:sz w:val="24"/>
        </w:rPr>
        <w:t>的排放目标，需要进行升级改造。建议采用</w:t>
      </w:r>
      <w:r>
        <w:rPr>
          <w:rFonts w:ascii="Calibri" w:eastAsia="Calibri" w:hAnsi="Calibri" w:cs="Calibri"/>
          <w:sz w:val="24"/>
        </w:rPr>
        <w:t>SNCR+SCR</w:t>
      </w:r>
      <w:r>
        <w:rPr>
          <w:rFonts w:ascii="宋体" w:eastAsia="宋体" w:hAnsi="宋体" w:cs="宋体"/>
          <w:sz w:val="24"/>
        </w:rPr>
        <w:t>联合脱硝方法，在锅炉尾部增设催化剂，并在适当位置增加脱硝剂喷枪，催化剂建议设二层，已达到足够效果。由于炉内脱硫会增加烟气中粉尘的含量，且烟气中大量的</w:t>
      </w:r>
      <w:r>
        <w:rPr>
          <w:rFonts w:ascii="Calibri" w:eastAsia="Calibri" w:hAnsi="Calibri" w:cs="Calibri"/>
          <w:sz w:val="24"/>
        </w:rPr>
        <w:t>Ca</w:t>
      </w:r>
      <w:r>
        <w:rPr>
          <w:rFonts w:ascii="宋体" w:eastAsia="宋体" w:hAnsi="宋体" w:cs="宋体"/>
          <w:sz w:val="24"/>
        </w:rPr>
        <w:t>类物质，容易造成催化剂堵塞、失效，因此建议在装设催化剂的锅炉中尽量不采用炉内脱硫。</w:t>
      </w:r>
    </w:p>
    <w:p w:rsidR="003820BC" w:rsidRDefault="008820F4">
      <w:pPr>
        <w:spacing w:line="360" w:lineRule="auto"/>
        <w:rPr>
          <w:rFonts w:ascii="Calibri" w:eastAsia="Calibri" w:hAnsi="Calibri" w:cs="Calibri"/>
          <w:b/>
          <w:sz w:val="28"/>
        </w:rPr>
      </w:pPr>
      <w:r>
        <w:rPr>
          <w:rFonts w:ascii="Calibri" w:eastAsia="Calibri" w:hAnsi="Calibri" w:cs="Calibri"/>
          <w:sz w:val="28"/>
        </w:rPr>
        <w:t>4.2</w:t>
      </w:r>
      <w:r>
        <w:rPr>
          <w:rFonts w:ascii="宋体" w:eastAsia="宋体" w:hAnsi="宋体" w:cs="宋体"/>
          <w:sz w:val="28"/>
        </w:rPr>
        <w:t>、</w:t>
      </w:r>
      <w:r>
        <w:rPr>
          <w:rFonts w:ascii="宋体" w:eastAsia="宋体" w:hAnsi="宋体" w:cs="宋体"/>
          <w:b/>
          <w:sz w:val="28"/>
        </w:rPr>
        <w:t>地方热电二氧化硫超低排放</w:t>
      </w:r>
    </w:p>
    <w:p w:rsidR="003820BC" w:rsidRDefault="008820F4">
      <w:pPr>
        <w:spacing w:line="360" w:lineRule="auto"/>
        <w:ind w:firstLine="465"/>
        <w:rPr>
          <w:rFonts w:ascii="Calibri" w:eastAsia="Calibri" w:hAnsi="Calibri" w:cs="Calibri"/>
          <w:sz w:val="24"/>
        </w:rPr>
      </w:pPr>
      <w:r>
        <w:rPr>
          <w:rFonts w:ascii="宋体" w:eastAsia="宋体" w:hAnsi="宋体" w:cs="宋体"/>
          <w:sz w:val="24"/>
        </w:rPr>
        <w:t>新建机组脱硫主要方案为炉后湿法脱硫，</w:t>
      </w:r>
      <w:r>
        <w:rPr>
          <w:rFonts w:ascii="Calibri" w:eastAsia="Calibri" w:hAnsi="Calibri" w:cs="Calibri"/>
          <w:sz w:val="24"/>
        </w:rPr>
        <w:t>1</w:t>
      </w:r>
      <w:r>
        <w:rPr>
          <w:rFonts w:ascii="宋体" w:eastAsia="宋体" w:hAnsi="宋体" w:cs="宋体"/>
          <w:sz w:val="24"/>
        </w:rPr>
        <w:t>炉</w:t>
      </w:r>
      <w:r>
        <w:rPr>
          <w:rFonts w:ascii="Calibri" w:eastAsia="Calibri" w:hAnsi="Calibri" w:cs="Calibri"/>
          <w:sz w:val="24"/>
        </w:rPr>
        <w:t>1</w:t>
      </w:r>
      <w:r>
        <w:rPr>
          <w:rFonts w:ascii="宋体" w:eastAsia="宋体" w:hAnsi="宋体" w:cs="宋体"/>
          <w:sz w:val="24"/>
        </w:rPr>
        <w:t>塔，湿式烟囱集中排放。</w:t>
      </w:r>
    </w:p>
    <w:p w:rsidR="003820BC" w:rsidRDefault="008820F4">
      <w:pPr>
        <w:spacing w:line="360" w:lineRule="auto"/>
        <w:ind w:firstLine="465"/>
        <w:rPr>
          <w:rFonts w:ascii="Calibri" w:eastAsia="Calibri" w:hAnsi="Calibri" w:cs="Calibri"/>
          <w:sz w:val="24"/>
        </w:rPr>
      </w:pPr>
      <w:r>
        <w:rPr>
          <w:rFonts w:ascii="宋体" w:eastAsia="宋体" w:hAnsi="宋体" w:cs="宋体"/>
          <w:sz w:val="24"/>
        </w:rPr>
        <w:t>改造机组脱硫方案为：如是半干法脱硫的，则取消半干法脱硫，增设湿式脱硫装置，新建湿烟囱；如原有的是湿法脱硫，则对现有脱硫装置进行技术升级改造，增加喷淋层数，或改造成单塔双区、单塔双循环、双托盘塔、双塔双循环等技术，优化氧化系统，提高氧化效果等。</w:t>
      </w:r>
    </w:p>
    <w:p w:rsidR="003820BC" w:rsidRDefault="008820F4">
      <w:pPr>
        <w:spacing w:line="360" w:lineRule="auto"/>
        <w:rPr>
          <w:rFonts w:ascii="Calibri" w:eastAsia="Calibri" w:hAnsi="Calibri" w:cs="Calibri"/>
          <w:b/>
          <w:sz w:val="28"/>
        </w:rPr>
      </w:pPr>
      <w:r>
        <w:rPr>
          <w:rFonts w:ascii="Calibri" w:eastAsia="Calibri" w:hAnsi="Calibri" w:cs="Calibri"/>
          <w:sz w:val="28"/>
        </w:rPr>
        <w:t>4.3</w:t>
      </w:r>
      <w:r>
        <w:rPr>
          <w:rFonts w:ascii="宋体" w:eastAsia="宋体" w:hAnsi="宋体" w:cs="宋体"/>
          <w:sz w:val="28"/>
        </w:rPr>
        <w:t>、</w:t>
      </w:r>
      <w:r>
        <w:rPr>
          <w:rFonts w:ascii="宋体" w:eastAsia="宋体" w:hAnsi="宋体" w:cs="宋体"/>
          <w:b/>
          <w:sz w:val="28"/>
        </w:rPr>
        <w:t>地方热电烟尘超低排放</w:t>
      </w:r>
    </w:p>
    <w:p w:rsidR="003820BC" w:rsidRDefault="008820F4">
      <w:pPr>
        <w:spacing w:line="360" w:lineRule="auto"/>
        <w:ind w:firstLine="555"/>
        <w:rPr>
          <w:rFonts w:ascii="Calibri" w:eastAsia="Calibri" w:hAnsi="Calibri" w:cs="Calibri"/>
          <w:sz w:val="24"/>
        </w:rPr>
      </w:pPr>
      <w:r>
        <w:rPr>
          <w:rFonts w:ascii="宋体" w:eastAsia="宋体" w:hAnsi="宋体" w:cs="宋体"/>
          <w:sz w:val="24"/>
        </w:rPr>
        <w:t>新建机组除尘主要方案为布袋除尘器</w:t>
      </w:r>
      <w:r>
        <w:rPr>
          <w:rFonts w:ascii="Calibri" w:eastAsia="Calibri" w:hAnsi="Calibri" w:cs="Calibri"/>
          <w:sz w:val="24"/>
        </w:rPr>
        <w:t>/</w:t>
      </w:r>
      <w:r>
        <w:rPr>
          <w:rFonts w:ascii="宋体" w:eastAsia="宋体" w:hAnsi="宋体" w:cs="宋体"/>
          <w:sz w:val="24"/>
        </w:rPr>
        <w:t>电袋除尘器</w:t>
      </w:r>
      <w:r>
        <w:rPr>
          <w:rFonts w:ascii="Calibri" w:eastAsia="Calibri" w:hAnsi="Calibri" w:cs="Calibri"/>
          <w:sz w:val="24"/>
        </w:rPr>
        <w:t>/</w:t>
      </w:r>
      <w:r>
        <w:rPr>
          <w:rFonts w:ascii="宋体" w:eastAsia="宋体" w:hAnsi="宋体" w:cs="宋体"/>
          <w:sz w:val="24"/>
        </w:rPr>
        <w:t>新型电除尘器</w:t>
      </w:r>
      <w:r>
        <w:rPr>
          <w:rFonts w:ascii="Calibri" w:eastAsia="Calibri" w:hAnsi="Calibri" w:cs="Calibri"/>
          <w:sz w:val="24"/>
        </w:rPr>
        <w:t>+</w:t>
      </w:r>
      <w:r>
        <w:rPr>
          <w:rFonts w:ascii="宋体" w:eastAsia="宋体" w:hAnsi="宋体" w:cs="宋体"/>
          <w:sz w:val="24"/>
        </w:rPr>
        <w:t>湿式电除尘器。</w:t>
      </w:r>
    </w:p>
    <w:p w:rsidR="003820BC" w:rsidRDefault="008820F4">
      <w:pPr>
        <w:spacing w:line="360" w:lineRule="auto"/>
        <w:ind w:firstLine="555"/>
        <w:rPr>
          <w:rFonts w:ascii="Calibri" w:eastAsia="Calibri" w:hAnsi="Calibri" w:cs="Calibri"/>
          <w:sz w:val="28"/>
        </w:rPr>
      </w:pPr>
      <w:r>
        <w:rPr>
          <w:rFonts w:ascii="宋体" w:eastAsia="宋体" w:hAnsi="宋体" w:cs="宋体"/>
          <w:sz w:val="24"/>
        </w:rPr>
        <w:t>改造机组除尘方案为：现有除尘器除尘效率高，就算除尘器出口浓度进一步降低到</w:t>
      </w:r>
      <w:r>
        <w:rPr>
          <w:rFonts w:ascii="Calibri" w:eastAsia="Calibri" w:hAnsi="Calibri" w:cs="Calibri"/>
          <w:sz w:val="24"/>
        </w:rPr>
        <w:t>5 mg/Nm</w:t>
      </w:r>
      <w:r>
        <w:rPr>
          <w:rFonts w:ascii="Calibri" w:eastAsia="Calibri" w:hAnsi="Calibri" w:cs="Calibri"/>
          <w:sz w:val="24"/>
          <w:vertAlign w:val="superscript"/>
        </w:rPr>
        <w:t>3</w:t>
      </w:r>
      <w:r>
        <w:rPr>
          <w:rFonts w:ascii="宋体" w:eastAsia="宋体" w:hAnsi="宋体" w:cs="宋体"/>
          <w:sz w:val="24"/>
        </w:rPr>
        <w:t>的，由于湿法脱硫系统的影响，最终排放的烟尘浓度仍有</w:t>
      </w:r>
      <w:r>
        <w:rPr>
          <w:rFonts w:ascii="宋体" w:eastAsia="宋体" w:hAnsi="宋体" w:cs="宋体"/>
          <w:sz w:val="24"/>
        </w:rPr>
        <w:lastRenderedPageBreak/>
        <w:t>可能超标，因此，建议利用现有除尘器进行除尘，仅在尾部增设湿式静电除尘器。</w:t>
      </w:r>
    </w:p>
    <w:p w:rsidR="003820BC" w:rsidRDefault="008820F4">
      <w:pPr>
        <w:numPr>
          <w:ilvl w:val="0"/>
          <w:numId w:val="5"/>
        </w:numPr>
        <w:spacing w:line="360" w:lineRule="auto"/>
        <w:ind w:left="720" w:hanging="720"/>
        <w:rPr>
          <w:rFonts w:ascii="Calibri" w:eastAsia="Calibri" w:hAnsi="Calibri" w:cs="Calibri"/>
          <w:b/>
          <w:sz w:val="28"/>
        </w:rPr>
      </w:pPr>
      <w:r>
        <w:rPr>
          <w:rFonts w:ascii="宋体" w:eastAsia="宋体" w:hAnsi="宋体" w:cs="宋体"/>
          <w:b/>
          <w:sz w:val="28"/>
        </w:rPr>
        <w:t>总结</w:t>
      </w:r>
    </w:p>
    <w:p w:rsidR="003820BC" w:rsidRDefault="008820F4">
      <w:pPr>
        <w:spacing w:line="360" w:lineRule="auto"/>
        <w:ind w:firstLine="480"/>
        <w:rPr>
          <w:rFonts w:ascii="Calibri" w:eastAsia="Calibri" w:hAnsi="Calibri" w:cs="Calibri"/>
          <w:sz w:val="24"/>
        </w:rPr>
      </w:pPr>
      <w:r>
        <w:rPr>
          <w:rFonts w:ascii="宋体" w:eastAsia="宋体" w:hAnsi="宋体" w:cs="宋体"/>
          <w:sz w:val="24"/>
        </w:rPr>
        <w:t>上面简述几种典型的地方热电厂的锅炉及烟气处理设施实施方案，但实际</w:t>
      </w:r>
    </w:p>
    <w:p w:rsidR="003820BC" w:rsidRDefault="008820F4">
      <w:pPr>
        <w:spacing w:line="360" w:lineRule="auto"/>
        <w:rPr>
          <w:rFonts w:ascii="Calibri" w:eastAsia="Calibri" w:hAnsi="Calibri" w:cs="Calibri"/>
          <w:sz w:val="24"/>
        </w:rPr>
      </w:pPr>
      <w:r>
        <w:rPr>
          <w:rFonts w:ascii="宋体" w:eastAsia="宋体" w:hAnsi="宋体" w:cs="宋体"/>
          <w:sz w:val="24"/>
        </w:rPr>
        <w:t>上各个热电厂实际情况各有特点，现场设施和场地等也各有不同，建设和改造的方案也需根据企业现状，结合生产统筹确定环保实施方案。</w:t>
      </w:r>
    </w:p>
    <w:p w:rsidR="003820BC" w:rsidRDefault="008820F4">
      <w:pPr>
        <w:spacing w:line="360" w:lineRule="auto"/>
        <w:ind w:firstLine="480"/>
        <w:rPr>
          <w:rFonts w:ascii="Calibri" w:eastAsia="Calibri" w:hAnsi="Calibri" w:cs="Calibri"/>
          <w:sz w:val="24"/>
        </w:rPr>
      </w:pPr>
      <w:r>
        <w:rPr>
          <w:rFonts w:ascii="宋体" w:eastAsia="宋体" w:hAnsi="宋体" w:cs="宋体"/>
          <w:sz w:val="24"/>
        </w:rPr>
        <w:t>合理调整循环流化床锅炉的一、二次风配比，有效减少燃煤挥发分被氧化成氮氧化物的量，是在</w:t>
      </w:r>
      <w:r>
        <w:rPr>
          <w:rFonts w:ascii="Calibri" w:eastAsia="Calibri" w:hAnsi="Calibri" w:cs="Calibri"/>
          <w:sz w:val="24"/>
        </w:rPr>
        <w:t>SNCR</w:t>
      </w:r>
      <w:r>
        <w:rPr>
          <w:rFonts w:ascii="宋体" w:eastAsia="宋体" w:hAnsi="宋体" w:cs="宋体"/>
          <w:sz w:val="24"/>
        </w:rPr>
        <w:t>脱硝装置性能已发挥到极致的情况下，减少循环流化床锅炉氮氧化物的有效有段。另在燃煤的采购过程中，也要关注煤中的氮和硫的含量，两者的含量越少，相应的产生污染物含量也会有一定减少，对污染物的处理带来方便。</w:t>
      </w:r>
    </w:p>
    <w:p w:rsidR="003820BC" w:rsidRDefault="003820BC">
      <w:pPr>
        <w:spacing w:line="360" w:lineRule="auto"/>
        <w:ind w:firstLine="480"/>
        <w:rPr>
          <w:rFonts w:ascii="Calibri" w:eastAsia="Calibri" w:hAnsi="Calibri" w:cs="Calibri"/>
          <w:sz w:val="24"/>
        </w:rPr>
      </w:pPr>
    </w:p>
    <w:p w:rsidR="003820BC" w:rsidRDefault="003820BC">
      <w:pPr>
        <w:spacing w:line="360" w:lineRule="auto"/>
        <w:ind w:firstLine="480"/>
        <w:rPr>
          <w:rFonts w:ascii="Calibri" w:eastAsia="Calibri" w:hAnsi="Calibri" w:cs="Calibri"/>
          <w:sz w:val="24"/>
        </w:rPr>
      </w:pPr>
    </w:p>
    <w:p w:rsidR="003820BC" w:rsidRDefault="003820BC">
      <w:pPr>
        <w:spacing w:line="360" w:lineRule="auto"/>
        <w:ind w:firstLine="480"/>
        <w:rPr>
          <w:rFonts w:ascii="Calibri" w:eastAsia="Calibri" w:hAnsi="Calibri" w:cs="Calibri"/>
          <w:sz w:val="28"/>
        </w:rPr>
      </w:pPr>
    </w:p>
    <w:p w:rsidR="003820BC" w:rsidRDefault="003820BC">
      <w:pPr>
        <w:spacing w:line="360" w:lineRule="auto"/>
        <w:ind w:firstLine="480"/>
        <w:rPr>
          <w:rFonts w:ascii="Calibri" w:eastAsia="Calibri" w:hAnsi="Calibri" w:cs="Calibri"/>
          <w:sz w:val="28"/>
        </w:rPr>
      </w:pPr>
    </w:p>
    <w:p w:rsidR="003820BC" w:rsidRDefault="003820BC">
      <w:pPr>
        <w:spacing w:line="360" w:lineRule="auto"/>
        <w:ind w:firstLine="480"/>
        <w:rPr>
          <w:rFonts w:ascii="Calibri" w:eastAsia="Calibri" w:hAnsi="Calibri" w:cs="Calibri"/>
          <w:sz w:val="28"/>
        </w:rPr>
      </w:pPr>
    </w:p>
    <w:p w:rsidR="003820BC" w:rsidRDefault="003820BC">
      <w:pPr>
        <w:spacing w:line="360" w:lineRule="auto"/>
        <w:ind w:firstLine="480"/>
        <w:rPr>
          <w:rFonts w:ascii="Calibri" w:eastAsia="Calibri" w:hAnsi="Calibri" w:cs="Calibri"/>
          <w:sz w:val="28"/>
        </w:rPr>
      </w:pPr>
    </w:p>
    <w:p w:rsidR="003820BC" w:rsidRDefault="003820BC">
      <w:pPr>
        <w:spacing w:line="360" w:lineRule="auto"/>
        <w:ind w:firstLine="480"/>
        <w:rPr>
          <w:rFonts w:ascii="Calibri" w:eastAsia="Calibri" w:hAnsi="Calibri" w:cs="Calibri"/>
          <w:sz w:val="28"/>
        </w:rPr>
      </w:pPr>
    </w:p>
    <w:p w:rsidR="003820BC" w:rsidRDefault="003820BC">
      <w:pPr>
        <w:spacing w:line="360" w:lineRule="auto"/>
        <w:ind w:firstLine="480"/>
        <w:rPr>
          <w:rFonts w:ascii="Calibri" w:eastAsia="Calibri" w:hAnsi="Calibri" w:cs="Calibri"/>
          <w:sz w:val="28"/>
        </w:rPr>
      </w:pPr>
    </w:p>
    <w:p w:rsidR="003820BC" w:rsidRDefault="003820BC">
      <w:pPr>
        <w:spacing w:line="360" w:lineRule="auto"/>
        <w:ind w:firstLine="480"/>
        <w:rPr>
          <w:rFonts w:ascii="Calibri" w:eastAsia="Calibri" w:hAnsi="Calibri" w:cs="Calibri"/>
          <w:sz w:val="28"/>
        </w:rPr>
      </w:pPr>
    </w:p>
    <w:p w:rsidR="003820BC" w:rsidRDefault="003820BC">
      <w:pPr>
        <w:spacing w:line="360" w:lineRule="auto"/>
        <w:ind w:firstLine="480"/>
        <w:rPr>
          <w:rFonts w:ascii="Calibri" w:eastAsia="Calibri" w:hAnsi="Calibri" w:cs="Calibri"/>
          <w:sz w:val="28"/>
        </w:rPr>
      </w:pPr>
    </w:p>
    <w:p w:rsidR="003820BC" w:rsidRDefault="003820BC">
      <w:pPr>
        <w:spacing w:line="360" w:lineRule="auto"/>
        <w:ind w:firstLine="480"/>
        <w:rPr>
          <w:rFonts w:ascii="Calibri" w:eastAsia="Calibri" w:hAnsi="Calibri" w:cs="Calibri"/>
          <w:sz w:val="28"/>
        </w:rPr>
      </w:pPr>
    </w:p>
    <w:p w:rsidR="003820BC" w:rsidRDefault="003820BC">
      <w:pPr>
        <w:spacing w:line="360" w:lineRule="auto"/>
        <w:ind w:firstLine="480"/>
        <w:rPr>
          <w:rFonts w:ascii="Calibri" w:eastAsia="Calibri" w:hAnsi="Calibri" w:cs="Calibri"/>
          <w:sz w:val="28"/>
        </w:rPr>
      </w:pPr>
    </w:p>
    <w:p w:rsidR="003820BC" w:rsidRDefault="003820BC">
      <w:pPr>
        <w:spacing w:line="360" w:lineRule="auto"/>
        <w:ind w:firstLine="480"/>
        <w:rPr>
          <w:rFonts w:ascii="Calibri" w:eastAsia="Calibri" w:hAnsi="Calibri" w:cs="Calibri"/>
          <w:sz w:val="28"/>
        </w:rPr>
      </w:pPr>
    </w:p>
    <w:p w:rsidR="003820BC" w:rsidRDefault="003820BC">
      <w:pPr>
        <w:spacing w:line="360" w:lineRule="auto"/>
        <w:ind w:firstLine="480"/>
        <w:rPr>
          <w:rFonts w:ascii="Calibri" w:eastAsia="Calibri" w:hAnsi="Calibri" w:cs="Calibri"/>
          <w:sz w:val="28"/>
        </w:rPr>
      </w:pPr>
    </w:p>
    <w:p w:rsidR="003820BC" w:rsidRDefault="008820F4">
      <w:pPr>
        <w:spacing w:line="360" w:lineRule="auto"/>
        <w:rPr>
          <w:rFonts w:ascii="Calibri" w:eastAsia="Calibri" w:hAnsi="Calibri" w:cs="Calibri"/>
          <w:sz w:val="28"/>
        </w:rPr>
      </w:pPr>
      <w:r>
        <w:rPr>
          <w:rFonts w:ascii="宋体" w:eastAsia="宋体" w:hAnsi="宋体" w:cs="宋体"/>
          <w:sz w:val="28"/>
        </w:rPr>
        <w:lastRenderedPageBreak/>
        <w:t>参考文献：</w:t>
      </w:r>
    </w:p>
    <w:p w:rsidR="003820BC" w:rsidRDefault="008820F4">
      <w:pPr>
        <w:spacing w:line="360" w:lineRule="auto"/>
        <w:rPr>
          <w:rFonts w:ascii="Calibri" w:eastAsia="Calibri" w:hAnsi="Calibri" w:cs="Calibri"/>
          <w:sz w:val="28"/>
        </w:rPr>
      </w:pPr>
      <w:r>
        <w:rPr>
          <w:rFonts w:ascii="宋体" w:eastAsia="宋体" w:hAnsi="宋体" w:cs="宋体"/>
          <w:sz w:val="28"/>
        </w:rPr>
        <w:t>【</w:t>
      </w:r>
      <w:r>
        <w:rPr>
          <w:rFonts w:ascii="Calibri" w:eastAsia="Calibri" w:hAnsi="Calibri" w:cs="Calibri"/>
          <w:sz w:val="28"/>
        </w:rPr>
        <w:t>1</w:t>
      </w:r>
      <w:r>
        <w:rPr>
          <w:rFonts w:ascii="宋体" w:eastAsia="宋体" w:hAnsi="宋体" w:cs="宋体"/>
          <w:sz w:val="28"/>
        </w:rPr>
        <w:t>】</w:t>
      </w:r>
      <w:r>
        <w:rPr>
          <w:rFonts w:ascii="宋体" w:eastAsia="宋体" w:hAnsi="宋体" w:cs="宋体"/>
          <w:sz w:val="24"/>
        </w:rPr>
        <w:t>程琳，火电厂大气污染物排放标准及治理现状【</w:t>
      </w:r>
      <w:r>
        <w:rPr>
          <w:rFonts w:ascii="Calibri" w:eastAsia="Calibri" w:hAnsi="Calibri" w:cs="Calibri"/>
          <w:sz w:val="24"/>
        </w:rPr>
        <w:t>J</w:t>
      </w:r>
      <w:r>
        <w:rPr>
          <w:rFonts w:ascii="宋体" w:eastAsia="宋体" w:hAnsi="宋体" w:cs="宋体"/>
          <w:sz w:val="24"/>
        </w:rPr>
        <w:t>】，环境保护前沿</w:t>
      </w:r>
      <w:r>
        <w:rPr>
          <w:rFonts w:ascii="Calibri-Bold" w:eastAsia="Calibri-Bold" w:hAnsi="Calibri-Bold" w:cs="Calibri-Bold"/>
          <w:sz w:val="24"/>
        </w:rPr>
        <w:t>, 2014, 4, 72-76</w:t>
      </w:r>
    </w:p>
    <w:p w:rsidR="003820BC" w:rsidRDefault="008820F4">
      <w:pPr>
        <w:spacing w:line="360" w:lineRule="auto"/>
        <w:rPr>
          <w:rFonts w:ascii="Calibri" w:eastAsia="Calibri" w:hAnsi="Calibri" w:cs="Calibri"/>
          <w:sz w:val="28"/>
        </w:rPr>
      </w:pPr>
      <w:r>
        <w:rPr>
          <w:rFonts w:ascii="宋体" w:eastAsia="宋体" w:hAnsi="宋体" w:cs="宋体"/>
          <w:sz w:val="28"/>
        </w:rPr>
        <w:t>【</w:t>
      </w:r>
      <w:r>
        <w:rPr>
          <w:rFonts w:ascii="Calibri" w:eastAsia="Calibri" w:hAnsi="Calibri" w:cs="Calibri"/>
          <w:sz w:val="28"/>
        </w:rPr>
        <w:t>2</w:t>
      </w:r>
      <w:r>
        <w:rPr>
          <w:rFonts w:ascii="宋体" w:eastAsia="宋体" w:hAnsi="宋体" w:cs="宋体"/>
          <w:sz w:val="28"/>
        </w:rPr>
        <w:t>】</w:t>
      </w:r>
      <w:r>
        <w:rPr>
          <w:rFonts w:ascii="宋体" w:eastAsia="宋体" w:hAnsi="宋体" w:cs="宋体"/>
          <w:sz w:val="24"/>
        </w:rPr>
        <w:t>国家环保部</w:t>
      </w:r>
      <w:r>
        <w:rPr>
          <w:rFonts w:ascii="宋体" w:eastAsia="宋体" w:hAnsi="宋体" w:cs="宋体"/>
          <w:sz w:val="24"/>
        </w:rPr>
        <w:t xml:space="preserve"> </w:t>
      </w:r>
      <w:r>
        <w:rPr>
          <w:rFonts w:ascii="Times New Roman" w:eastAsia="Times New Roman" w:hAnsi="Times New Roman" w:cs="Times New Roman"/>
          <w:sz w:val="24"/>
        </w:rPr>
        <w:t xml:space="preserve">(2011) </w:t>
      </w:r>
      <w:r>
        <w:rPr>
          <w:rFonts w:ascii="宋体" w:eastAsia="宋体" w:hAnsi="宋体" w:cs="宋体"/>
          <w:sz w:val="24"/>
        </w:rPr>
        <w:t>火电厂大气污染物排放标准</w:t>
      </w:r>
      <w:r>
        <w:rPr>
          <w:rFonts w:ascii="Times New Roman" w:eastAsia="Times New Roman" w:hAnsi="Times New Roman" w:cs="Times New Roman"/>
          <w:sz w:val="24"/>
        </w:rPr>
        <w:t>(GB13223-2011)</w:t>
      </w:r>
    </w:p>
    <w:sectPr w:rsidR="003820B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宋体"/>
    <w:panose1 w:val="00000000000000000000"/>
    <w:charset w:val="86"/>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B77F6"/>
    <w:multiLevelType w:val="multilevel"/>
    <w:tmpl w:val="DF369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E15A25"/>
    <w:multiLevelType w:val="multilevel"/>
    <w:tmpl w:val="8F44A0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3773924"/>
    <w:multiLevelType w:val="multilevel"/>
    <w:tmpl w:val="8F9E0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5C65A7D"/>
    <w:multiLevelType w:val="multilevel"/>
    <w:tmpl w:val="762E26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A9328B8"/>
    <w:multiLevelType w:val="multilevel"/>
    <w:tmpl w:val="B27495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compat>
    <w:useFELayout/>
  </w:compat>
  <w:rsids>
    <w:rsidRoot w:val="003820BC"/>
    <w:rsid w:val="003820BC"/>
    <w:rsid w:val="008820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2017-10-14T09:33:00Z</dcterms:created>
  <dcterms:modified xsi:type="dcterms:W3CDTF">2017-10-14T09:33:00Z</dcterms:modified>
</cp:coreProperties>
</file>